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9B4" w:rsidRPr="00482B06" w:rsidRDefault="008E69B4" w:rsidP="00A139BE">
      <w:pPr>
        <w:pStyle w:val="3"/>
        <w:tabs>
          <w:tab w:val="left" w:pos="709"/>
          <w:tab w:val="left" w:pos="2694"/>
        </w:tabs>
        <w:spacing w:before="0" w:line="240" w:lineRule="auto"/>
        <w:jc w:val="right"/>
        <w:rPr>
          <w:rFonts w:ascii="Times New Roman" w:hAnsi="Times New Roman" w:cs="Times New Roman"/>
          <w:color w:val="auto"/>
          <w:sz w:val="28"/>
          <w:szCs w:val="28"/>
        </w:rPr>
      </w:pPr>
      <w:r w:rsidRPr="00482B06">
        <w:rPr>
          <w:rFonts w:ascii="Times New Roman" w:hAnsi="Times New Roman" w:cs="Times New Roman"/>
          <w:color w:val="auto"/>
          <w:sz w:val="28"/>
          <w:szCs w:val="28"/>
        </w:rPr>
        <w:t>Ф. 7.</w:t>
      </w:r>
      <w:r w:rsidRPr="00482B06">
        <w:rPr>
          <w:rFonts w:ascii="Times New Roman" w:hAnsi="Times New Roman" w:cs="Times New Roman"/>
          <w:color w:val="auto"/>
          <w:sz w:val="28"/>
          <w:szCs w:val="28"/>
          <w:lang w:val="kk-KZ"/>
        </w:rPr>
        <w:t>03</w:t>
      </w:r>
      <w:r w:rsidRPr="00482B06">
        <w:rPr>
          <w:rFonts w:ascii="Times New Roman" w:hAnsi="Times New Roman" w:cs="Times New Roman"/>
          <w:color w:val="auto"/>
          <w:sz w:val="28"/>
          <w:szCs w:val="28"/>
        </w:rPr>
        <w:t>-</w:t>
      </w:r>
      <w:r w:rsidRPr="00482B06">
        <w:rPr>
          <w:rFonts w:ascii="Times New Roman" w:hAnsi="Times New Roman" w:cs="Times New Roman"/>
          <w:color w:val="auto"/>
          <w:sz w:val="28"/>
          <w:szCs w:val="28"/>
          <w:lang w:val="kk-KZ"/>
        </w:rPr>
        <w:t>03</w:t>
      </w: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spacing w:after="0" w:line="240" w:lineRule="auto"/>
        <w:ind w:right="-1"/>
        <w:jc w:val="center"/>
        <w:rPr>
          <w:rFonts w:ascii="Times New Roman" w:hAnsi="Times New Roman" w:cs="Times New Roman"/>
          <w:sz w:val="28"/>
          <w:szCs w:val="28"/>
          <w:lang w:val="kk-KZ"/>
        </w:rPr>
      </w:pPr>
    </w:p>
    <w:p w:rsidR="0089344A" w:rsidRDefault="0089344A" w:rsidP="00A139BE">
      <w:pPr>
        <w:spacing w:after="0" w:line="240" w:lineRule="auto"/>
        <w:ind w:right="-1"/>
        <w:jc w:val="center"/>
        <w:rPr>
          <w:rFonts w:ascii="Times New Roman" w:hAnsi="Times New Roman" w:cs="Times New Roman"/>
          <w:sz w:val="28"/>
          <w:szCs w:val="28"/>
          <w:lang w:val="kk-KZ"/>
        </w:rPr>
      </w:pPr>
    </w:p>
    <w:p w:rsidR="0089344A" w:rsidRDefault="0089344A" w:rsidP="00A139BE">
      <w:pPr>
        <w:spacing w:after="0" w:line="240" w:lineRule="auto"/>
        <w:ind w:right="-1"/>
        <w:jc w:val="center"/>
        <w:rPr>
          <w:rFonts w:ascii="Times New Roman" w:hAnsi="Times New Roman" w:cs="Times New Roman"/>
          <w:sz w:val="28"/>
          <w:szCs w:val="28"/>
          <w:lang w:val="kk-KZ"/>
        </w:rPr>
      </w:pPr>
    </w:p>
    <w:p w:rsidR="0089344A" w:rsidRDefault="0089344A" w:rsidP="00A139BE">
      <w:pPr>
        <w:spacing w:after="0" w:line="240" w:lineRule="auto"/>
        <w:ind w:right="-1"/>
        <w:jc w:val="center"/>
        <w:rPr>
          <w:rFonts w:ascii="Times New Roman" w:hAnsi="Times New Roman" w:cs="Times New Roman"/>
          <w:sz w:val="28"/>
          <w:szCs w:val="28"/>
          <w:lang w:val="kk-KZ"/>
        </w:rPr>
      </w:pPr>
    </w:p>
    <w:p w:rsidR="008E69B4" w:rsidRPr="00A139BE" w:rsidRDefault="008E69B4" w:rsidP="00A139BE">
      <w:pPr>
        <w:spacing w:after="0" w:line="240" w:lineRule="auto"/>
        <w:ind w:right="-1"/>
        <w:jc w:val="center"/>
        <w:rPr>
          <w:rFonts w:ascii="Times New Roman" w:hAnsi="Times New Roman" w:cs="Times New Roman"/>
          <w:sz w:val="28"/>
          <w:szCs w:val="28"/>
          <w:lang w:val="kk-KZ"/>
        </w:rPr>
      </w:pPr>
      <w:r w:rsidRPr="00A139BE">
        <w:rPr>
          <w:rFonts w:ascii="Times New Roman" w:hAnsi="Times New Roman" w:cs="Times New Roman"/>
          <w:sz w:val="28"/>
          <w:szCs w:val="28"/>
          <w:lang w:val="kk-KZ"/>
        </w:rPr>
        <w:t>Қалдыбаева Б.М., Нуридинова А.Е.</w:t>
      </w:r>
    </w:p>
    <w:p w:rsidR="008E69B4" w:rsidRPr="00A139BE" w:rsidRDefault="008E69B4" w:rsidP="00A139BE">
      <w:pPr>
        <w:tabs>
          <w:tab w:val="left" w:pos="709"/>
          <w:tab w:val="left" w:pos="2694"/>
        </w:tabs>
        <w:spacing w:after="0" w:line="240" w:lineRule="auto"/>
        <w:jc w:val="center"/>
        <w:rPr>
          <w:rFonts w:ascii="Times New Roman" w:hAnsi="Times New Roman" w:cs="Times New Roman"/>
          <w:b/>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pStyle w:val="3"/>
        <w:tabs>
          <w:tab w:val="left" w:pos="709"/>
          <w:tab w:val="left" w:pos="2694"/>
        </w:tabs>
        <w:spacing w:before="0" w:line="240" w:lineRule="auto"/>
        <w:jc w:val="center"/>
        <w:rPr>
          <w:rFonts w:ascii="Times New Roman" w:hAnsi="Times New Roman" w:cs="Times New Roman"/>
          <w:b/>
          <w:color w:val="auto"/>
          <w:sz w:val="28"/>
          <w:szCs w:val="28"/>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rPr>
      </w:pPr>
    </w:p>
    <w:p w:rsidR="008E69B4" w:rsidRPr="00A139BE" w:rsidRDefault="008E69B4" w:rsidP="00A139BE">
      <w:pPr>
        <w:pStyle w:val="4"/>
        <w:tabs>
          <w:tab w:val="left" w:pos="709"/>
          <w:tab w:val="left" w:pos="2694"/>
        </w:tabs>
        <w:spacing w:before="0" w:line="240" w:lineRule="auto"/>
        <w:jc w:val="center"/>
        <w:rPr>
          <w:rFonts w:ascii="Times New Roman" w:hAnsi="Times New Roman" w:cs="Times New Roman"/>
          <w:i w:val="0"/>
          <w:color w:val="auto"/>
          <w:sz w:val="28"/>
          <w:szCs w:val="28"/>
        </w:rPr>
      </w:pPr>
    </w:p>
    <w:p w:rsidR="00E40272" w:rsidRPr="00A139BE" w:rsidRDefault="00E40272" w:rsidP="00A139BE">
      <w:pPr>
        <w:spacing w:after="0" w:line="240" w:lineRule="auto"/>
        <w:rPr>
          <w:rFonts w:ascii="Times New Roman" w:hAnsi="Times New Roman" w:cs="Times New Roman"/>
          <w:sz w:val="28"/>
          <w:szCs w:val="28"/>
        </w:rPr>
      </w:pPr>
    </w:p>
    <w:p w:rsidR="008E69B4" w:rsidRPr="00A139BE" w:rsidRDefault="008E69B4" w:rsidP="00A139BE">
      <w:pPr>
        <w:pStyle w:val="4"/>
        <w:tabs>
          <w:tab w:val="left" w:pos="709"/>
          <w:tab w:val="left" w:pos="2694"/>
        </w:tabs>
        <w:spacing w:before="0" w:line="240" w:lineRule="auto"/>
        <w:jc w:val="center"/>
        <w:rPr>
          <w:rFonts w:ascii="Times New Roman" w:hAnsi="Times New Roman" w:cs="Times New Roman"/>
          <w:b/>
          <w:i w:val="0"/>
          <w:color w:val="auto"/>
          <w:sz w:val="28"/>
          <w:szCs w:val="28"/>
        </w:rPr>
      </w:pPr>
      <w:r w:rsidRPr="00A139BE">
        <w:rPr>
          <w:rFonts w:ascii="Times New Roman" w:hAnsi="Times New Roman" w:cs="Times New Roman"/>
          <w:b/>
          <w:i w:val="0"/>
          <w:color w:val="auto"/>
          <w:sz w:val="28"/>
          <w:szCs w:val="28"/>
          <w:lang w:val="kk-KZ"/>
        </w:rPr>
        <w:t>«Нормабақылау мамандығының техникалық орындаушысының практикумы»</w:t>
      </w:r>
      <w:r w:rsidR="00AB7E0B" w:rsidRPr="00A139BE">
        <w:rPr>
          <w:rFonts w:ascii="Times New Roman" w:hAnsi="Times New Roman" w:cs="Times New Roman"/>
          <w:b/>
          <w:i w:val="0"/>
          <w:color w:val="auto"/>
          <w:sz w:val="28"/>
          <w:szCs w:val="28"/>
          <w:lang w:val="kk-KZ"/>
        </w:rPr>
        <w:t xml:space="preserve"> </w:t>
      </w:r>
      <w:r w:rsidRPr="00A139BE">
        <w:rPr>
          <w:rFonts w:ascii="Times New Roman" w:hAnsi="Times New Roman" w:cs="Times New Roman"/>
          <w:i w:val="0"/>
          <w:color w:val="auto"/>
          <w:sz w:val="28"/>
          <w:szCs w:val="28"/>
          <w:lang w:val="kk-KZ"/>
        </w:rPr>
        <w:t>пәнінен дәріс жиынтығы</w:t>
      </w:r>
    </w:p>
    <w:p w:rsidR="008E69B4" w:rsidRPr="00A139BE" w:rsidRDefault="008E69B4" w:rsidP="00A139BE">
      <w:pPr>
        <w:tabs>
          <w:tab w:val="left" w:pos="709"/>
          <w:tab w:val="left" w:pos="2694"/>
        </w:tabs>
        <w:spacing w:after="0" w:line="240" w:lineRule="auto"/>
        <w:jc w:val="center"/>
        <w:rPr>
          <w:rFonts w:ascii="Times New Roman" w:hAnsi="Times New Roman" w:cs="Times New Roman"/>
          <w:b/>
          <w:sz w:val="28"/>
          <w:szCs w:val="28"/>
          <w:lang w:val="kk-KZ"/>
        </w:rPr>
      </w:pPr>
    </w:p>
    <w:p w:rsidR="008E69B4" w:rsidRDefault="008E69B4" w:rsidP="00A139BE">
      <w:pPr>
        <w:tabs>
          <w:tab w:val="left" w:pos="709"/>
          <w:tab w:val="left" w:pos="2694"/>
        </w:tabs>
        <w:spacing w:after="0" w:line="240" w:lineRule="auto"/>
        <w:jc w:val="center"/>
        <w:rPr>
          <w:rFonts w:ascii="Times New Roman" w:hAnsi="Times New Roman" w:cs="Times New Roman"/>
          <w:b/>
          <w:sz w:val="28"/>
          <w:szCs w:val="28"/>
          <w:lang w:val="kk-KZ"/>
        </w:rPr>
      </w:pPr>
    </w:p>
    <w:p w:rsidR="00482B06" w:rsidRDefault="00482B06" w:rsidP="00A139BE">
      <w:pPr>
        <w:tabs>
          <w:tab w:val="left" w:pos="709"/>
          <w:tab w:val="left" w:pos="2694"/>
        </w:tabs>
        <w:spacing w:after="0" w:line="240" w:lineRule="auto"/>
        <w:jc w:val="center"/>
        <w:rPr>
          <w:rFonts w:ascii="Times New Roman" w:hAnsi="Times New Roman" w:cs="Times New Roman"/>
          <w:b/>
          <w:sz w:val="28"/>
          <w:szCs w:val="28"/>
          <w:lang w:val="kk-KZ"/>
        </w:rPr>
      </w:pPr>
    </w:p>
    <w:p w:rsidR="007F543F" w:rsidRPr="00A139BE" w:rsidRDefault="007F543F" w:rsidP="00A139BE">
      <w:pPr>
        <w:pStyle w:val="a7"/>
        <w:jc w:val="center"/>
        <w:rPr>
          <w:iCs/>
          <w:sz w:val="28"/>
          <w:szCs w:val="28"/>
          <w:lang w:val="kk-KZ"/>
        </w:rPr>
      </w:pPr>
      <w:r w:rsidRPr="00A139BE">
        <w:rPr>
          <w:sz w:val="28"/>
          <w:szCs w:val="28"/>
          <w:lang w:val="kk-KZ"/>
        </w:rPr>
        <w:t xml:space="preserve">6B07510 - Стандарттау және сертификаттау (салалар бойынша) </w:t>
      </w:r>
      <w:r w:rsidRPr="00A139BE">
        <w:rPr>
          <w:iCs/>
          <w:sz w:val="28"/>
          <w:szCs w:val="28"/>
          <w:lang w:val="kk-KZ"/>
        </w:rPr>
        <w:t>білім беру бағдарламасының білім алушылары үшін</w:t>
      </w:r>
    </w:p>
    <w:p w:rsidR="008E69B4"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9344A" w:rsidRDefault="0089344A"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406533" w:rsidP="00A139BE">
      <w:pPr>
        <w:tabs>
          <w:tab w:val="left" w:pos="709"/>
          <w:tab w:val="left" w:pos="2694"/>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rect id="Прямоугольник 1" o:spid="_x0000_s1026" style="position:absolute;left:0;text-align:left;margin-left:228.75pt;margin-top:24.3pt;width:12pt;height:10.2pt;z-index:251656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" fillcolor="white [3212]" stroked="f" strokeweight="1pt"/>
        </w:pict>
      </w:r>
      <w:r w:rsidR="007F543F" w:rsidRPr="00A139BE">
        <w:rPr>
          <w:rFonts w:ascii="Times New Roman" w:hAnsi="Times New Roman" w:cs="Times New Roman"/>
          <w:sz w:val="28"/>
          <w:szCs w:val="28"/>
          <w:lang w:val="kk-KZ"/>
        </w:rPr>
        <w:t>ШЫМКЕНТ, 2022</w:t>
      </w:r>
      <w:r w:rsidR="008E69B4" w:rsidRPr="00A139BE">
        <w:rPr>
          <w:rFonts w:ascii="Times New Roman" w:hAnsi="Times New Roman" w:cs="Times New Roman"/>
          <w:sz w:val="28"/>
          <w:szCs w:val="28"/>
          <w:lang w:val="kk-KZ"/>
        </w:rPr>
        <w:t>ж</w:t>
      </w: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A02DF1" w:rsidRPr="00A139BE" w:rsidRDefault="00406533" w:rsidP="00A139BE">
      <w:pPr>
        <w:tabs>
          <w:tab w:val="left" w:pos="709"/>
          <w:tab w:val="left" w:pos="2694"/>
        </w:tabs>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40" style="position:absolute;left:0;text-align:left;margin-left:216.75pt;margin-top:35.05pt;width:34.8pt;height:21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" fillcolor="white [3212]" stroked="f" strokeweight="1pt"/>
        </w:pict>
      </w:r>
    </w:p>
    <w:p w:rsidR="00A02DF1" w:rsidRPr="00A139BE" w:rsidRDefault="00A02DF1" w:rsidP="00A139BE">
      <w:pPr>
        <w:tabs>
          <w:tab w:val="left" w:pos="709"/>
          <w:tab w:val="left" w:pos="2694"/>
        </w:tabs>
        <w:spacing w:after="0" w:line="240" w:lineRule="auto"/>
        <w:jc w:val="center"/>
        <w:rPr>
          <w:rFonts w:ascii="Times New Roman" w:hAnsi="Times New Roman" w:cs="Times New Roman"/>
          <w:sz w:val="28"/>
          <w:szCs w:val="28"/>
          <w:lang w:val="kk-KZ"/>
        </w:rPr>
      </w:pPr>
    </w:p>
    <w:p w:rsidR="007F543F" w:rsidRPr="00A139BE" w:rsidRDefault="007F543F" w:rsidP="00A139BE">
      <w:pPr>
        <w:tabs>
          <w:tab w:val="left" w:pos="709"/>
          <w:tab w:val="left" w:pos="2694"/>
        </w:tabs>
        <w:spacing w:after="0" w:line="240" w:lineRule="auto"/>
        <w:jc w:val="center"/>
        <w:rPr>
          <w:rFonts w:ascii="Times New Roman" w:hAnsi="Times New Roman" w:cs="Times New Roman"/>
          <w:sz w:val="28"/>
          <w:szCs w:val="28"/>
          <w:lang w:val="kk-KZ"/>
        </w:rPr>
      </w:pPr>
      <w:r w:rsidRPr="00A139BE">
        <w:rPr>
          <w:rFonts w:ascii="Times New Roman" w:hAnsi="Times New Roman" w:cs="Times New Roman"/>
          <w:sz w:val="28"/>
          <w:szCs w:val="28"/>
          <w:lang w:val="kk-KZ"/>
        </w:rPr>
        <w:t>ҚАЗАҚСТАН РЕСПУБЛИКАСЫ БІЛІМ ЖӘНЕ ҒЫЛЫМ МИНИСТРЛІГІ</w:t>
      </w:r>
    </w:p>
    <w:p w:rsidR="007F543F" w:rsidRPr="00A139BE" w:rsidRDefault="007F543F" w:rsidP="00A139BE">
      <w:pPr>
        <w:spacing w:after="0" w:line="240" w:lineRule="auto"/>
        <w:jc w:val="center"/>
        <w:rPr>
          <w:rFonts w:ascii="Times New Roman" w:hAnsi="Times New Roman" w:cs="Times New Roman"/>
          <w:sz w:val="28"/>
          <w:szCs w:val="28"/>
          <w:lang w:val="kk-KZ"/>
        </w:rPr>
      </w:pPr>
      <w:r w:rsidRPr="00A139BE">
        <w:rPr>
          <w:rFonts w:ascii="Times New Roman" w:hAnsi="Times New Roman" w:cs="Times New Roman"/>
          <w:sz w:val="28"/>
          <w:szCs w:val="28"/>
          <w:lang w:val="kk-KZ"/>
        </w:rPr>
        <w:t>М.ӘУЕЗОВ АТЫНДАҒЫ ОҢТҮСТІК ҚАЗАҚСТАН УНИВЕРСИТЕТІ</w:t>
      </w:r>
    </w:p>
    <w:p w:rsidR="007F543F" w:rsidRDefault="007F543F" w:rsidP="00A139BE">
      <w:pPr>
        <w:spacing w:after="0" w:line="240" w:lineRule="auto"/>
        <w:jc w:val="center"/>
        <w:rPr>
          <w:rFonts w:ascii="Times New Roman" w:hAnsi="Times New Roman" w:cs="Times New Roman"/>
          <w:sz w:val="28"/>
          <w:szCs w:val="28"/>
          <w:shd w:val="clear" w:color="auto" w:fill="FFFFFF"/>
        </w:rPr>
      </w:pPr>
      <w:r w:rsidRPr="00A139BE">
        <w:rPr>
          <w:rFonts w:ascii="Times New Roman" w:hAnsi="Times New Roman" w:cs="Times New Roman"/>
          <w:sz w:val="28"/>
          <w:szCs w:val="28"/>
          <w:shd w:val="clear" w:color="auto" w:fill="FFFFFF"/>
          <w:lang w:val="kk-KZ"/>
        </w:rPr>
        <w:t>К</w:t>
      </w:r>
      <w:r w:rsidRPr="00A139BE">
        <w:rPr>
          <w:rFonts w:ascii="Times New Roman" w:hAnsi="Times New Roman" w:cs="Times New Roman"/>
          <w:sz w:val="28"/>
          <w:szCs w:val="28"/>
          <w:shd w:val="clear" w:color="auto" w:fill="FFFFFF"/>
        </w:rPr>
        <w:t>ОММЕРЦИЯЛЫҚ ЕМЕС АКЦИОНЕРЛІК ҚОҒАМЫ</w:t>
      </w:r>
    </w:p>
    <w:p w:rsidR="0022006A" w:rsidRPr="00A139BE" w:rsidRDefault="0022006A" w:rsidP="00A139BE">
      <w:pPr>
        <w:spacing w:after="0" w:line="240" w:lineRule="auto"/>
        <w:jc w:val="center"/>
        <w:rPr>
          <w:rFonts w:ascii="Times New Roman" w:hAnsi="Times New Roman" w:cs="Times New Roman"/>
          <w:b/>
          <w:bCs/>
          <w:sz w:val="28"/>
          <w:szCs w:val="28"/>
          <w:lang w:val="kk-KZ"/>
        </w:rPr>
      </w:pPr>
    </w:p>
    <w:p w:rsidR="007F543F" w:rsidRPr="00A139BE" w:rsidRDefault="00482B06" w:rsidP="00A139BE">
      <w:pPr>
        <w:spacing w:after="0" w:line="240" w:lineRule="auto"/>
        <w:jc w:val="center"/>
        <w:rPr>
          <w:rFonts w:ascii="Times New Roman" w:hAnsi="Times New Roman" w:cs="Times New Roman"/>
          <w:sz w:val="28"/>
          <w:szCs w:val="28"/>
          <w:lang w:val="kk-KZ"/>
        </w:rPr>
      </w:pPr>
      <w:r w:rsidRPr="00A139BE">
        <w:rPr>
          <w:rFonts w:ascii="Times New Roman" w:hAnsi="Times New Roman" w:cs="Times New Roman"/>
          <w:noProof/>
          <w:sz w:val="28"/>
          <w:szCs w:val="28"/>
        </w:rPr>
        <w:drawing>
          <wp:inline distT="0" distB="0" distL="0" distR="0" wp14:anchorId="0C6785EB" wp14:editId="7A89437C">
            <wp:extent cx="3360420" cy="1097280"/>
            <wp:effectExtent l="0" t="0" r="0" b="7620"/>
            <wp:docPr id="176" name="Рисунок 176"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60420" cy="1097280"/>
                    </a:xfrm>
                    <a:prstGeom prst="rect">
                      <a:avLst/>
                    </a:prstGeom>
                    <a:noFill/>
                    <a:ln>
                      <a:noFill/>
                    </a:ln>
                  </pic:spPr>
                </pic:pic>
              </a:graphicData>
            </a:graphic>
          </wp:inline>
        </w:drawing>
      </w:r>
    </w:p>
    <w:p w:rsidR="0022006A" w:rsidRDefault="0022006A" w:rsidP="00A139BE">
      <w:pPr>
        <w:spacing w:after="0" w:line="240" w:lineRule="auto"/>
        <w:jc w:val="center"/>
        <w:rPr>
          <w:rFonts w:ascii="Times New Roman" w:hAnsi="Times New Roman" w:cs="Times New Roman"/>
          <w:sz w:val="28"/>
          <w:szCs w:val="28"/>
          <w:lang w:val="sr-Cyrl-CS"/>
        </w:rPr>
      </w:pPr>
    </w:p>
    <w:p w:rsidR="007F543F" w:rsidRPr="00A139BE" w:rsidRDefault="007F543F" w:rsidP="00A139BE">
      <w:pPr>
        <w:spacing w:after="0" w:line="240" w:lineRule="auto"/>
        <w:jc w:val="center"/>
        <w:rPr>
          <w:rFonts w:ascii="Times New Roman" w:hAnsi="Times New Roman" w:cs="Times New Roman"/>
          <w:sz w:val="28"/>
          <w:szCs w:val="28"/>
          <w:lang w:val="sr-Cyrl-CS"/>
        </w:rPr>
      </w:pPr>
      <w:r w:rsidRPr="00A139BE">
        <w:rPr>
          <w:rFonts w:ascii="Times New Roman" w:hAnsi="Times New Roman" w:cs="Times New Roman"/>
          <w:sz w:val="28"/>
          <w:szCs w:val="28"/>
          <w:lang w:val="sr-Cyrl-CS"/>
        </w:rPr>
        <w:t>«</w:t>
      </w:r>
      <w:r w:rsidRPr="00A139BE">
        <w:rPr>
          <w:rFonts w:ascii="Times New Roman" w:hAnsi="Times New Roman" w:cs="Times New Roman"/>
          <w:sz w:val="28"/>
          <w:szCs w:val="28"/>
        </w:rPr>
        <w:t>Стандарттау және сертификаттау</w:t>
      </w:r>
      <w:r w:rsidRPr="00A139BE">
        <w:rPr>
          <w:rFonts w:ascii="Times New Roman" w:hAnsi="Times New Roman" w:cs="Times New Roman"/>
          <w:sz w:val="28"/>
          <w:szCs w:val="28"/>
          <w:lang w:val="sr-Cyrl-CS"/>
        </w:rPr>
        <w:t>» кафедрасы</w:t>
      </w:r>
    </w:p>
    <w:p w:rsidR="007F543F" w:rsidRPr="00A139BE" w:rsidRDefault="007F543F" w:rsidP="00A139BE">
      <w:pPr>
        <w:spacing w:after="0" w:line="240" w:lineRule="auto"/>
        <w:jc w:val="center"/>
        <w:rPr>
          <w:rFonts w:ascii="Times New Roman" w:hAnsi="Times New Roman" w:cs="Times New Roman"/>
          <w:sz w:val="28"/>
          <w:szCs w:val="28"/>
          <w:lang w:val="sr-Cyrl-CS"/>
        </w:rPr>
      </w:pPr>
    </w:p>
    <w:p w:rsidR="007F543F" w:rsidRPr="00A139BE" w:rsidRDefault="007F543F" w:rsidP="00A139BE">
      <w:pPr>
        <w:spacing w:after="0" w:line="240" w:lineRule="auto"/>
        <w:jc w:val="center"/>
        <w:rPr>
          <w:rFonts w:ascii="Times New Roman" w:hAnsi="Times New Roman" w:cs="Times New Roman"/>
          <w:sz w:val="28"/>
          <w:szCs w:val="28"/>
          <w:lang w:val="sr-Cyrl-CS"/>
        </w:rPr>
      </w:pPr>
    </w:p>
    <w:p w:rsidR="007F543F" w:rsidRPr="00A139BE" w:rsidRDefault="007F543F" w:rsidP="00A139BE">
      <w:pPr>
        <w:spacing w:after="0" w:line="240" w:lineRule="auto"/>
        <w:ind w:right="-1"/>
        <w:jc w:val="center"/>
        <w:rPr>
          <w:rFonts w:ascii="Times New Roman" w:hAnsi="Times New Roman" w:cs="Times New Roman"/>
          <w:sz w:val="28"/>
          <w:szCs w:val="28"/>
          <w:lang w:val="kk-KZ"/>
        </w:rPr>
      </w:pPr>
      <w:r w:rsidRPr="00A139BE">
        <w:rPr>
          <w:rFonts w:ascii="Times New Roman" w:hAnsi="Times New Roman" w:cs="Times New Roman"/>
          <w:sz w:val="28"/>
          <w:szCs w:val="28"/>
          <w:lang w:val="kk-KZ"/>
        </w:rPr>
        <w:t>Қалдыбаева Б.М., Нуридинова А.Е.</w:t>
      </w:r>
    </w:p>
    <w:p w:rsidR="007F543F" w:rsidRPr="00A139BE" w:rsidRDefault="007F543F" w:rsidP="00A139BE">
      <w:pPr>
        <w:spacing w:after="0" w:line="240" w:lineRule="auto"/>
        <w:ind w:right="-1"/>
        <w:jc w:val="center"/>
        <w:rPr>
          <w:rFonts w:ascii="Times New Roman" w:hAnsi="Times New Roman" w:cs="Times New Roman"/>
          <w:b/>
          <w:sz w:val="28"/>
          <w:szCs w:val="28"/>
          <w:lang w:val="kk-KZ"/>
        </w:rPr>
      </w:pPr>
    </w:p>
    <w:p w:rsidR="007F543F" w:rsidRPr="00A139BE" w:rsidRDefault="007F543F" w:rsidP="00A139BE">
      <w:pPr>
        <w:spacing w:after="0" w:line="240" w:lineRule="auto"/>
        <w:ind w:right="-1"/>
        <w:jc w:val="center"/>
        <w:rPr>
          <w:rFonts w:ascii="Times New Roman" w:hAnsi="Times New Roman" w:cs="Times New Roman"/>
          <w:b/>
          <w:sz w:val="28"/>
          <w:szCs w:val="28"/>
          <w:lang w:val="kk-KZ"/>
        </w:rPr>
      </w:pPr>
    </w:p>
    <w:p w:rsidR="007F543F" w:rsidRPr="0022006A" w:rsidRDefault="007F543F" w:rsidP="00A139BE">
      <w:pPr>
        <w:spacing w:after="0" w:line="240" w:lineRule="auto"/>
        <w:ind w:right="-1"/>
        <w:jc w:val="center"/>
        <w:rPr>
          <w:rFonts w:ascii="Times New Roman" w:hAnsi="Times New Roman" w:cs="Times New Roman"/>
          <w:b/>
          <w:sz w:val="28"/>
          <w:szCs w:val="28"/>
          <w:lang w:val="kk-KZ"/>
        </w:rPr>
      </w:pPr>
    </w:p>
    <w:p w:rsidR="008E69B4" w:rsidRPr="00A139BE" w:rsidRDefault="007F543F" w:rsidP="00A139BE">
      <w:pPr>
        <w:tabs>
          <w:tab w:val="left" w:pos="709"/>
          <w:tab w:val="left" w:pos="2694"/>
        </w:tabs>
        <w:spacing w:after="0" w:line="240" w:lineRule="auto"/>
        <w:jc w:val="center"/>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«Нормабақылау мамандығының техникалық орындаушысының практикумы» </w:t>
      </w:r>
      <w:r w:rsidR="008E69B4" w:rsidRPr="00A139BE">
        <w:rPr>
          <w:rFonts w:ascii="Times New Roman" w:hAnsi="Times New Roman" w:cs="Times New Roman"/>
          <w:b/>
          <w:sz w:val="28"/>
          <w:szCs w:val="28"/>
          <w:lang w:val="kk-KZ"/>
        </w:rPr>
        <w:t>пәнінен дәрістер жинағы</w:t>
      </w:r>
    </w:p>
    <w:p w:rsidR="008E69B4" w:rsidRPr="00A139BE" w:rsidRDefault="008E69B4" w:rsidP="00A139BE">
      <w:pPr>
        <w:pStyle w:val="a7"/>
        <w:tabs>
          <w:tab w:val="left" w:pos="709"/>
        </w:tabs>
        <w:jc w:val="center"/>
        <w:rPr>
          <w:b/>
          <w:bCs/>
          <w:sz w:val="28"/>
          <w:szCs w:val="28"/>
          <w:lang w:val="kk-KZ"/>
        </w:rPr>
      </w:pPr>
    </w:p>
    <w:p w:rsidR="007F543F" w:rsidRPr="00A139BE" w:rsidRDefault="007F543F" w:rsidP="00A139BE">
      <w:pPr>
        <w:pStyle w:val="a7"/>
        <w:jc w:val="center"/>
        <w:rPr>
          <w:iCs/>
          <w:sz w:val="28"/>
          <w:szCs w:val="28"/>
          <w:lang w:val="kk-KZ"/>
        </w:rPr>
      </w:pPr>
      <w:r w:rsidRPr="00A139BE">
        <w:rPr>
          <w:sz w:val="28"/>
          <w:szCs w:val="28"/>
          <w:lang w:val="kk-KZ"/>
        </w:rPr>
        <w:t xml:space="preserve">6B07510 - </w:t>
      </w:r>
      <w:r w:rsidR="002072E0" w:rsidRPr="00797781">
        <w:rPr>
          <w:sz w:val="28"/>
          <w:szCs w:val="28"/>
          <w:lang w:val="sr-Cyrl-CS"/>
        </w:rPr>
        <w:t>«</w:t>
      </w:r>
      <w:r w:rsidRPr="00A139BE">
        <w:rPr>
          <w:sz w:val="28"/>
          <w:szCs w:val="28"/>
          <w:lang w:val="kk-KZ"/>
        </w:rPr>
        <w:t>Стандарттау және сертификаттау</w:t>
      </w:r>
      <w:r w:rsidR="002072E0" w:rsidRPr="00797781">
        <w:rPr>
          <w:sz w:val="28"/>
          <w:szCs w:val="28"/>
          <w:lang w:val="sr-Cyrl-CS"/>
        </w:rPr>
        <w:t>»</w:t>
      </w:r>
      <w:r w:rsidRPr="00A139BE">
        <w:rPr>
          <w:sz w:val="28"/>
          <w:szCs w:val="28"/>
          <w:lang w:val="kk-KZ"/>
        </w:rPr>
        <w:t xml:space="preserve"> (салалар бойынша) </w:t>
      </w:r>
      <w:r w:rsidRPr="00A139BE">
        <w:rPr>
          <w:iCs/>
          <w:sz w:val="28"/>
          <w:szCs w:val="28"/>
          <w:lang w:val="kk-KZ"/>
        </w:rPr>
        <w:t>білім беру бағдарламасының білім алушылары үшін</w:t>
      </w: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E90489" w:rsidRPr="00A139BE" w:rsidRDefault="00E90489"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center"/>
        <w:rPr>
          <w:rFonts w:ascii="Times New Roman" w:hAnsi="Times New Roman" w:cs="Times New Roman"/>
          <w:sz w:val="28"/>
          <w:szCs w:val="28"/>
          <w:lang w:val="kk-KZ"/>
        </w:rPr>
      </w:pPr>
    </w:p>
    <w:p w:rsidR="008E69B4" w:rsidRPr="00A139BE" w:rsidRDefault="00406533" w:rsidP="00A139BE">
      <w:pPr>
        <w:tabs>
          <w:tab w:val="left" w:pos="709"/>
          <w:tab w:val="left" w:pos="2694"/>
        </w:tabs>
        <w:spacing w:after="0" w:line="240" w:lineRule="auto"/>
        <w:jc w:val="center"/>
        <w:rPr>
          <w:rFonts w:ascii="Times New Roman" w:hAnsi="Times New Roman" w:cs="Times New Roman"/>
          <w:sz w:val="28"/>
          <w:szCs w:val="28"/>
          <w:lang w:val="kk-KZ"/>
        </w:rPr>
      </w:pPr>
      <w:r>
        <w:rPr>
          <w:rFonts w:ascii="Times New Roman" w:hAnsi="Times New Roman" w:cs="Times New Roman"/>
          <w:b/>
          <w:noProof/>
          <w:sz w:val="28"/>
          <w:szCs w:val="28"/>
        </w:rPr>
        <w:pict>
          <v:rect id="_x0000_s1041" style="position:absolute;left:0;text-align:left;margin-left:220.95pt;margin-top:35.25pt;width:31.2pt;height:21.2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" fillcolor="white [3212]" stroked="f" strokeweight="1pt"/>
        </w:pict>
      </w:r>
      <w:r>
        <w:rPr>
          <w:rFonts w:ascii="Times New Roman" w:hAnsi="Times New Roman" w:cs="Times New Roman"/>
          <w:b/>
          <w:noProof/>
          <w:sz w:val="28"/>
          <w:szCs w:val="28"/>
        </w:rPr>
        <w:pict>
          <v:rect id="Прямоугольник 83" o:spid="_x0000_s1037" style="position:absolute;left:0;text-align:left;margin-left:229.8pt;margin-top:19.15pt;width:12pt;height:10.2pt;z-index:251655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" fillcolor="white [3212]" stroked="f" strokeweight="1pt"/>
        </w:pict>
      </w:r>
      <w:r w:rsidR="007F543F" w:rsidRPr="00A139BE">
        <w:rPr>
          <w:rFonts w:ascii="Times New Roman" w:hAnsi="Times New Roman" w:cs="Times New Roman"/>
          <w:sz w:val="28"/>
          <w:szCs w:val="28"/>
          <w:lang w:val="kk-KZ"/>
        </w:rPr>
        <w:t>Шымкент, 2022</w:t>
      </w:r>
      <w:r w:rsidR="008E69B4" w:rsidRPr="00A139BE">
        <w:rPr>
          <w:rFonts w:ascii="Times New Roman" w:hAnsi="Times New Roman" w:cs="Times New Roman"/>
          <w:sz w:val="28"/>
          <w:szCs w:val="28"/>
          <w:lang w:val="kk-KZ"/>
        </w:rPr>
        <w:t>ж</w:t>
      </w:r>
    </w:p>
    <w:p w:rsidR="007F543F" w:rsidRPr="00A139BE" w:rsidRDefault="007F543F" w:rsidP="00A139BE">
      <w:pPr>
        <w:tabs>
          <w:tab w:val="left" w:pos="709"/>
          <w:tab w:val="left" w:pos="2694"/>
        </w:tabs>
        <w:spacing w:after="0" w:line="240" w:lineRule="auto"/>
        <w:jc w:val="both"/>
        <w:rPr>
          <w:rFonts w:ascii="Times New Roman" w:hAnsi="Times New Roman" w:cs="Times New Roman"/>
          <w:sz w:val="28"/>
          <w:szCs w:val="28"/>
          <w:lang w:val="kk-KZ"/>
        </w:rPr>
      </w:pPr>
    </w:p>
    <w:p w:rsidR="007F543F" w:rsidRPr="00A139BE" w:rsidRDefault="007F543F" w:rsidP="00A139BE">
      <w:pPr>
        <w:spacing w:after="0" w:line="240" w:lineRule="auto"/>
        <w:jc w:val="both"/>
        <w:rPr>
          <w:rFonts w:ascii="Times New Roman" w:hAnsi="Times New Roman" w:cs="Times New Roman"/>
          <w:sz w:val="28"/>
          <w:szCs w:val="28"/>
          <w:lang w:val="kk-KZ"/>
        </w:rPr>
      </w:pPr>
    </w:p>
    <w:p w:rsidR="007F543F" w:rsidRPr="00A139BE" w:rsidRDefault="007F543F"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ӘОЖ </w:t>
      </w:r>
      <w:r w:rsidRPr="00A139BE">
        <w:rPr>
          <w:rFonts w:ascii="Times New Roman" w:hAnsi="Times New Roman" w:cs="Times New Roman"/>
          <w:sz w:val="28"/>
          <w:szCs w:val="28"/>
          <w:shd w:val="clear" w:color="auto" w:fill="FFFFFF"/>
          <w:lang w:val="kk-KZ"/>
        </w:rPr>
        <w:t> 658.562.6</w:t>
      </w:r>
    </w:p>
    <w:p w:rsidR="008E69B4" w:rsidRPr="00A139BE" w:rsidRDefault="008E69B4" w:rsidP="00A139BE">
      <w:pPr>
        <w:pStyle w:val="a4"/>
        <w:tabs>
          <w:tab w:val="left" w:pos="709"/>
          <w:tab w:val="left" w:pos="2694"/>
        </w:tabs>
        <w:ind w:right="-82"/>
        <w:rPr>
          <w:szCs w:val="28"/>
          <w:lang w:val="kk-KZ"/>
        </w:rPr>
      </w:pPr>
    </w:p>
    <w:p w:rsidR="008E69B4" w:rsidRPr="00A139BE" w:rsidRDefault="0047274B" w:rsidP="00A139BE">
      <w:pPr>
        <w:tabs>
          <w:tab w:val="left" w:pos="567"/>
          <w:tab w:val="left" w:pos="709"/>
          <w:tab w:val="left" w:pos="2694"/>
        </w:tabs>
        <w:spacing w:after="0" w:line="240" w:lineRule="auto"/>
        <w:jc w:val="both"/>
        <w:rPr>
          <w:rFonts w:ascii="Times New Roman" w:hAnsi="Times New Roman" w:cs="Times New Roman"/>
          <w:sz w:val="28"/>
          <w:szCs w:val="28"/>
          <w:lang w:val="sr-Cyrl-CS"/>
        </w:rPr>
      </w:pPr>
      <w:r w:rsidRPr="00A139BE">
        <w:rPr>
          <w:rFonts w:ascii="Times New Roman" w:hAnsi="Times New Roman" w:cs="Times New Roman"/>
          <w:sz w:val="28"/>
          <w:szCs w:val="28"/>
          <w:lang w:val="sr-Cyrl-CS"/>
        </w:rPr>
        <w:tab/>
      </w:r>
      <w:r w:rsidR="007F543F" w:rsidRPr="00A139BE">
        <w:rPr>
          <w:rFonts w:ascii="Times New Roman" w:hAnsi="Times New Roman" w:cs="Times New Roman"/>
          <w:sz w:val="28"/>
          <w:szCs w:val="28"/>
          <w:lang w:val="sr-Cyrl-CS"/>
        </w:rPr>
        <w:t xml:space="preserve">Құрастырғандар: </w:t>
      </w:r>
      <w:r w:rsidR="007F543F" w:rsidRPr="00A139BE">
        <w:rPr>
          <w:rFonts w:ascii="Times New Roman" w:hAnsi="Times New Roman" w:cs="Times New Roman"/>
          <w:bCs/>
          <w:sz w:val="28"/>
          <w:szCs w:val="28"/>
          <w:lang w:val="kk-KZ"/>
        </w:rPr>
        <w:t>PhD доктор</w:t>
      </w:r>
      <w:r w:rsidR="007F543F" w:rsidRPr="00A139BE">
        <w:rPr>
          <w:rFonts w:ascii="Times New Roman" w:hAnsi="Times New Roman" w:cs="Times New Roman"/>
          <w:sz w:val="28"/>
          <w:szCs w:val="28"/>
          <w:lang w:val="sr-Cyrl-CS"/>
        </w:rPr>
        <w:t xml:space="preserve"> Калдыбаева Б.М., оқытушы Нуридинова А.Е. </w:t>
      </w:r>
      <w:r w:rsidR="007F543F" w:rsidRPr="00A139BE">
        <w:rPr>
          <w:rFonts w:ascii="Times New Roman" w:hAnsi="Times New Roman" w:cs="Times New Roman"/>
          <w:sz w:val="28"/>
          <w:szCs w:val="28"/>
          <w:lang w:val="kk-KZ"/>
        </w:rPr>
        <w:t xml:space="preserve">«Нормабақылау мамандығының техникалық орындаушысының практикумы» </w:t>
      </w:r>
      <w:r w:rsidR="008E69B4" w:rsidRPr="00A139BE">
        <w:rPr>
          <w:rFonts w:ascii="Times New Roman" w:hAnsi="Times New Roman" w:cs="Times New Roman"/>
          <w:sz w:val="28"/>
          <w:szCs w:val="28"/>
          <w:lang w:val="kk-KZ"/>
        </w:rPr>
        <w:t>пәні бойынша дәрістер жинағы.</w:t>
      </w:r>
    </w:p>
    <w:p w:rsidR="008E69B4" w:rsidRPr="00A139BE" w:rsidRDefault="008E69B4" w:rsidP="00A139BE">
      <w:pPr>
        <w:tabs>
          <w:tab w:val="left" w:pos="709"/>
          <w:tab w:val="left" w:pos="2694"/>
        </w:tabs>
        <w:spacing w:after="0" w:line="240" w:lineRule="auto"/>
        <w:ind w:right="-9924"/>
        <w:jc w:val="both"/>
        <w:rPr>
          <w:rFonts w:ascii="Times New Roman" w:hAnsi="Times New Roman" w:cs="Times New Roman"/>
          <w:sz w:val="28"/>
          <w:szCs w:val="28"/>
          <w:lang w:val="kk-KZ"/>
        </w:rPr>
      </w:pPr>
      <w:r w:rsidRPr="00A139BE">
        <w:rPr>
          <w:rFonts w:ascii="Times New Roman" w:eastAsia="Arial Unicode MS" w:hAnsi="Times New Roman" w:cs="Times New Roman"/>
          <w:sz w:val="28"/>
          <w:szCs w:val="28"/>
          <w:lang w:val="kk-KZ"/>
        </w:rPr>
        <w:t xml:space="preserve">-Шымкент: </w:t>
      </w:r>
      <w:r w:rsidR="007F543F" w:rsidRPr="00A139BE">
        <w:rPr>
          <w:rFonts w:ascii="Times New Roman" w:hAnsi="Times New Roman" w:cs="Times New Roman"/>
          <w:sz w:val="28"/>
          <w:szCs w:val="28"/>
          <w:lang w:val="kk-KZ"/>
        </w:rPr>
        <w:t>М.Әуезов атындағы ОҚУ, 2022</w:t>
      </w:r>
      <w:r w:rsidRPr="00A139BE">
        <w:rPr>
          <w:rFonts w:ascii="Times New Roman" w:hAnsi="Times New Roman" w:cs="Times New Roman"/>
          <w:sz w:val="28"/>
          <w:szCs w:val="28"/>
          <w:lang w:val="kk-KZ"/>
        </w:rPr>
        <w:t xml:space="preserve"> ж. </w:t>
      </w:r>
      <w:r w:rsidR="00636ACC">
        <w:rPr>
          <w:rFonts w:ascii="Times New Roman" w:hAnsi="Times New Roman" w:cs="Times New Roman"/>
          <w:sz w:val="28"/>
          <w:szCs w:val="28"/>
          <w:u w:val="single"/>
          <w:lang w:val="kk-KZ"/>
        </w:rPr>
        <w:t>96</w:t>
      </w:r>
      <w:r w:rsidRPr="00A139BE">
        <w:rPr>
          <w:rFonts w:ascii="Times New Roman" w:hAnsi="Times New Roman" w:cs="Times New Roman"/>
          <w:sz w:val="28"/>
          <w:szCs w:val="28"/>
          <w:u w:val="single"/>
          <w:lang w:val="kk-KZ"/>
        </w:rPr>
        <w:t xml:space="preserve"> </w:t>
      </w:r>
      <w:r w:rsidRPr="00A139BE">
        <w:rPr>
          <w:rFonts w:ascii="Times New Roman" w:hAnsi="Times New Roman" w:cs="Times New Roman"/>
          <w:sz w:val="28"/>
          <w:szCs w:val="28"/>
          <w:lang w:val="kk-KZ"/>
        </w:rPr>
        <w:t>бет</w:t>
      </w: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Pr="00A139BE" w:rsidRDefault="0047274B" w:rsidP="00A139BE">
      <w:pPr>
        <w:tabs>
          <w:tab w:val="left" w:pos="0"/>
          <w:tab w:val="left" w:pos="567"/>
          <w:tab w:val="left" w:pos="709"/>
          <w:tab w:val="left" w:pos="1701"/>
          <w:tab w:val="left" w:pos="2694"/>
        </w:tabs>
        <w:spacing w:after="0" w:line="240" w:lineRule="auto"/>
        <w:jc w:val="both"/>
        <w:rPr>
          <w:rFonts w:ascii="Times New Roman" w:hAnsi="Times New Roman" w:cs="Times New Roman"/>
          <w:sz w:val="28"/>
          <w:szCs w:val="28"/>
          <w:lang w:val="sr-Cyrl-CS"/>
        </w:rPr>
      </w:pPr>
      <w:r w:rsidRPr="00A139BE">
        <w:rPr>
          <w:rFonts w:ascii="Times New Roman" w:hAnsi="Times New Roman" w:cs="Times New Roman"/>
          <w:sz w:val="28"/>
          <w:szCs w:val="28"/>
          <w:lang w:val="kk-KZ"/>
        </w:rPr>
        <w:tab/>
      </w:r>
      <w:r w:rsidR="008E69B4" w:rsidRPr="00A139BE">
        <w:rPr>
          <w:rFonts w:ascii="Times New Roman" w:hAnsi="Times New Roman" w:cs="Times New Roman"/>
          <w:sz w:val="28"/>
          <w:szCs w:val="28"/>
          <w:lang w:val="kk-KZ"/>
        </w:rPr>
        <w:t>Дәрістер жинағы оқу жоспарының талаптарына және «</w:t>
      </w:r>
      <w:r w:rsidR="007F543F" w:rsidRPr="00A139BE">
        <w:rPr>
          <w:rFonts w:ascii="Times New Roman" w:hAnsi="Times New Roman" w:cs="Times New Roman"/>
          <w:sz w:val="28"/>
          <w:szCs w:val="28"/>
          <w:lang w:val="kk-KZ"/>
        </w:rPr>
        <w:t>Нормабақылау мамандығының техникалық орындаушысының практикумы</w:t>
      </w:r>
      <w:r w:rsidR="008E69B4" w:rsidRPr="00A139BE">
        <w:rPr>
          <w:rFonts w:ascii="Times New Roman" w:hAnsi="Times New Roman" w:cs="Times New Roman"/>
          <w:sz w:val="28"/>
          <w:szCs w:val="28"/>
          <w:lang w:val="kk-KZ"/>
        </w:rPr>
        <w:t>» пәнінің бағдарламасына сәйкес құрастырылған және курстың дәрістік сабақтарының тақырыптарын орындау бойынша барлық қажетті мәліметтерді қамтиды.</w:t>
      </w:r>
    </w:p>
    <w:p w:rsidR="007F543F" w:rsidRPr="00A139BE" w:rsidRDefault="007F543F" w:rsidP="00A139BE">
      <w:pPr>
        <w:tabs>
          <w:tab w:val="left" w:pos="567"/>
        </w:tabs>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Әдістемелік нұсқау 6В07510 - «Стандарттау және сертификаттау» (салалары бойынша) білім беру бағдарламасы бойынша </w:t>
      </w:r>
      <w:r w:rsidRPr="00A139BE">
        <w:rPr>
          <w:rFonts w:ascii="Times New Roman" w:hAnsi="Times New Roman" w:cs="Times New Roman"/>
          <w:bCs/>
          <w:sz w:val="28"/>
          <w:szCs w:val="28"/>
          <w:lang w:val="kk-KZ"/>
        </w:rPr>
        <w:t>білім алушыларына</w:t>
      </w:r>
      <w:r w:rsidRPr="00A139BE">
        <w:rPr>
          <w:rFonts w:ascii="Times New Roman" w:hAnsi="Times New Roman" w:cs="Times New Roman"/>
          <w:sz w:val="28"/>
          <w:szCs w:val="28"/>
          <w:lang w:val="kk-KZ"/>
        </w:rPr>
        <w:t xml:space="preserve"> арналған.</w:t>
      </w:r>
    </w:p>
    <w:p w:rsidR="008E69B4" w:rsidRPr="00A139BE" w:rsidRDefault="008E69B4" w:rsidP="00A139BE">
      <w:pPr>
        <w:pStyle w:val="ab"/>
        <w:tabs>
          <w:tab w:val="left" w:pos="709"/>
          <w:tab w:val="left" w:pos="2694"/>
        </w:tabs>
        <w:spacing w:after="0" w:line="240" w:lineRule="auto"/>
        <w:jc w:val="both"/>
        <w:rPr>
          <w:rFonts w:ascii="Times New Roman" w:hAnsi="Times New Roman" w:cs="Times New Roman"/>
          <w:sz w:val="28"/>
          <w:szCs w:val="28"/>
          <w:lang w:val="kk-KZ"/>
        </w:rPr>
      </w:pPr>
    </w:p>
    <w:p w:rsidR="008E69B4" w:rsidRPr="00A139BE" w:rsidRDefault="0089344A" w:rsidP="00A139B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Пікір берушілер</w:t>
      </w:r>
      <w:bookmarkStart w:id="0" w:name="_GoBack"/>
      <w:bookmarkEnd w:id="0"/>
      <w:r w:rsidR="008E69B4" w:rsidRPr="00A139BE">
        <w:rPr>
          <w:rFonts w:ascii="Times New Roman" w:hAnsi="Times New Roman" w:cs="Times New Roman"/>
          <w:sz w:val="28"/>
          <w:szCs w:val="28"/>
          <w:lang w:val="kk-KZ"/>
        </w:rPr>
        <w:t>:</w:t>
      </w:r>
    </w:p>
    <w:p w:rsidR="007E1B7F" w:rsidRPr="00A139BE" w:rsidRDefault="007E1B7F"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Жанабаев Д – Шымкент университетінің проректоры, </w:t>
      </w:r>
      <w:r w:rsidR="004930F8" w:rsidRPr="00A139BE">
        <w:rPr>
          <w:rFonts w:ascii="Times New Roman" w:hAnsi="Times New Roman" w:cs="Times New Roman"/>
          <w:bCs/>
          <w:sz w:val="28"/>
          <w:szCs w:val="28"/>
          <w:lang w:val="kk-KZ"/>
        </w:rPr>
        <w:t>PhD доктор</w:t>
      </w:r>
    </w:p>
    <w:p w:rsidR="008E69B4" w:rsidRPr="00A139BE" w:rsidRDefault="004930F8" w:rsidP="00A139BE">
      <w:pPr>
        <w:spacing w:after="0" w:line="240" w:lineRule="auto"/>
        <w:jc w:val="both"/>
        <w:rPr>
          <w:rFonts w:ascii="Times New Roman" w:hAnsi="Times New Roman" w:cs="Times New Roman"/>
          <w:sz w:val="28"/>
          <w:szCs w:val="28"/>
          <w:lang w:val="kk-KZ"/>
        </w:rPr>
      </w:pPr>
      <w:r w:rsidRPr="00A139BE">
        <w:rPr>
          <w:rFonts w:ascii="Times New Roman" w:eastAsia="Times New Roman" w:hAnsi="Times New Roman" w:cs="Times New Roman"/>
          <w:sz w:val="28"/>
          <w:szCs w:val="28"/>
          <w:lang w:val="kk-KZ"/>
        </w:rPr>
        <w:t>Тулекбаева А.К.</w:t>
      </w:r>
      <w:r w:rsidR="008E69B4" w:rsidRPr="00A139BE">
        <w:rPr>
          <w:rFonts w:ascii="Times New Roman" w:eastAsia="Times New Roman" w:hAnsi="Times New Roman" w:cs="Times New Roman"/>
          <w:sz w:val="28"/>
          <w:szCs w:val="28"/>
          <w:lang w:val="kk-KZ"/>
        </w:rPr>
        <w:t xml:space="preserve"> - </w:t>
      </w:r>
      <w:r w:rsidR="008E69B4" w:rsidRPr="00A139BE">
        <w:rPr>
          <w:rFonts w:ascii="Times New Roman" w:hAnsi="Times New Roman" w:cs="Times New Roman"/>
          <w:sz w:val="28"/>
          <w:szCs w:val="28"/>
          <w:lang w:val="kk-KZ"/>
        </w:rPr>
        <w:t>«СжС» кафедрасының</w:t>
      </w:r>
      <w:r w:rsidR="008E69B4" w:rsidRPr="00A139BE">
        <w:rPr>
          <w:rFonts w:ascii="Times New Roman" w:eastAsia="Times New Roman" w:hAnsi="Times New Roman" w:cs="Times New Roman"/>
          <w:sz w:val="28"/>
          <w:szCs w:val="28"/>
          <w:lang w:val="kk-KZ"/>
        </w:rPr>
        <w:t xml:space="preserve"> т.ғ.к., доцент</w:t>
      </w:r>
    </w:p>
    <w:p w:rsidR="008E69B4" w:rsidRPr="00A139BE" w:rsidRDefault="008E69B4" w:rsidP="00A139BE">
      <w:pPr>
        <w:spacing w:after="0" w:line="240" w:lineRule="auto"/>
        <w:jc w:val="both"/>
        <w:rPr>
          <w:rFonts w:ascii="Times New Roman" w:hAnsi="Times New Roman" w:cs="Times New Roman"/>
          <w:sz w:val="28"/>
          <w:szCs w:val="28"/>
          <w:lang w:val="kk-KZ"/>
        </w:rPr>
      </w:pPr>
    </w:p>
    <w:p w:rsidR="003A6DBB" w:rsidRPr="00A139BE" w:rsidRDefault="003A6DBB" w:rsidP="00A139BE">
      <w:pPr>
        <w:spacing w:after="0" w:line="240" w:lineRule="auto"/>
        <w:jc w:val="both"/>
        <w:rPr>
          <w:rFonts w:ascii="Times New Roman" w:hAnsi="Times New Roman" w:cs="Times New Roman"/>
          <w:sz w:val="28"/>
          <w:szCs w:val="28"/>
          <w:lang w:val="kk-KZ"/>
        </w:rPr>
      </w:pPr>
    </w:p>
    <w:p w:rsidR="007F543F" w:rsidRPr="00A139BE" w:rsidRDefault="007F543F"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«Стандарттау және сертификаттау кафедрасының мәжілісінде талқыланған» (хаттама </w:t>
      </w:r>
      <w:r w:rsidRPr="00A139BE">
        <w:rPr>
          <w:rFonts w:ascii="Times New Roman" w:hAnsi="Times New Roman" w:cs="Times New Roman"/>
          <w:sz w:val="28"/>
          <w:szCs w:val="28"/>
          <w:u w:val="single"/>
          <w:lang w:val="kk-KZ"/>
        </w:rPr>
        <w:t>№ _</w:t>
      </w:r>
      <w:r w:rsidRPr="00A139BE">
        <w:rPr>
          <w:rFonts w:ascii="Times New Roman" w:hAnsi="Times New Roman" w:cs="Times New Roman"/>
          <w:sz w:val="28"/>
          <w:szCs w:val="28"/>
          <w:lang w:val="kk-KZ"/>
        </w:rPr>
        <w:t xml:space="preserve"> « ___» ____</w:t>
      </w:r>
      <w:r w:rsidRPr="00A139BE">
        <w:rPr>
          <w:rFonts w:ascii="Times New Roman" w:hAnsi="Times New Roman" w:cs="Times New Roman"/>
          <w:sz w:val="28"/>
          <w:szCs w:val="28"/>
          <w:u w:val="single"/>
          <w:lang w:val="kk-KZ"/>
        </w:rPr>
        <w:t xml:space="preserve">      </w:t>
      </w:r>
      <w:r w:rsidR="00800547">
        <w:rPr>
          <w:rFonts w:ascii="Times New Roman" w:hAnsi="Times New Roman" w:cs="Times New Roman"/>
          <w:sz w:val="28"/>
          <w:szCs w:val="28"/>
          <w:u w:val="single"/>
          <w:lang w:val="kk-KZ"/>
        </w:rPr>
        <w:t xml:space="preserve">202  </w:t>
      </w:r>
      <w:r w:rsidRPr="00A139BE">
        <w:rPr>
          <w:rFonts w:ascii="Times New Roman" w:hAnsi="Times New Roman" w:cs="Times New Roman"/>
          <w:sz w:val="28"/>
          <w:szCs w:val="28"/>
          <w:u w:val="single"/>
          <w:lang w:val="kk-KZ"/>
        </w:rPr>
        <w:t>ж</w:t>
      </w:r>
      <w:r w:rsidRPr="00A139BE">
        <w:rPr>
          <w:rFonts w:ascii="Times New Roman" w:hAnsi="Times New Roman" w:cs="Times New Roman"/>
          <w:sz w:val="28"/>
          <w:szCs w:val="28"/>
          <w:lang w:val="kk-KZ"/>
        </w:rPr>
        <w:t xml:space="preserve">.), «Механика және мұнайгаз ісі» факультетінің әдістемелік кеңесімен талқыланған және ұсынылған (хаттама </w:t>
      </w:r>
      <w:r w:rsidRPr="00A139BE">
        <w:rPr>
          <w:rFonts w:ascii="Times New Roman" w:hAnsi="Times New Roman" w:cs="Times New Roman"/>
          <w:sz w:val="28"/>
          <w:szCs w:val="28"/>
          <w:u w:val="single"/>
          <w:lang w:val="kk-KZ"/>
        </w:rPr>
        <w:t>№ _</w:t>
      </w:r>
      <w:r w:rsidRPr="00A139BE">
        <w:rPr>
          <w:rFonts w:ascii="Times New Roman" w:hAnsi="Times New Roman" w:cs="Times New Roman"/>
          <w:sz w:val="28"/>
          <w:szCs w:val="28"/>
          <w:lang w:val="kk-KZ"/>
        </w:rPr>
        <w:t xml:space="preserve"> « ___» ____ </w:t>
      </w:r>
      <w:r w:rsidRPr="00A139BE">
        <w:rPr>
          <w:rFonts w:ascii="Times New Roman" w:hAnsi="Times New Roman" w:cs="Times New Roman"/>
          <w:sz w:val="28"/>
          <w:szCs w:val="28"/>
          <w:u w:val="single"/>
          <w:lang w:val="kk-KZ"/>
        </w:rPr>
        <w:t xml:space="preserve">    </w:t>
      </w:r>
      <w:r w:rsidR="00800547">
        <w:rPr>
          <w:rFonts w:ascii="Times New Roman" w:hAnsi="Times New Roman" w:cs="Times New Roman"/>
          <w:sz w:val="28"/>
          <w:szCs w:val="28"/>
          <w:u w:val="single"/>
          <w:lang w:val="kk-KZ"/>
        </w:rPr>
        <w:t xml:space="preserve">202   </w:t>
      </w:r>
      <w:r w:rsidRPr="00A139BE">
        <w:rPr>
          <w:rFonts w:ascii="Times New Roman" w:hAnsi="Times New Roman" w:cs="Times New Roman"/>
          <w:sz w:val="28"/>
          <w:szCs w:val="28"/>
          <w:u w:val="single"/>
          <w:lang w:val="kk-KZ"/>
        </w:rPr>
        <w:t>ж</w:t>
      </w:r>
      <w:r w:rsidRPr="00A139BE">
        <w:rPr>
          <w:rFonts w:ascii="Times New Roman" w:hAnsi="Times New Roman" w:cs="Times New Roman"/>
          <w:sz w:val="28"/>
          <w:szCs w:val="28"/>
          <w:lang w:val="kk-KZ"/>
        </w:rPr>
        <w:t>.)</w:t>
      </w:r>
    </w:p>
    <w:p w:rsidR="007F543F" w:rsidRPr="00A139BE" w:rsidRDefault="007F543F" w:rsidP="00A139BE">
      <w:pPr>
        <w:pStyle w:val="WW-31"/>
        <w:rPr>
          <w:rFonts w:ascii="Times New Roman" w:hAnsi="Times New Roman"/>
          <w:sz w:val="28"/>
          <w:szCs w:val="28"/>
          <w:lang w:val="kk-KZ"/>
        </w:rPr>
      </w:pPr>
    </w:p>
    <w:p w:rsidR="007F543F" w:rsidRPr="00A139BE" w:rsidRDefault="007F543F" w:rsidP="00A139BE">
      <w:pPr>
        <w:pStyle w:val="WW-31"/>
        <w:rPr>
          <w:rFonts w:ascii="Times New Roman" w:hAnsi="Times New Roman"/>
          <w:sz w:val="28"/>
          <w:szCs w:val="28"/>
          <w:lang w:val="kk-KZ"/>
        </w:rPr>
      </w:pPr>
    </w:p>
    <w:p w:rsidR="007F543F" w:rsidRPr="00A139BE" w:rsidRDefault="007F543F"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Баспаға М.Әуезов атындағы ОҚУ оқу-әдістемелік кеңесі ұсынған хаттама </w:t>
      </w:r>
      <w:r w:rsidR="00800547">
        <w:rPr>
          <w:rFonts w:ascii="Times New Roman" w:hAnsi="Times New Roman" w:cs="Times New Roman"/>
          <w:sz w:val="28"/>
          <w:szCs w:val="28"/>
          <w:u w:val="single"/>
          <w:lang w:val="kk-KZ"/>
        </w:rPr>
        <w:t xml:space="preserve">№___ «___»_______202   </w:t>
      </w:r>
      <w:r w:rsidRPr="00A139BE">
        <w:rPr>
          <w:rFonts w:ascii="Times New Roman" w:hAnsi="Times New Roman" w:cs="Times New Roman"/>
          <w:sz w:val="28"/>
          <w:szCs w:val="28"/>
          <w:lang w:val="kk-KZ"/>
        </w:rPr>
        <w:t>ж.</w:t>
      </w:r>
    </w:p>
    <w:p w:rsidR="008E69B4" w:rsidRPr="00A139BE" w:rsidRDefault="008E69B4" w:rsidP="00A139BE">
      <w:pPr>
        <w:spacing w:after="0" w:line="240" w:lineRule="auto"/>
        <w:jc w:val="both"/>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sr-Cyrl-CS"/>
        </w:rPr>
      </w:pP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800547" w:rsidRDefault="00800547" w:rsidP="00A139BE">
      <w:pPr>
        <w:tabs>
          <w:tab w:val="left" w:pos="709"/>
          <w:tab w:val="left" w:pos="2694"/>
        </w:tabs>
        <w:spacing w:after="0" w:line="240" w:lineRule="auto"/>
        <w:jc w:val="both"/>
        <w:rPr>
          <w:rFonts w:ascii="Times New Roman" w:hAnsi="Times New Roman" w:cs="Times New Roman"/>
          <w:sz w:val="28"/>
          <w:szCs w:val="28"/>
          <w:lang w:val="kk-KZ"/>
        </w:rPr>
      </w:pPr>
    </w:p>
    <w:p w:rsidR="00800547" w:rsidRPr="00A139BE" w:rsidRDefault="00800547"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Pr="00A139BE" w:rsidRDefault="008E69B4" w:rsidP="00A139BE">
      <w:pPr>
        <w:tabs>
          <w:tab w:val="left" w:pos="709"/>
          <w:tab w:val="left" w:pos="2694"/>
        </w:tabs>
        <w:spacing w:after="0" w:line="240" w:lineRule="auto"/>
        <w:jc w:val="both"/>
        <w:rPr>
          <w:rFonts w:ascii="Times New Roman" w:hAnsi="Times New Roman" w:cs="Times New Roman"/>
          <w:sz w:val="28"/>
          <w:szCs w:val="28"/>
          <w:lang w:val="kk-KZ"/>
        </w:rPr>
      </w:pPr>
    </w:p>
    <w:p w:rsidR="007F543F" w:rsidRPr="00A139BE" w:rsidRDefault="007F543F" w:rsidP="00A139BE">
      <w:pPr>
        <w:tabs>
          <w:tab w:val="left" w:pos="709"/>
          <w:tab w:val="left" w:pos="2694"/>
        </w:tabs>
        <w:spacing w:after="0" w:line="240" w:lineRule="auto"/>
        <w:jc w:val="both"/>
        <w:rPr>
          <w:rFonts w:ascii="Times New Roman" w:hAnsi="Times New Roman" w:cs="Times New Roman"/>
          <w:sz w:val="28"/>
          <w:szCs w:val="28"/>
          <w:lang w:val="kk-KZ"/>
        </w:rPr>
      </w:pPr>
    </w:p>
    <w:p w:rsidR="008E69B4" w:rsidRDefault="00406533" w:rsidP="00721B69">
      <w:pPr>
        <w:tabs>
          <w:tab w:val="left" w:pos="709"/>
          <w:tab w:val="left" w:pos="2694"/>
        </w:tabs>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42" style="position:absolute;left:0;text-align:left;margin-left:221.55pt;margin-top:35.85pt;width:30.6pt;height:20.65pt;z-index:251659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" fillcolor="white [3212]" stroked="f" strokeweight="1pt"/>
        </w:pict>
      </w:r>
      <w:r w:rsidR="007F543F" w:rsidRPr="00A139BE">
        <w:rPr>
          <w:rFonts w:ascii="Times New Roman" w:hAnsi="Times New Roman" w:cs="Times New Roman"/>
          <w:sz w:val="28"/>
          <w:szCs w:val="28"/>
          <w:lang w:val="kk-KZ"/>
        </w:rPr>
        <w:t xml:space="preserve">© М.Әуезов атындағы Оңтүстік Қазақстан университеті, </w:t>
      </w:r>
      <w:r w:rsidR="00AF2B5F" w:rsidRPr="00797781">
        <w:rPr>
          <w:rFonts w:ascii="Times New Roman" w:hAnsi="Times New Roman" w:cs="Times New Roman"/>
          <w:sz w:val="28"/>
          <w:szCs w:val="28"/>
          <w:lang w:val="sr-Cyrl-CS"/>
        </w:rPr>
        <w:t>20__ж</w:t>
      </w:r>
    </w:p>
    <w:p w:rsidR="00721B69" w:rsidRPr="00A139BE" w:rsidRDefault="00721B69" w:rsidP="00721B69">
      <w:pPr>
        <w:tabs>
          <w:tab w:val="left" w:pos="709"/>
          <w:tab w:val="left" w:pos="2694"/>
        </w:tabs>
        <w:spacing w:after="0" w:line="240" w:lineRule="auto"/>
        <w:jc w:val="both"/>
        <w:rPr>
          <w:rFonts w:ascii="Times New Roman" w:hAnsi="Times New Roman" w:cs="Times New Roman"/>
          <w:sz w:val="28"/>
          <w:szCs w:val="28"/>
          <w:lang w:val="kk-KZ"/>
        </w:rPr>
      </w:pPr>
      <w:r w:rsidRPr="00797781">
        <w:rPr>
          <w:rFonts w:ascii="Times New Roman" w:hAnsi="Times New Roman" w:cs="Times New Roman"/>
          <w:sz w:val="28"/>
          <w:szCs w:val="28"/>
          <w:lang w:val="kk-KZ" w:eastAsia="ko-KR"/>
        </w:rPr>
        <w:t>Шығарылымға жауапты:</w:t>
      </w:r>
      <w:r>
        <w:rPr>
          <w:rFonts w:ascii="Times New Roman" w:hAnsi="Times New Roman" w:cs="Times New Roman"/>
          <w:sz w:val="28"/>
          <w:szCs w:val="28"/>
          <w:lang w:val="kk-KZ" w:eastAsia="ko-KR"/>
        </w:rPr>
        <w:t xml:space="preserve"> Нуридинова А.Е.</w:t>
      </w:r>
    </w:p>
    <w:p w:rsidR="00A65454" w:rsidRPr="00F148E7" w:rsidRDefault="00A65454" w:rsidP="00A65454">
      <w:pPr>
        <w:pStyle w:val="ae"/>
        <w:ind w:right="-1" w:firstLine="0"/>
        <w:rPr>
          <w:rFonts w:ascii="Times New Roman" w:hAnsi="Times New Roman" w:cs="Times New Roman"/>
        </w:rPr>
      </w:pPr>
      <w:r w:rsidRPr="00F148E7">
        <w:rPr>
          <w:rFonts w:ascii="Times New Roman" w:hAnsi="Times New Roman" w:cs="Times New Roman"/>
        </w:rPr>
        <w:lastRenderedPageBreak/>
        <w:t>Мазмұны</w:t>
      </w:r>
    </w:p>
    <w:p w:rsidR="00A65454" w:rsidRPr="00F148E7" w:rsidRDefault="00A65454" w:rsidP="00A65454">
      <w:pPr>
        <w:pStyle w:val="ae"/>
        <w:ind w:right="-1" w:firstLine="0"/>
        <w:jc w:val="both"/>
        <w:rPr>
          <w:rFonts w:ascii="Times New Roman" w:hAnsi="Times New Roman" w:cs="Times New Roman"/>
        </w:rPr>
      </w:pPr>
    </w:p>
    <w:p w:rsidR="00A65454" w:rsidRPr="00F148E7" w:rsidRDefault="00A65454" w:rsidP="00A65454">
      <w:pPr>
        <w:pStyle w:val="ae"/>
        <w:ind w:right="-1" w:firstLine="0"/>
        <w:jc w:val="both"/>
        <w:rPr>
          <w:rFonts w:ascii="Times New Roman" w:hAnsi="Times New Roman" w:cs="Times New Roman"/>
          <w:b w:val="0"/>
        </w:rPr>
      </w:pPr>
    </w:p>
    <w:tbl>
      <w:tblPr>
        <w:tblStyle w:val="af0"/>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2"/>
        <w:gridCol w:w="1244"/>
      </w:tblGrid>
      <w:tr w:rsidR="00A65454" w:rsidRPr="00F148E7" w:rsidTr="00C05B0D">
        <w:tc>
          <w:tcPr>
            <w:tcW w:w="8330" w:type="dxa"/>
            <w:hideMark/>
          </w:tcPr>
          <w:p w:rsidR="00A65454" w:rsidRPr="00E90489" w:rsidRDefault="00A65454" w:rsidP="000F6631">
            <w:pPr>
              <w:pStyle w:val="ae"/>
              <w:ind w:right="-1" w:firstLine="0"/>
              <w:jc w:val="both"/>
              <w:rPr>
                <w:rFonts w:ascii="Times New Roman" w:hAnsi="Times New Roman" w:cs="Times New Roman"/>
                <w:lang w:eastAsia="en-US"/>
              </w:rPr>
            </w:pPr>
            <w:r w:rsidRPr="00E90489">
              <w:rPr>
                <w:rFonts w:ascii="Times New Roman" w:hAnsi="Times New Roman" w:cs="Times New Roman"/>
                <w:lang w:eastAsia="en-US"/>
              </w:rPr>
              <w:t>Кіріспе</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7</w:t>
            </w:r>
          </w:p>
        </w:tc>
      </w:tr>
      <w:tr w:rsidR="00A65454" w:rsidRPr="00F148E7" w:rsidTr="00C05B0D">
        <w:trPr>
          <w:trHeight w:val="390"/>
        </w:trPr>
        <w:tc>
          <w:tcPr>
            <w:tcW w:w="8330" w:type="dxa"/>
            <w:hideMark/>
          </w:tcPr>
          <w:p w:rsidR="00A65454" w:rsidRPr="00F148E7" w:rsidRDefault="00A65454" w:rsidP="000F6631">
            <w:pPr>
              <w:spacing w:after="0" w:line="240" w:lineRule="auto"/>
              <w:jc w:val="both"/>
              <w:rPr>
                <w:rFonts w:ascii="Times New Roman" w:hAnsi="Times New Roman" w:cs="Times New Roman"/>
                <w:sz w:val="28"/>
                <w:szCs w:val="28"/>
                <w:lang w:val="kk-KZ"/>
              </w:rPr>
            </w:pPr>
            <w:r w:rsidRPr="00F148E7">
              <w:rPr>
                <w:rFonts w:ascii="Times New Roman" w:hAnsi="Times New Roman" w:cs="Times New Roman"/>
                <w:b/>
                <w:sz w:val="28"/>
                <w:szCs w:val="28"/>
                <w:lang w:val="kk-KZ"/>
              </w:rPr>
              <w:t>1 – Дәріс</w:t>
            </w:r>
            <w:r w:rsidRPr="00F148E7">
              <w:rPr>
                <w:rFonts w:ascii="Times New Roman" w:hAnsi="Times New Roman" w:cs="Times New Roman"/>
                <w:sz w:val="28"/>
                <w:szCs w:val="28"/>
                <w:lang w:val="kk-KZ"/>
              </w:rPr>
              <w:t>.</w:t>
            </w:r>
            <w:r w:rsidRPr="00F148E7">
              <w:rPr>
                <w:rFonts w:ascii="Times New Roman" w:hAnsi="Times New Roman" w:cs="Times New Roman"/>
                <w:b/>
                <w:sz w:val="28"/>
                <w:szCs w:val="28"/>
                <w:lang w:val="kk-KZ"/>
              </w:rPr>
              <w:t xml:space="preserve"> </w:t>
            </w:r>
            <w:r w:rsidRPr="00F148E7">
              <w:rPr>
                <w:rFonts w:ascii="Times New Roman" w:hAnsi="Times New Roman" w:cs="Times New Roman"/>
                <w:sz w:val="28"/>
                <w:szCs w:val="28"/>
                <w:lang w:val="kk-KZ"/>
              </w:rPr>
              <w:t>Кіріспе. Стандарттау бойынша жалпы түсінік.</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8</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2 – Дәріс. </w:t>
            </w:r>
            <w:r w:rsidRPr="00F148E7">
              <w:rPr>
                <w:rFonts w:ascii="Times New Roman" w:hAnsi="Times New Roman" w:cs="Times New Roman"/>
                <w:sz w:val="28"/>
                <w:szCs w:val="28"/>
                <w:lang w:val="kk-KZ"/>
              </w:rPr>
              <w:t>Стандарттаудың мақсаты, принциптері мен міндетін өндірістік тәжірбиеде қолдану.</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10</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3 – Дәріс. </w:t>
            </w:r>
            <w:r w:rsidRPr="00F148E7">
              <w:rPr>
                <w:rFonts w:ascii="Times New Roman" w:hAnsi="Times New Roman" w:cs="Times New Roman"/>
                <w:sz w:val="28"/>
                <w:szCs w:val="28"/>
                <w:lang w:val="kk-KZ"/>
              </w:rPr>
              <w:t>«Техникалық реттеу туралы» Қазақстан Республикасының заңы</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13</w:t>
            </w:r>
          </w:p>
        </w:tc>
      </w:tr>
      <w:tr w:rsidR="00A65454" w:rsidRPr="00F148E7" w:rsidTr="00C05B0D">
        <w:tc>
          <w:tcPr>
            <w:tcW w:w="8330" w:type="dxa"/>
            <w:hideMark/>
          </w:tcPr>
          <w:p w:rsidR="00A65454" w:rsidRPr="00F148E7" w:rsidRDefault="00A65454" w:rsidP="000F6631">
            <w:pPr>
              <w:pStyle w:val="ae"/>
              <w:ind w:right="-1" w:firstLine="0"/>
              <w:jc w:val="left"/>
              <w:rPr>
                <w:rFonts w:ascii="Times New Roman" w:hAnsi="Times New Roman" w:cs="Times New Roman"/>
                <w:b w:val="0"/>
                <w:lang w:eastAsia="en-US"/>
              </w:rPr>
            </w:pPr>
            <w:r w:rsidRPr="00F148E7">
              <w:rPr>
                <w:rFonts w:ascii="Times New Roman" w:hAnsi="Times New Roman" w:cs="Times New Roman"/>
              </w:rPr>
              <w:t>4 – Дәріс.</w:t>
            </w:r>
            <w:r w:rsidRPr="00F148E7">
              <w:rPr>
                <w:rFonts w:ascii="Times New Roman" w:hAnsi="Times New Roman" w:cs="Times New Roman"/>
                <w:b w:val="0"/>
              </w:rPr>
              <w:t xml:space="preserve"> </w:t>
            </w:r>
            <w:r w:rsidRPr="00F148E7">
              <w:rPr>
                <w:rFonts w:ascii="Times New Roman" w:hAnsi="Times New Roman" w:cs="Times New Roman"/>
                <w:b w:val="0"/>
                <w:lang w:eastAsia="en-US"/>
              </w:rPr>
              <w:t>Техникалық реттеу жүйесінің мақсаттары мен объектілері.</w:t>
            </w:r>
            <w:r>
              <w:rPr>
                <w:rFonts w:ascii="Times New Roman" w:hAnsi="Times New Roman" w:cs="Times New Roman"/>
                <w:b w:val="0"/>
                <w:lang w:eastAsia="en-US"/>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14</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5 – Дәріс. </w:t>
            </w:r>
            <w:r w:rsidRPr="00F148E7">
              <w:rPr>
                <w:rFonts w:ascii="Times New Roman" w:hAnsi="Times New Roman" w:cs="Times New Roman"/>
                <w:sz w:val="28"/>
                <w:szCs w:val="28"/>
              </w:rPr>
              <w:t>ҚР "Стандарттау туралы" Заңы. Негізгі ережелер</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16</w:t>
            </w:r>
          </w:p>
        </w:tc>
      </w:tr>
      <w:tr w:rsidR="00A65454" w:rsidRPr="00F148E7" w:rsidTr="00C05B0D">
        <w:tc>
          <w:tcPr>
            <w:tcW w:w="8330" w:type="dxa"/>
            <w:hideMark/>
          </w:tcPr>
          <w:p w:rsidR="00A65454" w:rsidRPr="00F148E7" w:rsidRDefault="00A65454" w:rsidP="000F6631">
            <w:pPr>
              <w:pStyle w:val="ae"/>
              <w:ind w:right="-1" w:firstLine="0"/>
              <w:jc w:val="left"/>
              <w:rPr>
                <w:rFonts w:ascii="Times New Roman" w:hAnsi="Times New Roman" w:cs="Times New Roman"/>
                <w:b w:val="0"/>
                <w:lang w:eastAsia="en-US"/>
              </w:rPr>
            </w:pPr>
            <w:r w:rsidRPr="00F148E7">
              <w:rPr>
                <w:rFonts w:ascii="Times New Roman" w:hAnsi="Times New Roman" w:cs="Times New Roman"/>
              </w:rPr>
              <w:t>6 – Дәріс.</w:t>
            </w:r>
            <w:r w:rsidRPr="00F148E7">
              <w:rPr>
                <w:rFonts w:ascii="Times New Roman" w:hAnsi="Times New Roman" w:cs="Times New Roman"/>
                <w:b w:val="0"/>
              </w:rPr>
              <w:t xml:space="preserve"> </w:t>
            </w:r>
            <w:r w:rsidRPr="00F148E7">
              <w:rPr>
                <w:rFonts w:ascii="Times New Roman" w:hAnsi="Times New Roman" w:cs="Times New Roman"/>
                <w:b w:val="0"/>
                <w:lang w:eastAsia="en-US"/>
              </w:rPr>
              <w:t>Ұлттық стандарттау жүйесінің мақсаттары мен міндеттері.</w:t>
            </w:r>
            <w:r>
              <w:rPr>
                <w:rFonts w:ascii="Times New Roman" w:hAnsi="Times New Roman" w:cs="Times New Roman"/>
                <w:b w:val="0"/>
                <w:lang w:eastAsia="en-US"/>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18</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rPr>
            </w:pPr>
            <w:r w:rsidRPr="00F148E7">
              <w:rPr>
                <w:rFonts w:ascii="Times New Roman" w:hAnsi="Times New Roman" w:cs="Times New Roman"/>
                <w:b/>
                <w:sz w:val="28"/>
                <w:szCs w:val="28"/>
                <w:lang w:val="kk-KZ"/>
              </w:rPr>
              <w:t>7 – Дәріс</w:t>
            </w:r>
            <w:r w:rsidRPr="00F148E7">
              <w:rPr>
                <w:rFonts w:ascii="Times New Roman" w:hAnsi="Times New Roman" w:cs="Times New Roman"/>
                <w:sz w:val="28"/>
                <w:szCs w:val="28"/>
                <w:lang w:val="kk-KZ"/>
              </w:rPr>
              <w:t>.</w:t>
            </w:r>
            <w:r w:rsidRPr="00F148E7">
              <w:rPr>
                <w:rFonts w:ascii="Times New Roman" w:hAnsi="Times New Roman" w:cs="Times New Roman"/>
                <w:b/>
                <w:sz w:val="28"/>
                <w:szCs w:val="28"/>
                <w:lang w:val="kk-KZ"/>
              </w:rPr>
              <w:t xml:space="preserve"> </w:t>
            </w:r>
            <w:r w:rsidRPr="00F148E7">
              <w:rPr>
                <w:rFonts w:ascii="Times New Roman" w:hAnsi="Times New Roman" w:cs="Times New Roman"/>
                <w:sz w:val="28"/>
                <w:szCs w:val="28"/>
                <w:lang w:val="kk-KZ"/>
              </w:rPr>
              <w:t>Мемлекетаралық стандарттау. Негізгі жағдайлары. МАС іс-әрекеттер бағыты. МАС-ң жұмысшы топтары. МАС-ң ғылыми-техникалық комиссиясы.</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22</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8 – Дәріс</w:t>
            </w:r>
            <w:r w:rsidRPr="00F148E7">
              <w:rPr>
                <w:rFonts w:ascii="Times New Roman" w:hAnsi="Times New Roman" w:cs="Times New Roman"/>
                <w:sz w:val="28"/>
                <w:szCs w:val="28"/>
                <w:lang w:val="kk-KZ"/>
              </w:rPr>
              <w:t>.</w:t>
            </w:r>
            <w:r w:rsidRPr="00F148E7">
              <w:rPr>
                <w:rFonts w:ascii="Times New Roman" w:hAnsi="Times New Roman" w:cs="Times New Roman"/>
                <w:b/>
                <w:sz w:val="28"/>
                <w:szCs w:val="28"/>
                <w:lang w:val="kk-KZ"/>
              </w:rPr>
              <w:t xml:space="preserve"> </w:t>
            </w:r>
            <w:r w:rsidRPr="00F148E7">
              <w:rPr>
                <w:rFonts w:ascii="Times New Roman" w:hAnsi="Times New Roman" w:cs="Times New Roman"/>
                <w:sz w:val="28"/>
                <w:szCs w:val="28"/>
                <w:lang w:val="kk-KZ"/>
              </w:rPr>
              <w:t>Кедендік кеңестің техникалық регламенттерін жасау және іске асыру әдістемелері</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25</w:t>
            </w:r>
          </w:p>
        </w:tc>
      </w:tr>
      <w:tr w:rsidR="00A65454" w:rsidRPr="00F148E7" w:rsidTr="00C05B0D">
        <w:tc>
          <w:tcPr>
            <w:tcW w:w="8330" w:type="dxa"/>
            <w:hideMark/>
          </w:tcPr>
          <w:p w:rsidR="00A65454" w:rsidRPr="00F148E7" w:rsidRDefault="00A65454" w:rsidP="000F6631">
            <w:pPr>
              <w:pStyle w:val="ae"/>
              <w:ind w:right="-1" w:firstLine="0"/>
              <w:jc w:val="left"/>
              <w:rPr>
                <w:rFonts w:ascii="Times New Roman" w:hAnsi="Times New Roman" w:cs="Times New Roman"/>
                <w:b w:val="0"/>
                <w:lang w:eastAsia="en-US"/>
              </w:rPr>
            </w:pPr>
            <w:r w:rsidRPr="00F148E7">
              <w:rPr>
                <w:rFonts w:ascii="Times New Roman" w:hAnsi="Times New Roman" w:cs="Times New Roman"/>
              </w:rPr>
              <w:t>9 – Дәріс.</w:t>
            </w:r>
            <w:r w:rsidRPr="00F148E7">
              <w:rPr>
                <w:rFonts w:ascii="Times New Roman" w:hAnsi="Times New Roman" w:cs="Times New Roman"/>
                <w:b w:val="0"/>
              </w:rPr>
              <w:t xml:space="preserve"> </w:t>
            </w:r>
            <w:r w:rsidRPr="00F148E7">
              <w:rPr>
                <w:rFonts w:ascii="Times New Roman" w:hAnsi="Times New Roman" w:cs="Times New Roman"/>
                <w:b w:val="0"/>
                <w:lang w:eastAsia="en-US"/>
              </w:rPr>
              <w:t>Қазақстан Республикасы және Кедендік кеңестің техникалық регламенттері.</w:t>
            </w:r>
            <w:r>
              <w:rPr>
                <w:rFonts w:ascii="Times New Roman" w:hAnsi="Times New Roman" w:cs="Times New Roman"/>
                <w:b w:val="0"/>
                <w:lang w:eastAsia="en-US"/>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28</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10 – Дәріс</w:t>
            </w:r>
            <w:r w:rsidRPr="00F148E7">
              <w:rPr>
                <w:rFonts w:ascii="Times New Roman" w:hAnsi="Times New Roman" w:cs="Times New Roman"/>
                <w:sz w:val="28"/>
                <w:szCs w:val="28"/>
                <w:lang w:val="kk-KZ"/>
              </w:rPr>
              <w:t>.</w:t>
            </w:r>
            <w:r w:rsidRPr="00F148E7">
              <w:rPr>
                <w:rFonts w:ascii="Times New Roman" w:hAnsi="Times New Roman" w:cs="Times New Roman"/>
                <w:b/>
                <w:sz w:val="28"/>
                <w:szCs w:val="28"/>
                <w:lang w:val="kk-KZ"/>
              </w:rPr>
              <w:t xml:space="preserve"> </w:t>
            </w:r>
            <w:r w:rsidRPr="00F148E7">
              <w:rPr>
                <w:rFonts w:ascii="Times New Roman" w:hAnsi="Times New Roman" w:cs="Times New Roman"/>
                <w:sz w:val="28"/>
                <w:szCs w:val="28"/>
                <w:lang w:val="kk-KZ"/>
              </w:rPr>
              <w:t>Қазақстан Республикасының тұтынушылар құқықтарын қорғау туралы заңнамасы</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31</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11 – Дәріс. </w:t>
            </w:r>
            <w:r w:rsidRPr="00F148E7">
              <w:rPr>
                <w:rFonts w:ascii="Times New Roman" w:hAnsi="Times New Roman" w:cs="Times New Roman"/>
                <w:sz w:val="28"/>
                <w:szCs w:val="28"/>
                <w:lang w:val="kk-KZ"/>
              </w:rPr>
              <w:t>Мемлекетаралық стандарттау. Негізгі ережелер. МАК ережесі.</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35</w:t>
            </w:r>
          </w:p>
        </w:tc>
      </w:tr>
      <w:tr w:rsidR="00A65454" w:rsidRPr="00F148E7" w:rsidTr="00C05B0D">
        <w:tc>
          <w:tcPr>
            <w:tcW w:w="8330" w:type="dxa"/>
            <w:hideMark/>
          </w:tcPr>
          <w:p w:rsidR="00A65454" w:rsidRPr="00F148E7" w:rsidRDefault="00A65454" w:rsidP="000F6631">
            <w:pPr>
              <w:pStyle w:val="ae"/>
              <w:ind w:right="-1" w:firstLine="0"/>
              <w:jc w:val="left"/>
              <w:rPr>
                <w:rFonts w:ascii="Times New Roman" w:hAnsi="Times New Roman" w:cs="Times New Roman"/>
                <w:b w:val="0"/>
                <w:lang w:eastAsia="en-US"/>
              </w:rPr>
            </w:pPr>
            <w:r w:rsidRPr="00F148E7">
              <w:rPr>
                <w:rFonts w:ascii="Times New Roman" w:hAnsi="Times New Roman" w:cs="Times New Roman"/>
              </w:rPr>
              <w:t>12 – Дәріс.</w:t>
            </w:r>
            <w:r w:rsidRPr="00F148E7">
              <w:rPr>
                <w:rFonts w:ascii="Times New Roman" w:hAnsi="Times New Roman" w:cs="Times New Roman"/>
                <w:b w:val="0"/>
              </w:rPr>
              <w:t xml:space="preserve"> </w:t>
            </w:r>
            <w:r w:rsidRPr="00F148E7">
              <w:rPr>
                <w:rFonts w:ascii="Times New Roman" w:hAnsi="Times New Roman" w:cs="Times New Roman"/>
                <w:b w:val="0"/>
                <w:lang w:eastAsia="en-US"/>
              </w:rPr>
              <w:t>Мак қызметінің бағыты. МГС жұмыс топтары.</w:t>
            </w:r>
            <w:r>
              <w:rPr>
                <w:rFonts w:ascii="Times New Roman" w:hAnsi="Times New Roman" w:cs="Times New Roman"/>
                <w:b w:val="0"/>
                <w:lang w:eastAsia="en-US"/>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36</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13 – Дәріс</w:t>
            </w:r>
            <w:r w:rsidRPr="00F148E7">
              <w:rPr>
                <w:rFonts w:ascii="Times New Roman" w:hAnsi="Times New Roman" w:cs="Times New Roman"/>
                <w:sz w:val="28"/>
                <w:szCs w:val="28"/>
                <w:lang w:val="kk-KZ"/>
              </w:rPr>
              <w:t>.</w:t>
            </w:r>
            <w:r w:rsidRPr="00F148E7">
              <w:rPr>
                <w:rFonts w:ascii="Times New Roman" w:hAnsi="Times New Roman" w:cs="Times New Roman"/>
                <w:b/>
                <w:sz w:val="28"/>
                <w:szCs w:val="28"/>
                <w:lang w:val="kk-KZ"/>
              </w:rPr>
              <w:t xml:space="preserve"> </w:t>
            </w:r>
            <w:r w:rsidRPr="00F148E7">
              <w:rPr>
                <w:rFonts w:ascii="Times New Roman" w:hAnsi="Times New Roman" w:cs="Times New Roman"/>
                <w:sz w:val="28"/>
                <w:szCs w:val="28"/>
                <w:lang w:val="kk-KZ"/>
              </w:rPr>
              <w:t xml:space="preserve">Қазақстан Республикасының техникалық регламенттері. </w:t>
            </w:r>
            <w:r w:rsidRPr="00F148E7">
              <w:rPr>
                <w:rFonts w:ascii="Times New Roman" w:eastAsia="Times New Roman" w:hAnsi="Times New Roman" w:cs="Times New Roman"/>
                <w:sz w:val="28"/>
                <w:szCs w:val="28"/>
                <w:lang w:val="kk-KZ"/>
              </w:rPr>
              <w:t>Еуразиялық экономикалық одақтың (</w:t>
            </w:r>
            <w:r w:rsidRPr="00F148E7">
              <w:rPr>
                <w:rFonts w:ascii="Times New Roman" w:hAnsi="Times New Roman" w:cs="Times New Roman"/>
                <w:sz w:val="28"/>
                <w:szCs w:val="28"/>
                <w:lang w:val="kk-KZ"/>
              </w:rPr>
              <w:t>Кеден одағының) техникалық регламенттері.</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40</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14 – Дәріс. </w:t>
            </w:r>
            <w:r w:rsidRPr="00F148E7">
              <w:rPr>
                <w:rFonts w:ascii="Times New Roman" w:eastAsia="Times New Roman" w:hAnsi="Times New Roman" w:cs="Times New Roman"/>
                <w:sz w:val="28"/>
                <w:szCs w:val="28"/>
                <w:lang w:val="kk-KZ"/>
              </w:rPr>
              <w:t>Техникалық регламенттерде белгіленген талаптардың сақталуын мемлекеттік бақылау</w:t>
            </w:r>
            <w:r>
              <w:rPr>
                <w:rFonts w:ascii="Times New Roman" w:eastAsia="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45</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15 – Дәріс. </w:t>
            </w:r>
            <w:r w:rsidRPr="00F148E7">
              <w:rPr>
                <w:rFonts w:ascii="Times New Roman" w:hAnsi="Times New Roman" w:cs="Times New Roman"/>
                <w:sz w:val="28"/>
                <w:szCs w:val="28"/>
                <w:lang w:val="kk-KZ"/>
              </w:rPr>
              <w:t xml:space="preserve">ҚР Мемлекеттік каталогтау жүйесі. Негізгі ережелер. </w:t>
            </w:r>
            <w:r w:rsidRPr="00F148E7">
              <w:rPr>
                <w:rFonts w:ascii="Times New Roman" w:hAnsi="Times New Roman" w:cs="Times New Roman"/>
                <w:sz w:val="28"/>
                <w:szCs w:val="28"/>
              </w:rPr>
              <w:t>Каталог парақтары</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47</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16 – Дәріс. </w:t>
            </w:r>
            <w:r w:rsidRPr="00F148E7">
              <w:rPr>
                <w:rFonts w:ascii="Times New Roman" w:hAnsi="Times New Roman" w:cs="Times New Roman"/>
                <w:sz w:val="28"/>
                <w:szCs w:val="28"/>
              </w:rPr>
              <w:t>Техникалық-экономикалық ақпарат</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51</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17 – Дәріс. </w:t>
            </w:r>
            <w:r w:rsidRPr="00F148E7">
              <w:rPr>
                <w:rFonts w:ascii="Times New Roman" w:hAnsi="Times New Roman" w:cs="Times New Roman"/>
                <w:sz w:val="28"/>
                <w:szCs w:val="28"/>
                <w:lang w:val="kk-KZ"/>
              </w:rPr>
              <w:t>Нормативтік құжаттардың санаттары мен түрлері. Қысқаша сипаттамасы</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56</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18 – Дәріс. </w:t>
            </w:r>
            <w:r w:rsidRPr="00F148E7">
              <w:rPr>
                <w:rFonts w:ascii="Times New Roman" w:hAnsi="Times New Roman" w:cs="Times New Roman"/>
                <w:sz w:val="28"/>
                <w:szCs w:val="28"/>
                <w:lang w:val="kk-KZ"/>
              </w:rPr>
              <w:t>Кәсіпорынның нормативтік құжаттары (Ұйым стандарты). Жалпы мәліметтер. Кәсіпорында нормативтік құжаттарды әзірлеу рәсімдері.</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58</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19 – Дәріс. </w:t>
            </w:r>
            <w:r w:rsidRPr="00F148E7">
              <w:rPr>
                <w:rFonts w:ascii="Times New Roman" w:hAnsi="Times New Roman" w:cs="Times New Roman"/>
                <w:sz w:val="28"/>
                <w:szCs w:val="28"/>
                <w:lang w:val="kk-KZ"/>
              </w:rPr>
              <w:t>Ұлттық стандарттар өнімнің бәсекеге қабілеттілігінің негізі.</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62</w:t>
            </w: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eastAsia="en-US"/>
              </w:rPr>
            </w:pPr>
            <w:r w:rsidRPr="00F148E7">
              <w:rPr>
                <w:rFonts w:ascii="Times New Roman" w:hAnsi="Times New Roman" w:cs="Times New Roman"/>
                <w:b/>
                <w:sz w:val="28"/>
                <w:szCs w:val="28"/>
                <w:lang w:val="kk-KZ"/>
              </w:rPr>
              <w:t xml:space="preserve">20 – Дәріс. </w:t>
            </w:r>
            <w:r w:rsidRPr="00F148E7">
              <w:rPr>
                <w:rFonts w:ascii="Times New Roman" w:hAnsi="Times New Roman" w:cs="Times New Roman"/>
                <w:sz w:val="28"/>
                <w:szCs w:val="28"/>
                <w:lang w:val="kk-KZ"/>
              </w:rPr>
              <w:t>Ұлттық стандарттарды әзірлеу және енгізу. Стандарт құрылымы.</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63</w:t>
            </w:r>
          </w:p>
        </w:tc>
      </w:tr>
      <w:tr w:rsidR="00A65454" w:rsidRPr="00F148E7" w:rsidTr="00C05B0D">
        <w:tc>
          <w:tcPr>
            <w:tcW w:w="8330" w:type="dxa"/>
            <w:hideMark/>
          </w:tcPr>
          <w:p w:rsidR="00A65454" w:rsidRPr="00F148E7" w:rsidRDefault="00A65454" w:rsidP="000F6631">
            <w:pPr>
              <w:spacing w:after="0" w:line="240" w:lineRule="auto"/>
              <w:jc w:val="both"/>
              <w:rPr>
                <w:rFonts w:ascii="Times New Roman" w:hAnsi="Times New Roman" w:cs="Times New Roman"/>
                <w:sz w:val="28"/>
                <w:szCs w:val="28"/>
              </w:rPr>
            </w:pPr>
            <w:r w:rsidRPr="00F148E7">
              <w:rPr>
                <w:rFonts w:ascii="Times New Roman" w:hAnsi="Times New Roman" w:cs="Times New Roman"/>
                <w:b/>
                <w:sz w:val="28"/>
                <w:szCs w:val="28"/>
                <w:lang w:val="kk-KZ"/>
              </w:rPr>
              <w:t xml:space="preserve">21 – Дәріс. </w:t>
            </w:r>
            <w:r w:rsidRPr="00F148E7">
              <w:rPr>
                <w:rFonts w:ascii="Times New Roman" w:hAnsi="Times New Roman" w:cs="Times New Roman"/>
                <w:sz w:val="28"/>
                <w:szCs w:val="28"/>
                <w:lang w:val="kk-KZ"/>
              </w:rPr>
              <w:t>Стандартты енгізу тәртібі.</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65</w:t>
            </w:r>
          </w:p>
        </w:tc>
      </w:tr>
      <w:tr w:rsidR="00A65454" w:rsidRPr="00F148E7" w:rsidTr="00C05B0D">
        <w:tc>
          <w:tcPr>
            <w:tcW w:w="8330" w:type="dxa"/>
            <w:hideMark/>
          </w:tcPr>
          <w:p w:rsidR="00A65454" w:rsidRPr="00F148E7" w:rsidRDefault="00A65454" w:rsidP="000F6631">
            <w:pPr>
              <w:spacing w:after="0" w:line="240" w:lineRule="auto"/>
              <w:jc w:val="both"/>
              <w:rPr>
                <w:rFonts w:ascii="Times New Roman" w:hAnsi="Times New Roman" w:cs="Times New Roman"/>
                <w:sz w:val="28"/>
                <w:szCs w:val="28"/>
              </w:rPr>
            </w:pPr>
            <w:r w:rsidRPr="00F148E7">
              <w:rPr>
                <w:rFonts w:ascii="Times New Roman" w:hAnsi="Times New Roman" w:cs="Times New Roman"/>
                <w:b/>
                <w:sz w:val="28"/>
                <w:szCs w:val="28"/>
                <w:lang w:val="kk-KZ"/>
              </w:rPr>
              <w:lastRenderedPageBreak/>
              <w:t xml:space="preserve">22 – Дәріс. </w:t>
            </w:r>
            <w:r w:rsidRPr="00F148E7">
              <w:rPr>
                <w:rFonts w:ascii="Times New Roman" w:hAnsi="Times New Roman" w:cs="Times New Roman"/>
                <w:sz w:val="28"/>
                <w:szCs w:val="28"/>
                <w:lang w:val="kk-KZ"/>
              </w:rPr>
              <w:t>Стандартты енгізу актісі.</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70</w:t>
            </w:r>
          </w:p>
        </w:tc>
      </w:tr>
      <w:tr w:rsidR="00A65454" w:rsidRPr="00F148E7" w:rsidTr="00C05B0D">
        <w:tc>
          <w:tcPr>
            <w:tcW w:w="8330" w:type="dxa"/>
            <w:hideMark/>
          </w:tcPr>
          <w:p w:rsidR="00A65454" w:rsidRPr="00F148E7" w:rsidRDefault="00A65454" w:rsidP="000F6631">
            <w:pPr>
              <w:spacing w:after="0" w:line="240" w:lineRule="auto"/>
              <w:jc w:val="both"/>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23 – Дәріс. </w:t>
            </w:r>
            <w:r w:rsidRPr="00F148E7">
              <w:rPr>
                <w:rFonts w:ascii="Times New Roman" w:hAnsi="Times New Roman" w:cs="Times New Roman"/>
                <w:sz w:val="28"/>
                <w:szCs w:val="28"/>
                <w:lang w:val="kk-KZ"/>
              </w:rPr>
              <w:t xml:space="preserve">Жалпы ғылыми әдістер. </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71</w:t>
            </w:r>
          </w:p>
        </w:tc>
      </w:tr>
      <w:tr w:rsidR="00A65454" w:rsidRPr="00F148E7" w:rsidTr="00C05B0D">
        <w:tc>
          <w:tcPr>
            <w:tcW w:w="8330" w:type="dxa"/>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24 – Дәріс. </w:t>
            </w:r>
            <w:r w:rsidRPr="00F148E7">
              <w:rPr>
                <w:rFonts w:ascii="Times New Roman" w:hAnsi="Times New Roman" w:cs="Times New Roman"/>
                <w:sz w:val="28"/>
                <w:szCs w:val="28"/>
                <w:lang w:val="kk-KZ" w:eastAsia="en-US"/>
              </w:rPr>
              <w:t>Стандарттаудың арнайы әдістері</w:t>
            </w:r>
            <w:r>
              <w:rPr>
                <w:rFonts w:ascii="Times New Roman" w:hAnsi="Times New Roman" w:cs="Times New Roman"/>
                <w:sz w:val="28"/>
                <w:szCs w:val="28"/>
                <w:lang w:val="kk-KZ" w:eastAsia="en-US"/>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p>
        </w:tc>
      </w:tr>
      <w:tr w:rsidR="00A65454" w:rsidRPr="00F148E7" w:rsidTr="00C05B0D">
        <w:tc>
          <w:tcPr>
            <w:tcW w:w="8330" w:type="dxa"/>
            <w:hideMark/>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25 – Дәріс. </w:t>
            </w:r>
            <w:r w:rsidRPr="00F148E7">
              <w:rPr>
                <w:rFonts w:ascii="Times New Roman" w:hAnsi="Times New Roman" w:cs="Times New Roman"/>
                <w:sz w:val="28"/>
                <w:szCs w:val="28"/>
                <w:lang w:val="kk-KZ"/>
              </w:rPr>
              <w:t xml:space="preserve">Өнімді таңбалау. Таңбалауға қойылатын негізгі талаптар. </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74</w:t>
            </w:r>
          </w:p>
        </w:tc>
      </w:tr>
      <w:tr w:rsidR="00A65454" w:rsidRPr="00F148E7" w:rsidTr="00C05B0D">
        <w:tc>
          <w:tcPr>
            <w:tcW w:w="8330" w:type="dxa"/>
          </w:tcPr>
          <w:p w:rsidR="00A65454" w:rsidRPr="00F148E7" w:rsidRDefault="00A65454" w:rsidP="000F6631">
            <w:pPr>
              <w:spacing w:after="0" w:line="240" w:lineRule="auto"/>
              <w:jc w:val="both"/>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26 – Дәріс. </w:t>
            </w:r>
            <w:r w:rsidRPr="00F148E7">
              <w:rPr>
                <w:rFonts w:ascii="Times New Roman" w:hAnsi="Times New Roman" w:cs="Times New Roman"/>
                <w:sz w:val="28"/>
                <w:szCs w:val="28"/>
                <w:lang w:val="kk-KZ" w:eastAsia="en-US"/>
              </w:rPr>
              <w:t>Жүктерді таңбалау</w:t>
            </w:r>
            <w:r>
              <w:rPr>
                <w:rFonts w:ascii="Times New Roman" w:hAnsi="Times New Roman" w:cs="Times New Roman"/>
                <w:sz w:val="28"/>
                <w:szCs w:val="28"/>
                <w:lang w:val="kk-KZ" w:eastAsia="en-US"/>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p>
        </w:tc>
      </w:tr>
      <w:tr w:rsidR="00A65454" w:rsidRPr="00F148E7" w:rsidTr="00C05B0D">
        <w:tc>
          <w:tcPr>
            <w:tcW w:w="8330" w:type="dxa"/>
            <w:hideMark/>
          </w:tcPr>
          <w:p w:rsidR="00A65454" w:rsidRPr="00F148E7" w:rsidRDefault="00A65454" w:rsidP="000F6631">
            <w:pPr>
              <w:spacing w:after="0" w:line="240" w:lineRule="auto"/>
              <w:jc w:val="both"/>
              <w:rPr>
                <w:rFonts w:ascii="Times New Roman" w:hAnsi="Times New Roman" w:cs="Times New Roman"/>
                <w:sz w:val="28"/>
                <w:szCs w:val="28"/>
                <w:lang w:val="kk-KZ"/>
              </w:rPr>
            </w:pPr>
            <w:r w:rsidRPr="00F148E7">
              <w:rPr>
                <w:rFonts w:ascii="Times New Roman" w:hAnsi="Times New Roman" w:cs="Times New Roman"/>
                <w:sz w:val="28"/>
                <w:szCs w:val="28"/>
                <w:lang w:val="kk-KZ"/>
              </w:rPr>
              <w:t xml:space="preserve"> </w:t>
            </w:r>
            <w:r w:rsidRPr="00F148E7">
              <w:rPr>
                <w:rFonts w:ascii="Times New Roman" w:hAnsi="Times New Roman" w:cs="Times New Roman"/>
                <w:b/>
                <w:sz w:val="28"/>
                <w:szCs w:val="28"/>
                <w:lang w:val="kk-KZ"/>
              </w:rPr>
              <w:t xml:space="preserve">27 – Дәріс. </w:t>
            </w:r>
            <w:r w:rsidRPr="00F148E7">
              <w:rPr>
                <w:rFonts w:ascii="Times New Roman" w:hAnsi="Times New Roman" w:cs="Times New Roman"/>
                <w:sz w:val="28"/>
                <w:szCs w:val="28"/>
                <w:lang w:val="kk-KZ"/>
              </w:rPr>
              <w:t xml:space="preserve">1 есептеу әдістері. </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77</w:t>
            </w:r>
          </w:p>
        </w:tc>
      </w:tr>
      <w:tr w:rsidR="00A65454" w:rsidRPr="00F148E7" w:rsidTr="00C05B0D">
        <w:tc>
          <w:tcPr>
            <w:tcW w:w="8330" w:type="dxa"/>
          </w:tcPr>
          <w:p w:rsidR="00A65454" w:rsidRPr="00F148E7" w:rsidRDefault="00A65454" w:rsidP="000F6631">
            <w:pPr>
              <w:spacing w:after="0" w:line="240" w:lineRule="auto"/>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28 – Дәріс. </w:t>
            </w:r>
            <w:r w:rsidRPr="00F148E7">
              <w:rPr>
                <w:rFonts w:ascii="Times New Roman" w:hAnsi="Times New Roman" w:cs="Times New Roman"/>
                <w:sz w:val="28"/>
                <w:szCs w:val="28"/>
                <w:lang w:val="kk-KZ"/>
              </w:rPr>
              <w:t>Стандарттау бойынша жұмыстарды орындауға арналған уақыт нормалары.</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p>
        </w:tc>
      </w:tr>
      <w:tr w:rsidR="00A65454" w:rsidRPr="00F148E7" w:rsidTr="00C05B0D">
        <w:tc>
          <w:tcPr>
            <w:tcW w:w="8330" w:type="dxa"/>
            <w:hideMark/>
          </w:tcPr>
          <w:p w:rsidR="00A65454" w:rsidRPr="00F148E7" w:rsidRDefault="00A65454" w:rsidP="000F6631">
            <w:pPr>
              <w:spacing w:after="0" w:line="240" w:lineRule="auto"/>
              <w:jc w:val="both"/>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29 – Дәріс. </w:t>
            </w:r>
            <w:r w:rsidRPr="00F148E7">
              <w:rPr>
                <w:rFonts w:ascii="Times New Roman" w:hAnsi="Times New Roman" w:cs="Times New Roman"/>
                <w:sz w:val="28"/>
                <w:szCs w:val="28"/>
                <w:lang w:val="kk-KZ"/>
              </w:rPr>
              <w:t>Стандарттаудың әлеу</w:t>
            </w:r>
            <w:r>
              <w:rPr>
                <w:rFonts w:ascii="Times New Roman" w:hAnsi="Times New Roman" w:cs="Times New Roman"/>
                <w:sz w:val="28"/>
                <w:szCs w:val="28"/>
                <w:lang w:val="kk-KZ"/>
              </w:rPr>
              <w:t>меттік-экономикалық тиімділігі.....</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82</w:t>
            </w:r>
          </w:p>
        </w:tc>
      </w:tr>
      <w:tr w:rsidR="00A65454" w:rsidRPr="00F148E7" w:rsidTr="00C05B0D">
        <w:tc>
          <w:tcPr>
            <w:tcW w:w="8330" w:type="dxa"/>
          </w:tcPr>
          <w:p w:rsidR="00A65454" w:rsidRPr="00F148E7" w:rsidRDefault="00A65454" w:rsidP="000F6631">
            <w:pPr>
              <w:spacing w:after="0" w:line="240" w:lineRule="auto"/>
              <w:jc w:val="both"/>
              <w:rPr>
                <w:rFonts w:ascii="Times New Roman" w:hAnsi="Times New Roman" w:cs="Times New Roman"/>
                <w:sz w:val="28"/>
                <w:szCs w:val="28"/>
                <w:lang w:val="kk-KZ"/>
              </w:rPr>
            </w:pPr>
            <w:r w:rsidRPr="00F148E7">
              <w:rPr>
                <w:rFonts w:ascii="Times New Roman" w:hAnsi="Times New Roman" w:cs="Times New Roman"/>
                <w:b/>
                <w:sz w:val="28"/>
                <w:szCs w:val="28"/>
                <w:lang w:val="kk-KZ"/>
              </w:rPr>
              <w:t xml:space="preserve">30 – Дәріс. </w:t>
            </w:r>
            <w:r w:rsidRPr="00F148E7">
              <w:rPr>
                <w:rFonts w:ascii="Times New Roman" w:hAnsi="Times New Roman" w:cs="Times New Roman"/>
                <w:sz w:val="28"/>
                <w:szCs w:val="28"/>
                <w:lang w:val="kk-KZ"/>
              </w:rPr>
              <w:t>Стандарттау жұмыстарының тиімділігін есептеу</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84</w:t>
            </w:r>
          </w:p>
        </w:tc>
      </w:tr>
      <w:tr w:rsidR="00A65454" w:rsidRPr="00F148E7" w:rsidTr="00C05B0D">
        <w:tc>
          <w:tcPr>
            <w:tcW w:w="8330" w:type="dxa"/>
          </w:tcPr>
          <w:p w:rsidR="00A65454" w:rsidRPr="00F148E7" w:rsidRDefault="00A65454" w:rsidP="000F6631">
            <w:pPr>
              <w:pStyle w:val="HTML"/>
              <w:jc w:val="both"/>
              <w:rPr>
                <w:rFonts w:ascii="Times New Roman" w:hAnsi="Times New Roman" w:cs="Times New Roman"/>
                <w:sz w:val="28"/>
                <w:szCs w:val="28"/>
                <w:lang w:val="kk-KZ"/>
              </w:rPr>
            </w:pPr>
            <w:r w:rsidRPr="00F148E7">
              <w:rPr>
                <w:rFonts w:ascii="Times New Roman" w:hAnsi="Times New Roman" w:cs="Times New Roman"/>
                <w:sz w:val="28"/>
                <w:szCs w:val="28"/>
                <w:lang w:val="kk-KZ"/>
              </w:rPr>
              <w:t>Қолданылған әдебиеттер тізімі</w:t>
            </w:r>
            <w:r>
              <w:rPr>
                <w:rFonts w:ascii="Times New Roman" w:hAnsi="Times New Roman" w:cs="Times New Roman"/>
                <w:sz w:val="28"/>
                <w:szCs w:val="28"/>
                <w:lang w:val="kk-KZ"/>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88</w:t>
            </w:r>
          </w:p>
        </w:tc>
      </w:tr>
      <w:tr w:rsidR="00A65454" w:rsidRPr="00F148E7" w:rsidTr="00C05B0D">
        <w:tc>
          <w:tcPr>
            <w:tcW w:w="8330" w:type="dxa"/>
            <w:hideMark/>
          </w:tcPr>
          <w:p w:rsidR="00A65454" w:rsidRPr="00F148E7" w:rsidRDefault="00A65454" w:rsidP="000F6631">
            <w:pPr>
              <w:pStyle w:val="a3"/>
              <w:tabs>
                <w:tab w:val="left" w:pos="540"/>
                <w:tab w:val="left" w:pos="993"/>
                <w:tab w:val="left" w:pos="1276"/>
                <w:tab w:val="left" w:pos="1843"/>
              </w:tabs>
              <w:spacing w:after="0" w:line="240" w:lineRule="auto"/>
              <w:ind w:left="0"/>
              <w:jc w:val="both"/>
              <w:rPr>
                <w:rFonts w:ascii="Times New Roman" w:hAnsi="Times New Roman" w:cs="Times New Roman"/>
                <w:sz w:val="28"/>
                <w:szCs w:val="28"/>
                <w:lang w:val="kk-KZ" w:eastAsia="en-US"/>
              </w:rPr>
            </w:pPr>
            <w:r w:rsidRPr="00F148E7">
              <w:rPr>
                <w:rFonts w:ascii="Times New Roman" w:hAnsi="Times New Roman" w:cs="Times New Roman"/>
                <w:bCs/>
                <w:sz w:val="28"/>
                <w:szCs w:val="28"/>
                <w:lang w:val="kk-KZ" w:eastAsia="en-US"/>
              </w:rPr>
              <w:t>Білім алушылардың оқу жетістіктерін бағалау жүйесі</w:t>
            </w:r>
            <w:r>
              <w:rPr>
                <w:rFonts w:ascii="Times New Roman" w:hAnsi="Times New Roman" w:cs="Times New Roman"/>
                <w:bCs/>
                <w:sz w:val="28"/>
                <w:szCs w:val="28"/>
                <w:lang w:val="kk-KZ" w:eastAsia="en-US"/>
              </w:rPr>
              <w:t>........................</w:t>
            </w:r>
          </w:p>
        </w:tc>
        <w:tc>
          <w:tcPr>
            <w:tcW w:w="1276" w:type="dxa"/>
          </w:tcPr>
          <w:p w:rsidR="00A65454" w:rsidRPr="00F148E7" w:rsidRDefault="00A65454" w:rsidP="000F6631">
            <w:pPr>
              <w:pStyle w:val="ae"/>
              <w:ind w:right="-1" w:firstLine="0"/>
              <w:jc w:val="both"/>
              <w:rPr>
                <w:rFonts w:ascii="Times New Roman" w:hAnsi="Times New Roman" w:cs="Times New Roman"/>
                <w:b w:val="0"/>
                <w:lang w:eastAsia="en-US"/>
              </w:rPr>
            </w:pPr>
            <w:r w:rsidRPr="00F148E7">
              <w:rPr>
                <w:rFonts w:ascii="Times New Roman" w:hAnsi="Times New Roman" w:cs="Times New Roman"/>
                <w:b w:val="0"/>
                <w:lang w:eastAsia="en-US"/>
              </w:rPr>
              <w:t>89</w:t>
            </w:r>
          </w:p>
        </w:tc>
      </w:tr>
    </w:tbl>
    <w:p w:rsidR="00A65454" w:rsidRPr="00A139BE" w:rsidRDefault="00A65454" w:rsidP="00A65454">
      <w:pPr>
        <w:spacing w:after="0" w:line="240" w:lineRule="auto"/>
        <w:jc w:val="both"/>
        <w:rPr>
          <w:rFonts w:ascii="Times New Roman" w:hAnsi="Times New Roman" w:cs="Times New Roman"/>
          <w:sz w:val="28"/>
          <w:szCs w:val="28"/>
          <w:lang w:val="kk-KZ"/>
        </w:rPr>
      </w:pPr>
    </w:p>
    <w:p w:rsidR="00A65454" w:rsidRPr="00A139BE" w:rsidRDefault="00A65454" w:rsidP="00A65454">
      <w:pPr>
        <w:spacing w:after="0" w:line="240" w:lineRule="auto"/>
        <w:jc w:val="both"/>
        <w:rPr>
          <w:rFonts w:ascii="Times New Roman" w:hAnsi="Times New Roman" w:cs="Times New Roman"/>
          <w:sz w:val="28"/>
          <w:szCs w:val="28"/>
          <w:lang w:val="kk-KZ"/>
        </w:rPr>
      </w:pPr>
    </w:p>
    <w:p w:rsidR="00A65454" w:rsidRPr="00A139BE" w:rsidRDefault="00A65454" w:rsidP="00A65454">
      <w:pPr>
        <w:spacing w:after="0" w:line="240" w:lineRule="auto"/>
        <w:jc w:val="both"/>
        <w:rPr>
          <w:rFonts w:ascii="Times New Roman" w:hAnsi="Times New Roman" w:cs="Times New Roman"/>
          <w:sz w:val="28"/>
          <w:szCs w:val="28"/>
          <w:lang w:val="kk-KZ"/>
        </w:rPr>
      </w:pPr>
    </w:p>
    <w:p w:rsidR="00A65454" w:rsidRPr="00A139BE" w:rsidRDefault="00A65454" w:rsidP="00A65454">
      <w:pPr>
        <w:spacing w:after="0" w:line="240" w:lineRule="auto"/>
        <w:jc w:val="both"/>
        <w:rPr>
          <w:rFonts w:ascii="Times New Roman" w:hAnsi="Times New Roman" w:cs="Times New Roman"/>
          <w:sz w:val="28"/>
          <w:szCs w:val="28"/>
          <w:lang w:val="kk-KZ"/>
        </w:rPr>
      </w:pPr>
    </w:p>
    <w:p w:rsidR="00A65454" w:rsidRPr="00A139BE" w:rsidRDefault="00A65454" w:rsidP="00A65454">
      <w:pPr>
        <w:spacing w:after="0" w:line="240" w:lineRule="auto"/>
        <w:jc w:val="both"/>
        <w:rPr>
          <w:rFonts w:ascii="Times New Roman" w:hAnsi="Times New Roman" w:cs="Times New Roman"/>
          <w:sz w:val="28"/>
          <w:szCs w:val="28"/>
          <w:lang w:val="kk-KZ"/>
        </w:rPr>
      </w:pPr>
    </w:p>
    <w:p w:rsidR="00C03A84" w:rsidRPr="00A139BE" w:rsidRDefault="00C03A84" w:rsidP="00FB60B7">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Pr="00A139BE" w:rsidRDefault="00C03A84" w:rsidP="00A139BE">
      <w:pPr>
        <w:spacing w:after="0" w:line="240" w:lineRule="auto"/>
        <w:jc w:val="both"/>
        <w:rPr>
          <w:rFonts w:ascii="Times New Roman" w:hAnsi="Times New Roman" w:cs="Times New Roman"/>
          <w:sz w:val="28"/>
          <w:szCs w:val="28"/>
          <w:lang w:val="kk-KZ"/>
        </w:rPr>
      </w:pPr>
    </w:p>
    <w:p w:rsidR="00C03A84" w:rsidRDefault="00C03A84" w:rsidP="00A139BE">
      <w:pPr>
        <w:spacing w:after="0" w:line="240" w:lineRule="auto"/>
        <w:jc w:val="both"/>
        <w:rPr>
          <w:rFonts w:ascii="Times New Roman" w:hAnsi="Times New Roman" w:cs="Times New Roman"/>
          <w:sz w:val="28"/>
          <w:szCs w:val="28"/>
          <w:lang w:val="kk-KZ"/>
        </w:rPr>
      </w:pPr>
    </w:p>
    <w:p w:rsidR="00636ACC" w:rsidRPr="00A139BE" w:rsidRDefault="00636ACC" w:rsidP="00A139BE">
      <w:pPr>
        <w:spacing w:after="0" w:line="240" w:lineRule="auto"/>
        <w:jc w:val="both"/>
        <w:rPr>
          <w:rFonts w:ascii="Times New Roman" w:hAnsi="Times New Roman" w:cs="Times New Roman"/>
          <w:sz w:val="28"/>
          <w:szCs w:val="28"/>
          <w:lang w:val="kk-KZ"/>
        </w:rPr>
      </w:pPr>
    </w:p>
    <w:p w:rsidR="00C03A84" w:rsidRDefault="00C03A84" w:rsidP="00A139BE">
      <w:pPr>
        <w:spacing w:after="0" w:line="240" w:lineRule="auto"/>
        <w:jc w:val="both"/>
        <w:rPr>
          <w:rFonts w:ascii="Times New Roman" w:hAnsi="Times New Roman" w:cs="Times New Roman"/>
          <w:sz w:val="28"/>
          <w:szCs w:val="28"/>
          <w:lang w:val="kk-KZ"/>
        </w:rPr>
      </w:pPr>
    </w:p>
    <w:p w:rsidR="00410ABD" w:rsidRDefault="00410ABD" w:rsidP="00A139BE">
      <w:pPr>
        <w:spacing w:after="0" w:line="240" w:lineRule="auto"/>
        <w:jc w:val="both"/>
        <w:rPr>
          <w:rFonts w:ascii="Times New Roman" w:hAnsi="Times New Roman" w:cs="Times New Roman"/>
          <w:sz w:val="28"/>
          <w:szCs w:val="28"/>
          <w:lang w:val="kk-KZ"/>
        </w:rPr>
      </w:pPr>
    </w:p>
    <w:p w:rsidR="00410ABD" w:rsidRDefault="00410ABD" w:rsidP="00A139BE">
      <w:pPr>
        <w:spacing w:after="0" w:line="240" w:lineRule="auto"/>
        <w:jc w:val="both"/>
        <w:rPr>
          <w:rFonts w:ascii="Times New Roman" w:hAnsi="Times New Roman" w:cs="Times New Roman"/>
          <w:sz w:val="28"/>
          <w:szCs w:val="28"/>
          <w:lang w:val="kk-KZ"/>
        </w:rPr>
      </w:pPr>
    </w:p>
    <w:p w:rsidR="00FB60B7" w:rsidRPr="00A139BE" w:rsidRDefault="00406533" w:rsidP="00A139BE">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44" style="position:absolute;left:0;text-align:left;margin-left:225.15pt;margin-top:22.3pt;width:27pt;height:21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" fillcolor="white [3212]" stroked="f" strokeweight="1pt"/>
        </w:pict>
      </w:r>
    </w:p>
    <w:p w:rsidR="00C03A84" w:rsidRPr="00A139BE" w:rsidRDefault="00C03A84" w:rsidP="00A139BE">
      <w:pPr>
        <w:spacing w:after="0" w:line="240" w:lineRule="auto"/>
        <w:jc w:val="both"/>
        <w:rPr>
          <w:rFonts w:ascii="Times New Roman" w:hAnsi="Times New Roman" w:cs="Times New Roman"/>
          <w:sz w:val="28"/>
          <w:szCs w:val="28"/>
          <w:lang w:val="kk-KZ"/>
        </w:rPr>
      </w:pPr>
    </w:p>
    <w:p w:rsidR="005F365E" w:rsidRPr="00A139BE" w:rsidRDefault="005F365E" w:rsidP="00A139BE">
      <w:pPr>
        <w:spacing w:after="0" w:line="240" w:lineRule="auto"/>
        <w:jc w:val="center"/>
        <w:rPr>
          <w:rFonts w:ascii="Times New Roman" w:hAnsi="Times New Roman" w:cs="Times New Roman"/>
          <w:b/>
          <w:sz w:val="28"/>
          <w:szCs w:val="28"/>
          <w:lang w:val="kk-KZ"/>
        </w:rPr>
      </w:pPr>
      <w:r w:rsidRPr="00A139BE">
        <w:rPr>
          <w:rFonts w:ascii="Times New Roman" w:hAnsi="Times New Roman" w:cs="Times New Roman"/>
          <w:b/>
          <w:sz w:val="28"/>
          <w:szCs w:val="28"/>
          <w:lang w:val="kk-KZ"/>
        </w:rPr>
        <w:t>КІРІСПЕ</w:t>
      </w:r>
    </w:p>
    <w:p w:rsidR="00F4615F" w:rsidRPr="00A139BE" w:rsidRDefault="00F4615F" w:rsidP="00A139BE">
      <w:pPr>
        <w:spacing w:after="0" w:line="240" w:lineRule="auto"/>
        <w:jc w:val="center"/>
        <w:rPr>
          <w:rFonts w:ascii="Times New Roman" w:hAnsi="Times New Roman" w:cs="Times New Roman"/>
          <w:b/>
          <w:sz w:val="28"/>
          <w:szCs w:val="28"/>
          <w:lang w:val="kk-KZ"/>
        </w:rPr>
      </w:pPr>
    </w:p>
    <w:p w:rsidR="005F365E" w:rsidRPr="00A139BE" w:rsidRDefault="005F365E" w:rsidP="00A139BE">
      <w:pPr>
        <w:spacing w:after="0" w:line="240" w:lineRule="auto"/>
        <w:ind w:firstLine="709"/>
        <w:jc w:val="both"/>
        <w:rPr>
          <w:rFonts w:ascii="Times New Roman" w:hAnsi="Times New Roman" w:cs="Times New Roman"/>
          <w:sz w:val="28"/>
          <w:szCs w:val="28"/>
          <w:lang w:val="kk-KZ"/>
        </w:rPr>
      </w:pPr>
    </w:p>
    <w:p w:rsidR="00F4615F" w:rsidRPr="00A139BE" w:rsidRDefault="00F4615F" w:rsidP="00A139BE">
      <w:pPr>
        <w:spacing w:after="0" w:line="240" w:lineRule="auto"/>
        <w:ind w:firstLine="709"/>
        <w:jc w:val="both"/>
        <w:rPr>
          <w:rFonts w:ascii="Times New Roman" w:hAnsi="Times New Roman" w:cs="Times New Roman"/>
          <w:noProof/>
          <w:sz w:val="28"/>
          <w:szCs w:val="28"/>
          <w:lang w:val="kk-KZ"/>
        </w:rPr>
      </w:pPr>
      <w:r w:rsidRPr="00A139BE">
        <w:rPr>
          <w:rFonts w:ascii="Times New Roman" w:hAnsi="Times New Roman" w:cs="Times New Roman"/>
          <w:sz w:val="28"/>
          <w:szCs w:val="28"/>
          <w:lang w:val="kk-KZ"/>
        </w:rPr>
        <w:t xml:space="preserve">Курсты </w:t>
      </w:r>
      <w:r w:rsidRPr="00A139BE">
        <w:rPr>
          <w:rFonts w:ascii="Times New Roman" w:hAnsi="Times New Roman" w:cs="Times New Roman"/>
          <w:bCs/>
          <w:sz w:val="28"/>
          <w:szCs w:val="28"/>
          <w:lang w:val="kk-KZ"/>
        </w:rPr>
        <w:t xml:space="preserve">оқуда студенттер </w:t>
      </w:r>
      <w:r w:rsidRPr="00A139BE">
        <w:rPr>
          <w:rFonts w:ascii="Times New Roman" w:hAnsi="Times New Roman" w:cs="Times New Roman"/>
          <w:color w:val="000000"/>
          <w:sz w:val="28"/>
          <w:szCs w:val="28"/>
          <w:lang w:val="kk-KZ"/>
        </w:rPr>
        <w:t>Қазақстан Республикасының стандарттау жүйесінің заңнамалық негізі</w:t>
      </w:r>
      <w:r w:rsidRPr="00A139BE">
        <w:rPr>
          <w:rFonts w:ascii="Times New Roman" w:hAnsi="Times New Roman" w:cs="Times New Roman"/>
          <w:noProof/>
          <w:sz w:val="28"/>
          <w:szCs w:val="28"/>
          <w:lang w:val="kk-KZ"/>
        </w:rPr>
        <w:t xml:space="preserve">; </w:t>
      </w:r>
      <w:r w:rsidRPr="00A139BE">
        <w:rPr>
          <w:rFonts w:ascii="Times New Roman" w:hAnsi="Times New Roman" w:cs="Times New Roman"/>
          <w:color w:val="000000"/>
          <w:sz w:val="28"/>
          <w:szCs w:val="28"/>
          <w:lang w:val="kk-KZ"/>
        </w:rPr>
        <w:t>Қазақстан Республикасы Кеден одағының техникалық регламенттері;</w:t>
      </w:r>
      <w:r w:rsidRPr="00A139BE">
        <w:rPr>
          <w:rFonts w:ascii="Times New Roman" w:hAnsi="Times New Roman" w:cs="Times New Roman"/>
          <w:sz w:val="28"/>
          <w:szCs w:val="28"/>
          <w:lang w:val="kk-KZ"/>
        </w:rPr>
        <w:t xml:space="preserve"> </w:t>
      </w:r>
      <w:r w:rsidRPr="00A139BE">
        <w:rPr>
          <w:rFonts w:ascii="Times New Roman" w:hAnsi="Times New Roman" w:cs="Times New Roman"/>
          <w:color w:val="000000"/>
          <w:sz w:val="28"/>
          <w:szCs w:val="28"/>
          <w:lang w:val="kk-KZ"/>
        </w:rPr>
        <w:t>Стандарттау жөніндегі нормативтік құжаттардың түрлері; Стандарттау әдістерімен жұмысты</w:t>
      </w:r>
      <w:r w:rsidRPr="00A139BE">
        <w:rPr>
          <w:rFonts w:ascii="Times New Roman" w:hAnsi="Times New Roman" w:cs="Times New Roman"/>
          <w:sz w:val="28"/>
          <w:szCs w:val="28"/>
          <w:lang w:val="sr-Cyrl-CS"/>
        </w:rPr>
        <w:t xml:space="preserve"> жүргізуді қалыптастырады.</w:t>
      </w:r>
    </w:p>
    <w:p w:rsidR="005F365E" w:rsidRPr="00A139BE" w:rsidRDefault="005F365E" w:rsidP="00A139BE">
      <w:pPr>
        <w:pStyle w:val="HTML"/>
        <w:ind w:firstLine="709"/>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ТҚБЖ, КҚБЖ, ӨТДБЖ стандарттарының талаптарына сәйкес барлық түрдегі техникалық, конструкторлық, технологиялық құжаттарға нормабақылау жүргізу әдістерімен қағидаттарын түсіну және білу, жаңа, қолданыстағы (актуальдандыру) НҚ нормабақылау бойынша жұмыс жоспарларын құрастыра білу, өндірістің техникалық деңгейін және еңбекті ғылыми ұйымдастыруды талдау, жобалық құжаттаманы сараптама жүргізу, нормабақылау қорытындысы бойынша сараптамалық қорытынды, өзгерістер туралы хабарламаларды дайындай білу.</w:t>
      </w:r>
    </w:p>
    <w:p w:rsidR="005F365E" w:rsidRPr="00A139BE" w:rsidRDefault="005F365E" w:rsidP="00A139BE">
      <w:pPr>
        <w:pStyle w:val="HTML"/>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Нормативтік құжаттаманы нормабақылау, техникалық реттеу саласындағы негізгі түсініктер. Техникалық реттеудің мақсаттары, принциптері. Мемлекеттік техникалық реттеу жүйесінің құрылымы. Стандарттаудың әдістемелік негіздері. Стандарттау жөніндегі нормативтік құжаттардың сипаттамасы. Техникалық регламенттерді, стандарттарды және нормативтік құжаттарды жасау және бекіту тәртібі. Техникалық реттеу саласындағы орнатылған нормативтік құқықтық актілердің талаптарын сақтауға мемлекеттік бақылау және қадағалау.</w:t>
      </w:r>
    </w:p>
    <w:p w:rsidR="005F365E" w:rsidRPr="00A139BE" w:rsidRDefault="005F365E" w:rsidP="00E65EDE">
      <w:pPr>
        <w:spacing w:after="0" w:line="240" w:lineRule="auto"/>
        <w:ind w:firstLine="709"/>
        <w:jc w:val="both"/>
        <w:rPr>
          <w:rFonts w:ascii="Times New Roman" w:hAnsi="Times New Roman" w:cs="Times New Roman"/>
          <w:color w:val="000000"/>
          <w:sz w:val="28"/>
          <w:szCs w:val="28"/>
          <w:lang w:val="kk-KZ"/>
        </w:rPr>
      </w:pPr>
      <w:r w:rsidRPr="00A139BE">
        <w:rPr>
          <w:rFonts w:ascii="Times New Roman" w:hAnsi="Times New Roman" w:cs="Times New Roman"/>
          <w:color w:val="000000"/>
          <w:sz w:val="28"/>
          <w:szCs w:val="28"/>
          <w:lang w:val="kk-KZ"/>
        </w:rPr>
        <w:t>Нормалық бақылау - нормалық бақылаушылармен бірге құжаттардың сапасын бақылау үшін орындалатын жұмыстардың жиынтығы, оның мақсаты:</w:t>
      </w:r>
      <w:r w:rsidR="00E65EDE">
        <w:rPr>
          <w:rFonts w:ascii="Times New Roman" w:hAnsi="Times New Roman" w:cs="Times New Roman"/>
          <w:color w:val="000000"/>
          <w:sz w:val="28"/>
          <w:szCs w:val="28"/>
          <w:lang w:val="kk-KZ"/>
        </w:rPr>
        <w:t xml:space="preserve"> </w:t>
      </w:r>
      <w:r w:rsidRPr="00A139BE">
        <w:rPr>
          <w:rFonts w:ascii="Times New Roman" w:hAnsi="Times New Roman" w:cs="Times New Roman"/>
          <w:color w:val="000000"/>
          <w:sz w:val="28"/>
          <w:szCs w:val="28"/>
          <w:lang w:val="kk-KZ"/>
        </w:rPr>
        <w:t>қолданыстағы және қолданылуға рұқсат етілген стандарттардағы және басқа да құжаттардағы сәйкессіздіктерді жою және алдын алу;</w:t>
      </w:r>
      <w:r w:rsidR="00E65EDE">
        <w:rPr>
          <w:rFonts w:ascii="Times New Roman" w:hAnsi="Times New Roman" w:cs="Times New Roman"/>
          <w:color w:val="000000"/>
          <w:sz w:val="28"/>
          <w:szCs w:val="28"/>
          <w:lang w:val="kk-KZ"/>
        </w:rPr>
        <w:t xml:space="preserve"> </w:t>
      </w:r>
      <w:r w:rsidRPr="00A139BE">
        <w:rPr>
          <w:rFonts w:ascii="Times New Roman" w:hAnsi="Times New Roman" w:cs="Times New Roman"/>
          <w:color w:val="000000"/>
          <w:sz w:val="28"/>
          <w:szCs w:val="28"/>
          <w:lang w:val="kk-KZ"/>
        </w:rPr>
        <w:t>өндірістердегі негізгі және қосымша бұйымдардың конструкторлық нормаларын (диаметр, бұранда, әртүрлі қосылыстар, қондырмалар және басқа да элементтер) типтік өлшем бірліктерінің сандарын оңтайландыру немесе азайту;</w:t>
      </w:r>
      <w:r w:rsidR="00E65EDE">
        <w:rPr>
          <w:rFonts w:ascii="Times New Roman" w:hAnsi="Times New Roman" w:cs="Times New Roman"/>
          <w:color w:val="000000"/>
          <w:sz w:val="28"/>
          <w:szCs w:val="28"/>
          <w:lang w:val="kk-KZ"/>
        </w:rPr>
        <w:t xml:space="preserve"> </w:t>
      </w:r>
      <w:r w:rsidRPr="00A139BE">
        <w:rPr>
          <w:rFonts w:ascii="Times New Roman" w:hAnsi="Times New Roman" w:cs="Times New Roman"/>
          <w:color w:val="000000"/>
          <w:sz w:val="28"/>
          <w:szCs w:val="28"/>
          <w:lang w:val="kk-KZ"/>
        </w:rPr>
        <w:t>жетілдірілетін бұйымның және бұрын жасалған, өндірісте қолданылатын бұйымдардың стандартталуының оңтайлы дәрежесіне қол жеткізу.</w:t>
      </w:r>
    </w:p>
    <w:p w:rsidR="005F365E" w:rsidRPr="00A139BE" w:rsidRDefault="005F365E" w:rsidP="00A139BE">
      <w:pPr>
        <w:spacing w:after="0" w:line="240" w:lineRule="auto"/>
        <w:ind w:firstLine="709"/>
        <w:jc w:val="both"/>
        <w:rPr>
          <w:rFonts w:ascii="Times New Roman" w:hAnsi="Times New Roman" w:cs="Times New Roman"/>
          <w:color w:val="000000"/>
          <w:sz w:val="28"/>
          <w:szCs w:val="28"/>
          <w:lang w:val="kk-KZ"/>
        </w:rPr>
      </w:pPr>
      <w:r w:rsidRPr="00A139BE">
        <w:rPr>
          <w:rFonts w:ascii="Times New Roman" w:hAnsi="Times New Roman" w:cs="Times New Roman"/>
          <w:color w:val="000000"/>
          <w:sz w:val="28"/>
          <w:szCs w:val="28"/>
          <w:lang w:val="kk-KZ"/>
        </w:rPr>
        <w:t>Нормалық бақылау құжаттарды жетілдірудің соңғы кезеңі болып табылады және нормалық-техникалық құжаттарды дайындауға қатысатын басқа да орындаушылармен бірге жобалануы тиіс. Нормалық-техникалық құжаттың нормалық бақылауы алдағы жылға немесе тоқсанға жоспарланған жұмыстарға сәйкес жүргізіледі.</w:t>
      </w:r>
    </w:p>
    <w:p w:rsidR="005F365E" w:rsidRDefault="005F365E" w:rsidP="00A139BE">
      <w:pPr>
        <w:spacing w:after="0" w:line="240" w:lineRule="auto"/>
        <w:ind w:firstLine="709"/>
        <w:rPr>
          <w:rFonts w:ascii="Times New Roman" w:hAnsi="Times New Roman" w:cs="Times New Roman"/>
          <w:sz w:val="28"/>
          <w:szCs w:val="28"/>
          <w:lang w:val="kk-KZ"/>
        </w:rPr>
      </w:pPr>
    </w:p>
    <w:p w:rsidR="00410ABD" w:rsidRDefault="00410ABD" w:rsidP="00A139BE">
      <w:pPr>
        <w:spacing w:after="0" w:line="240" w:lineRule="auto"/>
        <w:ind w:firstLine="709"/>
        <w:rPr>
          <w:rFonts w:ascii="Times New Roman" w:hAnsi="Times New Roman" w:cs="Times New Roman"/>
          <w:sz w:val="28"/>
          <w:szCs w:val="28"/>
          <w:lang w:val="kk-KZ"/>
        </w:rPr>
      </w:pPr>
    </w:p>
    <w:p w:rsidR="00410ABD" w:rsidRDefault="00410ABD" w:rsidP="00A139BE">
      <w:pPr>
        <w:spacing w:after="0" w:line="240" w:lineRule="auto"/>
        <w:ind w:firstLine="709"/>
        <w:rPr>
          <w:rFonts w:ascii="Times New Roman" w:hAnsi="Times New Roman" w:cs="Times New Roman"/>
          <w:sz w:val="28"/>
          <w:szCs w:val="28"/>
          <w:lang w:val="kk-KZ"/>
        </w:rPr>
      </w:pPr>
    </w:p>
    <w:p w:rsidR="00410ABD" w:rsidRDefault="00410ABD" w:rsidP="00A139BE">
      <w:pPr>
        <w:spacing w:after="0" w:line="240" w:lineRule="auto"/>
        <w:ind w:firstLine="709"/>
        <w:rPr>
          <w:rFonts w:ascii="Times New Roman" w:hAnsi="Times New Roman" w:cs="Times New Roman"/>
          <w:sz w:val="28"/>
          <w:szCs w:val="28"/>
          <w:lang w:val="kk-KZ"/>
        </w:rPr>
      </w:pPr>
    </w:p>
    <w:p w:rsidR="00410ABD" w:rsidRPr="00A139BE" w:rsidRDefault="00410ABD" w:rsidP="00A139BE">
      <w:pPr>
        <w:spacing w:after="0" w:line="240" w:lineRule="auto"/>
        <w:ind w:firstLine="709"/>
        <w:rPr>
          <w:rFonts w:ascii="Times New Roman" w:hAnsi="Times New Roman" w:cs="Times New Roman"/>
          <w:sz w:val="28"/>
          <w:szCs w:val="28"/>
          <w:lang w:val="kk-KZ"/>
        </w:rPr>
      </w:pPr>
    </w:p>
    <w:p w:rsidR="00296796" w:rsidRPr="00A139BE" w:rsidRDefault="00296796" w:rsidP="00A139BE">
      <w:pPr>
        <w:spacing w:after="0" w:line="240" w:lineRule="auto"/>
        <w:ind w:firstLine="708"/>
        <w:rPr>
          <w:rFonts w:ascii="Times New Roman" w:hAnsi="Times New Roman" w:cs="Times New Roman"/>
          <w:sz w:val="28"/>
          <w:szCs w:val="28"/>
          <w:lang w:val="kk-KZ"/>
        </w:rPr>
      </w:pPr>
      <w:r w:rsidRPr="00A139BE">
        <w:rPr>
          <w:rFonts w:ascii="Times New Roman" w:hAnsi="Times New Roman" w:cs="Times New Roman"/>
          <w:b/>
          <w:sz w:val="28"/>
          <w:szCs w:val="28"/>
          <w:lang w:val="kk-KZ"/>
        </w:rPr>
        <w:lastRenderedPageBreak/>
        <w:t>Тақырып 1. Кіріспе. Стандарттау бойынша жалпы түсінік</w:t>
      </w:r>
      <w:r w:rsidRPr="00A139BE">
        <w:rPr>
          <w:rFonts w:ascii="Times New Roman" w:hAnsi="Times New Roman" w:cs="Times New Roman"/>
          <w:sz w:val="28"/>
          <w:szCs w:val="28"/>
          <w:lang w:val="kk-KZ"/>
        </w:rPr>
        <w:t>.</w:t>
      </w:r>
    </w:p>
    <w:p w:rsidR="00296796" w:rsidRPr="00A139BE" w:rsidRDefault="00C03A84"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1 – Дәріс. </w:t>
      </w:r>
      <w:r w:rsidR="00296796" w:rsidRPr="00A139BE">
        <w:rPr>
          <w:rFonts w:ascii="Times New Roman" w:hAnsi="Times New Roman" w:cs="Times New Roman"/>
          <w:b/>
          <w:sz w:val="28"/>
          <w:szCs w:val="28"/>
          <w:lang w:val="kk-KZ"/>
        </w:rPr>
        <w:t>Кіріспе. Стандарттау бойынша жалпы түсінік.</w:t>
      </w:r>
    </w:p>
    <w:p w:rsidR="003E0AB9" w:rsidRPr="00A139BE" w:rsidRDefault="003E0AB9" w:rsidP="00A139BE">
      <w:pPr>
        <w:spacing w:after="0" w:line="240" w:lineRule="auto"/>
        <w:jc w:val="both"/>
        <w:rPr>
          <w:rFonts w:ascii="Times New Roman" w:hAnsi="Times New Roman" w:cs="Times New Roman"/>
          <w:b/>
          <w:sz w:val="28"/>
          <w:szCs w:val="28"/>
          <w:lang w:val="kk-KZ"/>
        </w:rPr>
      </w:pPr>
    </w:p>
    <w:p w:rsidR="003E0AB9" w:rsidRPr="00A139BE" w:rsidRDefault="003E0AB9"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Дәріс жоспары:</w:t>
      </w:r>
    </w:p>
    <w:p w:rsidR="003E0AB9" w:rsidRPr="00A139BE" w:rsidRDefault="003E0AB9" w:rsidP="00A139BE">
      <w:pPr>
        <w:pStyle w:val="a3"/>
        <w:numPr>
          <w:ilvl w:val="0"/>
          <w:numId w:val="1"/>
        </w:numPr>
        <w:spacing w:after="0" w:line="240" w:lineRule="auto"/>
        <w:ind w:firstLine="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бойынша жалпы түсінік.</w:t>
      </w:r>
    </w:p>
    <w:p w:rsidR="003E0AB9" w:rsidRPr="00A139BE" w:rsidRDefault="00D2647D" w:rsidP="00A139BE">
      <w:pPr>
        <w:pStyle w:val="a3"/>
        <w:numPr>
          <w:ilvl w:val="0"/>
          <w:numId w:val="1"/>
        </w:numPr>
        <w:spacing w:after="0" w:line="240" w:lineRule="auto"/>
        <w:ind w:firstLine="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дамуы</w:t>
      </w:r>
      <w:r w:rsidR="003E0AB9" w:rsidRPr="00A139BE">
        <w:rPr>
          <w:rFonts w:ascii="Times New Roman" w:hAnsi="Times New Roman" w:cs="Times New Roman"/>
          <w:sz w:val="28"/>
          <w:szCs w:val="28"/>
          <w:lang w:val="kk-KZ"/>
        </w:rPr>
        <w:t>.</w:t>
      </w:r>
    </w:p>
    <w:p w:rsidR="003E0AB9" w:rsidRPr="00A139BE" w:rsidRDefault="003E0AB9" w:rsidP="00A139BE">
      <w:pPr>
        <w:spacing w:after="0" w:line="240" w:lineRule="auto"/>
        <w:jc w:val="both"/>
        <w:rPr>
          <w:rFonts w:ascii="Times New Roman" w:hAnsi="Times New Roman" w:cs="Times New Roman"/>
          <w:b/>
          <w:sz w:val="28"/>
          <w:szCs w:val="28"/>
          <w:lang w:val="kk-KZ"/>
        </w:rPr>
      </w:pPr>
    </w:p>
    <w:p w:rsidR="004E74CE" w:rsidRPr="00A139BE" w:rsidRDefault="004E74C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ғылым ретінде пайда болу тарихы Стандарттаудың негізі Еуропаның дамыған елдерінде XIX ғасырдың басындағы өнеркәсіп революциясы кезінде қаланған. Үлкен фабрикалар мен зауыттардың пайда болуы жэне олардың көп көлемде тауарлар шығаруы дайын өнімді белгілі бір өлшемдік ретке келтіруді, тауарлардың бір нұсқамен шығаруды, тауарлардың өзара алмастырушылық қасиеттерге ие болуын талап етті. Ресейде 1715 жылы Туланың қару шығаратын зауытында өлшемдік түрақтандыруды енгізу жұмыстары жүргізілген болатын (өзара алмастырушылық).</w:t>
      </w:r>
    </w:p>
    <w:p w:rsidR="004E74CE" w:rsidRPr="00A139BE" w:rsidRDefault="004E74C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1856 жылы Лондонда өткен халықаралық өндіріс қызметкерлерінің съезінде қатысушылардың бірі кез келген шам әрдайым шамды қойғышқа тура келетіндей етіп жасау туралы ұсыныс жасаған.</w:t>
      </w:r>
    </w:p>
    <w:p w:rsidR="004E74CE" w:rsidRPr="00A139BE" w:rsidRDefault="004E74C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Халықаралық стандарттаудың негізі 1875 жылы Парижде 17 елдің Халықаралық метрлік конвенцияны қабылдауы арқылы қаланды.</w:t>
      </w:r>
    </w:p>
    <w:p w:rsidR="004E74CE" w:rsidRPr="00A139BE" w:rsidRDefault="004E74C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1901 жылы Англияда Стандарт комитеті құрылды және оның негізгі міндеті Британ империясының экономикалық жағдайын жақсарту болды.</w:t>
      </w:r>
    </w:p>
    <w:p w:rsidR="004E74CE" w:rsidRPr="00A139BE" w:rsidRDefault="004E74C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Қазақстанда стандарттау кеңес үкіметі кезінде басталды. 1923 жылы Семей қаласында Омскінің өлшем бірліктері жэне таразы тексеру палатасының бөлімшесі ашылды. 1925 жылы Алматыда Семейдің өлшем бірліктер жэне таразы тексеру бөлімшесі ашылып, стандарттау жүмыстары басталды десек болады. КСРО елдерінде бірінші азық-түлік тауарларының стандарты 1926 жылы бекітілген. Отызыншы жылдары көптеген азық-түлік тауарларының стандарттары бекітілді, соның ішінде ет, ет және сүт консервілері, тауық өнімдері және т.б. Олар түтынушыға өнім қүрамында судың, қанттың, түздың, майдың белгіленген үлесінің бар екенін кепілдейтін. Бірінші мемлекеттік стандарттар өнім сапасын жақсартуда үлкен рөл атқарды. ¥лы Отан соғысы жылдары азық-түлік тауарларының жаңа түрлеріне стандарттар енгізілді. Қолданыстағы стандарттардың көбісі соғыс уақытына бейімделіп өзгертілді. Ал соғыстан кейінгі жылдары өнім сапасына көп көңіл бөліне бастады. Соған байланысты 1955 жылдан бастап 1960 жылға дейін 200-ден астам стандарт қайта қаралды.</w:t>
      </w:r>
    </w:p>
    <w:p w:rsidR="004E74CE" w:rsidRPr="00A139BE" w:rsidRDefault="004E74C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Әр түрлі физикалық өлшем бірліктерін қолдану елдердің экономикасына көп көлемде шығын экелуде. Мысалы: АҚШта әлі күнге дейін ескірген британдық өлшем бірліктер жүйесі қолданылады, ал Үлыбританияның өзінде ол өте аз қолданылатын жүйе. 1965 жылдан бастап Үлыбритания бүкіләлемдік СИ өлшем бірліктер жүйесіне өтуді бастады. АҚШ-та ішкі қолданысқа шығарылған қүрылымдық құжаттар, өндірістік бүйымдар алдын ала бейімдеусіз СИ жүйесін қолданатын елдерде жарамайды.</w:t>
      </w:r>
    </w:p>
    <w:p w:rsidR="004E74CE" w:rsidRPr="00A139BE" w:rsidRDefault="004E74C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Өндірістік өнімдер көлемінің үлкеюі және ғылыми техниканың қарқынды дамуы кезінде өнімдердің бір нүсқалы болуы, олардың бөлшектерінің өзара алмастырушылық қасиеттері жөніндегі сүрақтар күрделіленуде. Осы салада жүргізіліп жатқан іс-шаралар өнімнің арзандауына, өнім сапасының көтерілуіне, өнімнің шығарылу көлеміне, сату аумағының үлкеюіне экеліп жатыр. Жаһандану үрдісі бүл тенденцияны күшейтіп, стандарттау бүрын болмаған мәнге ие болуда. Тек өнімді, тауарды, қызметті жал пылай стандарттау арқылы жаһан елдері мен олардың экономикасын интеграциялау мүмкіндігі туады. Әлемде интеграциялау үрдіст</w:t>
      </w:r>
      <w:r w:rsidR="00991628" w:rsidRPr="00A139BE">
        <w:rPr>
          <w:rFonts w:ascii="Times New Roman" w:hAnsi="Times New Roman" w:cs="Times New Roman"/>
          <w:sz w:val="28"/>
          <w:szCs w:val="28"/>
          <w:lang w:val="kk-KZ"/>
        </w:rPr>
        <w:t>ері күшеюде. Елдер одактастық құ</w:t>
      </w:r>
      <w:r w:rsidRPr="00A139BE">
        <w:rPr>
          <w:rFonts w:ascii="Times New Roman" w:hAnsi="Times New Roman" w:cs="Times New Roman"/>
          <w:sz w:val="28"/>
          <w:szCs w:val="28"/>
          <w:lang w:val="kk-KZ"/>
        </w:rPr>
        <w:t>руда, мысалы Еуро</w:t>
      </w:r>
      <w:r w:rsidR="00991628" w:rsidRPr="00A139BE">
        <w:rPr>
          <w:rFonts w:ascii="Times New Roman" w:hAnsi="Times New Roman" w:cs="Times New Roman"/>
          <w:sz w:val="28"/>
          <w:szCs w:val="28"/>
          <w:lang w:val="kk-KZ"/>
        </w:rPr>
        <w:t>паның 27 елі бірігіп Еуроодақ құ</w:t>
      </w:r>
      <w:r w:rsidRPr="00A139BE">
        <w:rPr>
          <w:rFonts w:ascii="Times New Roman" w:hAnsi="Times New Roman" w:cs="Times New Roman"/>
          <w:sz w:val="28"/>
          <w:szCs w:val="28"/>
          <w:lang w:val="kk-KZ"/>
        </w:rPr>
        <w:t>рды. Дүниежүзі</w:t>
      </w:r>
      <w:r w:rsidR="00991628" w:rsidRPr="00A139BE">
        <w:rPr>
          <w:rFonts w:ascii="Times New Roman" w:hAnsi="Times New Roman" w:cs="Times New Roman"/>
          <w:sz w:val="28"/>
          <w:szCs w:val="28"/>
          <w:lang w:val="kk-KZ"/>
        </w:rPr>
        <w:t>лік сауда ұйымы құ</w:t>
      </w:r>
      <w:r w:rsidR="00BE35DF" w:rsidRPr="00A139BE">
        <w:rPr>
          <w:rFonts w:ascii="Times New Roman" w:hAnsi="Times New Roman" w:cs="Times New Roman"/>
          <w:sz w:val="28"/>
          <w:szCs w:val="28"/>
          <w:lang w:val="kk-KZ"/>
        </w:rPr>
        <w:t xml:space="preserve">рылды. </w:t>
      </w:r>
      <w:r w:rsidRPr="00A139BE">
        <w:rPr>
          <w:rFonts w:ascii="Times New Roman" w:hAnsi="Times New Roman" w:cs="Times New Roman"/>
          <w:sz w:val="28"/>
          <w:szCs w:val="28"/>
          <w:lang w:val="kk-KZ"/>
        </w:rPr>
        <w:t>Қазақстан</w:t>
      </w:r>
      <w:r w:rsidR="00BE35DF" w:rsidRPr="00A139BE">
        <w:rPr>
          <w:rFonts w:ascii="Times New Roman" w:hAnsi="Times New Roman" w:cs="Times New Roman"/>
          <w:sz w:val="28"/>
          <w:szCs w:val="28"/>
          <w:lang w:val="kk-KZ"/>
        </w:rPr>
        <w:t xml:space="preserve"> да сол ұйымға мүше елдердің бірі</w:t>
      </w:r>
      <w:r w:rsidRPr="00A139BE">
        <w:rPr>
          <w:rFonts w:ascii="Times New Roman" w:hAnsi="Times New Roman" w:cs="Times New Roman"/>
          <w:sz w:val="28"/>
          <w:szCs w:val="28"/>
          <w:lang w:val="kk-KZ"/>
        </w:rPr>
        <w:t>.</w:t>
      </w:r>
    </w:p>
    <w:p w:rsidR="003E0AB9" w:rsidRPr="00A139BE" w:rsidRDefault="004E74C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Стандарттау</w:t>
      </w:r>
      <w:r w:rsidRPr="00A139BE">
        <w:rPr>
          <w:rFonts w:ascii="Times New Roman" w:hAnsi="Times New Roman" w:cs="Times New Roman"/>
          <w:sz w:val="28"/>
          <w:szCs w:val="28"/>
          <w:lang w:val="kk-KZ"/>
        </w:rPr>
        <w:t xml:space="preserve"> - туындаған, көбінесе тапсырмаларға қатысты жалпылай, көп қайтара жэне ерікті қолдану үшін жағдайларды орнату арқылы өнімге, қызметке жэне үрдіске деген талаптарды реттеудің оңтайлы деңгейіне қол жеткізуге бағытталған сала.  Стандарттау жүмысының нәтижесі өнімнің, қызметтің, үрдістің функционалдық қызметіне сәйкестігі, халықаралық саудадағы техникалық кедергілерді жою, ғылыми-техникалық прогреске үлес қосу жэне түрлі салаларда әріптес болу.</w:t>
      </w:r>
    </w:p>
    <w:p w:rsidR="003E0AB9" w:rsidRPr="00A139BE" w:rsidRDefault="00D2647D"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Стандарттауды жүргізудің негізгі қагидалары:</w:t>
      </w:r>
      <w:r w:rsidRPr="00A139BE">
        <w:rPr>
          <w:rFonts w:ascii="Times New Roman" w:hAnsi="Times New Roman" w:cs="Times New Roman"/>
          <w:sz w:val="28"/>
          <w:szCs w:val="28"/>
          <w:lang w:val="kk-KZ"/>
        </w:rPr>
        <w:t xml:space="preserve"> келісімдік, ашықтылық, еріктілік, ыңғайлылық, экономикалық тиімділік.</w:t>
      </w:r>
    </w:p>
    <w:p w:rsidR="00D2647D" w:rsidRPr="00A139BE" w:rsidRDefault="00D2647D"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Стандарттау объектілері</w:t>
      </w:r>
      <w:r w:rsidRPr="00A139BE">
        <w:rPr>
          <w:rFonts w:ascii="Times New Roman" w:hAnsi="Times New Roman" w:cs="Times New Roman"/>
          <w:sz w:val="28"/>
          <w:szCs w:val="28"/>
          <w:lang w:val="kk-KZ"/>
        </w:rPr>
        <w:t xml:space="preserve"> өнім, өндіріс, үрдіс, қызмет - осыларға арнап талаптар, сипаттамалар, параметрлер, ережелер бекітіледі.</w:t>
      </w:r>
    </w:p>
    <w:p w:rsidR="00D2647D" w:rsidRPr="00A139BE" w:rsidRDefault="00AB6462"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Стандарттау аумағ</w:t>
      </w:r>
      <w:r w:rsidR="00D2647D" w:rsidRPr="00A139BE">
        <w:rPr>
          <w:rFonts w:ascii="Times New Roman" w:hAnsi="Times New Roman" w:cs="Times New Roman"/>
          <w:b/>
          <w:sz w:val="28"/>
          <w:szCs w:val="28"/>
          <w:lang w:val="kk-KZ"/>
        </w:rPr>
        <w:t>ы</w:t>
      </w:r>
      <w:r w:rsidR="00D2647D" w:rsidRPr="00A139BE">
        <w:rPr>
          <w:rFonts w:ascii="Times New Roman" w:hAnsi="Times New Roman" w:cs="Times New Roman"/>
          <w:sz w:val="28"/>
          <w:szCs w:val="28"/>
          <w:lang w:val="kk-KZ"/>
        </w:rPr>
        <w:t xml:space="preserve"> - өзара байланысты стандарттау нысандарының жиынтығы. Стандарттау түрлі денгейлерде жүргізіледі: халықаралық, аймақтық, үлттық жэне әкімшілікаумақтық.</w:t>
      </w:r>
    </w:p>
    <w:p w:rsidR="003E0AB9" w:rsidRPr="00A139BE" w:rsidRDefault="003E0AB9" w:rsidP="00A139BE">
      <w:pPr>
        <w:spacing w:after="0" w:line="240" w:lineRule="auto"/>
        <w:jc w:val="both"/>
        <w:rPr>
          <w:rFonts w:ascii="Times New Roman" w:hAnsi="Times New Roman" w:cs="Times New Roman"/>
          <w:sz w:val="28"/>
          <w:szCs w:val="28"/>
          <w:lang w:val="kk-KZ"/>
        </w:rPr>
      </w:pPr>
    </w:p>
    <w:p w:rsidR="00AB6462" w:rsidRPr="00A139BE" w:rsidRDefault="00AB6462"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Бақылау сұрақтары:</w:t>
      </w:r>
    </w:p>
    <w:p w:rsidR="003E0AB9" w:rsidRPr="00A139BE" w:rsidRDefault="004A0572" w:rsidP="00A139BE">
      <w:pPr>
        <w:pStyle w:val="a3"/>
        <w:numPr>
          <w:ilvl w:val="0"/>
          <w:numId w:val="33"/>
        </w:numPr>
        <w:spacing w:after="0" w:line="240" w:lineRule="auto"/>
        <w:jc w:val="both"/>
        <w:rPr>
          <w:rFonts w:ascii="Times New Roman" w:hAnsi="Times New Roman" w:cs="Times New Roman"/>
          <w:sz w:val="28"/>
          <w:szCs w:val="28"/>
          <w:lang w:val="sr-Cyrl-CS"/>
        </w:rPr>
      </w:pPr>
      <w:r w:rsidRPr="00A139BE">
        <w:rPr>
          <w:rFonts w:ascii="Times New Roman" w:hAnsi="Times New Roman" w:cs="Times New Roman"/>
          <w:sz w:val="28"/>
          <w:szCs w:val="28"/>
          <w:lang w:val="kk-KZ"/>
        </w:rPr>
        <w:t>Стандарттаудың ғылым ретінде пайда болу тарихына анықтама беріңіз?</w:t>
      </w:r>
    </w:p>
    <w:p w:rsidR="004A0572" w:rsidRPr="00A139BE" w:rsidRDefault="004A0572" w:rsidP="00A139BE">
      <w:pPr>
        <w:pStyle w:val="a3"/>
        <w:numPr>
          <w:ilvl w:val="0"/>
          <w:numId w:val="33"/>
        </w:numPr>
        <w:spacing w:after="0" w:line="240" w:lineRule="auto"/>
        <w:jc w:val="both"/>
        <w:rPr>
          <w:rFonts w:ascii="Times New Roman" w:hAnsi="Times New Roman" w:cs="Times New Roman"/>
          <w:sz w:val="28"/>
          <w:szCs w:val="28"/>
          <w:lang w:val="sr-Cyrl-CS"/>
        </w:rPr>
      </w:pPr>
      <w:r w:rsidRPr="00A139BE">
        <w:rPr>
          <w:rFonts w:ascii="Times New Roman" w:hAnsi="Times New Roman" w:cs="Times New Roman"/>
          <w:sz w:val="28"/>
          <w:szCs w:val="28"/>
          <w:lang w:val="kk-KZ"/>
        </w:rPr>
        <w:t>Стандарттау дегеніміз не?</w:t>
      </w:r>
    </w:p>
    <w:p w:rsidR="004A0572" w:rsidRPr="00A139BE" w:rsidRDefault="004A0572" w:rsidP="00A139BE">
      <w:pPr>
        <w:pStyle w:val="a3"/>
        <w:numPr>
          <w:ilvl w:val="0"/>
          <w:numId w:val="33"/>
        </w:numPr>
        <w:spacing w:after="0" w:line="240" w:lineRule="auto"/>
        <w:jc w:val="both"/>
        <w:rPr>
          <w:rFonts w:ascii="Times New Roman" w:hAnsi="Times New Roman" w:cs="Times New Roman"/>
          <w:sz w:val="28"/>
          <w:szCs w:val="28"/>
          <w:lang w:val="sr-Cyrl-CS"/>
        </w:rPr>
      </w:pPr>
      <w:r w:rsidRPr="00A139BE">
        <w:rPr>
          <w:rFonts w:ascii="Times New Roman" w:hAnsi="Times New Roman" w:cs="Times New Roman"/>
          <w:sz w:val="28"/>
          <w:szCs w:val="28"/>
          <w:lang w:val="kk-KZ"/>
        </w:rPr>
        <w:t>Стандарттау объектілерін атаңыз?</w:t>
      </w:r>
    </w:p>
    <w:p w:rsidR="001C7B18" w:rsidRPr="00A139BE" w:rsidRDefault="001C7B18" w:rsidP="00A139BE">
      <w:pPr>
        <w:spacing w:after="0" w:line="240" w:lineRule="auto"/>
        <w:jc w:val="both"/>
        <w:rPr>
          <w:rFonts w:ascii="Times New Roman" w:hAnsi="Times New Roman" w:cs="Times New Roman"/>
          <w:sz w:val="28"/>
          <w:szCs w:val="28"/>
          <w:lang w:val="sr-Cyrl-CS"/>
        </w:rPr>
      </w:pPr>
    </w:p>
    <w:p w:rsidR="004A0572" w:rsidRDefault="004A0572"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Default="00724B77" w:rsidP="00A139BE">
      <w:pPr>
        <w:spacing w:after="0" w:line="240" w:lineRule="auto"/>
        <w:jc w:val="both"/>
        <w:rPr>
          <w:rFonts w:ascii="Times New Roman" w:hAnsi="Times New Roman" w:cs="Times New Roman"/>
          <w:sz w:val="28"/>
          <w:szCs w:val="28"/>
          <w:lang w:val="sr-Cyrl-CS"/>
        </w:rPr>
      </w:pPr>
    </w:p>
    <w:p w:rsidR="00724B77" w:rsidRPr="00A139BE" w:rsidRDefault="00724B77" w:rsidP="00A139BE">
      <w:pPr>
        <w:spacing w:after="0" w:line="240" w:lineRule="auto"/>
        <w:jc w:val="both"/>
        <w:rPr>
          <w:rFonts w:ascii="Times New Roman" w:hAnsi="Times New Roman" w:cs="Times New Roman"/>
          <w:sz w:val="28"/>
          <w:szCs w:val="28"/>
          <w:lang w:val="sr-Cyrl-CS"/>
        </w:rPr>
      </w:pPr>
    </w:p>
    <w:p w:rsidR="004A4DF8" w:rsidRPr="00A139BE" w:rsidRDefault="00C03A84"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lastRenderedPageBreak/>
        <w:t xml:space="preserve">2 – Дәріс.  </w:t>
      </w:r>
      <w:r w:rsidR="00296796" w:rsidRPr="00A139BE">
        <w:rPr>
          <w:rFonts w:ascii="Times New Roman" w:hAnsi="Times New Roman" w:cs="Times New Roman"/>
          <w:b/>
          <w:sz w:val="28"/>
          <w:szCs w:val="28"/>
          <w:lang w:val="kk-KZ"/>
        </w:rPr>
        <w:t>Стандарттаудың мақсаты, принциптері мен міндеті</w:t>
      </w:r>
      <w:r w:rsidRPr="00A139BE">
        <w:rPr>
          <w:rFonts w:ascii="Times New Roman" w:hAnsi="Times New Roman" w:cs="Times New Roman"/>
          <w:b/>
          <w:sz w:val="28"/>
          <w:szCs w:val="28"/>
          <w:lang w:val="kk-KZ"/>
        </w:rPr>
        <w:t>н өндірістік тәжірбиеде қолдану</w:t>
      </w:r>
    </w:p>
    <w:p w:rsidR="00C03A84" w:rsidRPr="00A139BE" w:rsidRDefault="00C03A84" w:rsidP="00A139BE">
      <w:pPr>
        <w:spacing w:after="0" w:line="240" w:lineRule="auto"/>
        <w:jc w:val="both"/>
        <w:rPr>
          <w:rFonts w:ascii="Times New Roman" w:hAnsi="Times New Roman" w:cs="Times New Roman"/>
          <w:b/>
          <w:sz w:val="28"/>
          <w:szCs w:val="28"/>
          <w:lang w:val="kk-KZ"/>
        </w:rPr>
      </w:pPr>
    </w:p>
    <w:p w:rsidR="00075D98" w:rsidRPr="00A139BE" w:rsidRDefault="00075D98"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Дәріс жоспары:</w:t>
      </w:r>
    </w:p>
    <w:p w:rsidR="00075D98" w:rsidRPr="00A139BE" w:rsidRDefault="00075D98" w:rsidP="00A139BE">
      <w:pPr>
        <w:pStyle w:val="a3"/>
        <w:numPr>
          <w:ilvl w:val="0"/>
          <w:numId w:val="32"/>
        </w:numPr>
        <w:spacing w:after="0" w:line="240" w:lineRule="auto"/>
        <w:ind w:firstLine="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негізгі принциптері.</w:t>
      </w:r>
    </w:p>
    <w:p w:rsidR="00075D98" w:rsidRPr="00A139BE" w:rsidRDefault="00075D98" w:rsidP="00A139BE">
      <w:pPr>
        <w:pStyle w:val="a3"/>
        <w:numPr>
          <w:ilvl w:val="0"/>
          <w:numId w:val="32"/>
        </w:numPr>
        <w:spacing w:after="0" w:line="240" w:lineRule="auto"/>
        <w:ind w:firstLine="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мақсаты.</w:t>
      </w:r>
    </w:p>
    <w:p w:rsidR="00075D98" w:rsidRPr="00A139BE" w:rsidRDefault="00075D98" w:rsidP="00A139BE">
      <w:pPr>
        <w:spacing w:after="0" w:line="240" w:lineRule="auto"/>
        <w:jc w:val="both"/>
        <w:rPr>
          <w:rFonts w:ascii="Times New Roman" w:hAnsi="Times New Roman" w:cs="Times New Roman"/>
          <w:b/>
          <w:i/>
          <w:snapToGrid w:val="0"/>
          <w:sz w:val="28"/>
          <w:szCs w:val="28"/>
          <w:lang w:val="kk-KZ"/>
        </w:rPr>
      </w:pPr>
    </w:p>
    <w:p w:rsidR="00075D98" w:rsidRPr="00A139BE" w:rsidRDefault="00075D98" w:rsidP="00A139BE">
      <w:pPr>
        <w:spacing w:after="0" w:line="240" w:lineRule="auto"/>
        <w:ind w:firstLine="708"/>
        <w:jc w:val="both"/>
        <w:rPr>
          <w:rFonts w:ascii="Times New Roman" w:hAnsi="Times New Roman" w:cs="Times New Roman"/>
          <w:b/>
          <w:i/>
          <w:sz w:val="28"/>
          <w:szCs w:val="28"/>
          <w:lang w:val="kk-KZ"/>
        </w:rPr>
      </w:pPr>
      <w:r w:rsidRPr="00A139BE">
        <w:rPr>
          <w:rFonts w:ascii="Times New Roman" w:hAnsi="Times New Roman" w:cs="Times New Roman"/>
          <w:b/>
          <w:i/>
          <w:snapToGrid w:val="0"/>
          <w:sz w:val="28"/>
          <w:szCs w:val="28"/>
          <w:lang w:val="kk-KZ"/>
        </w:rPr>
        <w:t>C</w:t>
      </w:r>
      <w:r w:rsidRPr="00A139BE">
        <w:rPr>
          <w:rFonts w:ascii="Times New Roman" w:hAnsi="Times New Roman" w:cs="Times New Roman"/>
          <w:b/>
          <w:i/>
          <w:sz w:val="28"/>
          <w:szCs w:val="28"/>
          <w:lang w:val="kk-KZ"/>
        </w:rPr>
        <w:t>тандарттаудың мақсаттары</w:t>
      </w:r>
    </w:p>
    <w:p w:rsidR="00075D98" w:rsidRPr="00A139BE" w:rsidRDefault="00075D98" w:rsidP="00A139BE">
      <w:pPr>
        <w:shd w:val="clear" w:color="auto" w:fill="FFFFFF"/>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негізгі мақсаттары  болып мыналар табылады:</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өнімге, процестерге (жұмыстарға), қызмет көрсетуге, нормалар, ережелер мен сипаттамалар белгілеу;</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өнімнің, процестердің (жұмыстардың), көрсетілетін қызмет-тердің адамдар өмipi, денсаулығы, мүліктер үшінқауіпсіздігін, қоршаған ортаның қорғалуын қамтамасыз ету;</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саудада техникалық кедергілерді жою, өнімнің ішкі және сыртқы рыноктардағы бәсекелестік қабілетін қамтамасызету;</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өнімнің техникалық және ақпараттық сыйысымдылығын, сондай-ақ өзара алмасымдылығын камтамасыз ету;</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өлшемдер бірлігін қамтамасыз ету;</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ресурстардың барлық түрін сақтау және ұтымды пайдалану;</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елдің қорғаныс қабілетімен жұмылдырушылық әзірлігін қамтамасыз ету;</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табиғи және техногенді апаттар мен басқа да жағдайлардың туындау қаупін ескере отырып шаруашылық объектілepiнің кауіпсіз-дігін қамтамасыз ету;</w:t>
      </w:r>
    </w:p>
    <w:p w:rsidR="00075D98" w:rsidRPr="00A139BE" w:rsidRDefault="00075D98" w:rsidP="00A139BE">
      <w:pPr>
        <w:pStyle w:val="a3"/>
        <w:numPr>
          <w:ilvl w:val="0"/>
          <w:numId w:val="28"/>
        </w:numPr>
        <w:shd w:val="clear" w:color="auto" w:fill="FFFFFF"/>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өнімнің, процестердің қызмет көрсетудің сапасы мәселелерді тұтынушылардың мүдделерін қорғау.</w:t>
      </w:r>
    </w:p>
    <w:p w:rsidR="00075D98" w:rsidRPr="00A139BE" w:rsidRDefault="00075D98" w:rsidP="00A139BE">
      <w:pPr>
        <w:tabs>
          <w:tab w:val="left" w:pos="1701"/>
        </w:tabs>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мынадай принциптері бар:</w:t>
      </w:r>
    </w:p>
    <w:p w:rsidR="00075D98" w:rsidRPr="00A139BE" w:rsidRDefault="00075D98" w:rsidP="00A139BE">
      <w:pPr>
        <w:numPr>
          <w:ilvl w:val="0"/>
          <w:numId w:val="3"/>
        </w:numPr>
        <w:tabs>
          <w:tab w:val="clear" w:pos="720"/>
          <w:tab w:val="left" w:pos="851"/>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орындалу міндеттері.</w:t>
      </w:r>
    </w:p>
    <w:p w:rsidR="00075D98" w:rsidRPr="00A139BE" w:rsidRDefault="00075D98" w:rsidP="00A139BE">
      <w:pPr>
        <w:numPr>
          <w:ilvl w:val="0"/>
          <w:numId w:val="3"/>
        </w:numPr>
        <w:tabs>
          <w:tab w:val="clear" w:pos="720"/>
          <w:tab w:val="left" w:pos="851"/>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бойынша жұмыстың жоспарлығы.</w:t>
      </w:r>
    </w:p>
    <w:p w:rsidR="00075D98" w:rsidRPr="00A139BE" w:rsidRDefault="00075D98" w:rsidP="00A139BE">
      <w:pPr>
        <w:numPr>
          <w:ilvl w:val="0"/>
          <w:numId w:val="3"/>
        </w:numPr>
        <w:tabs>
          <w:tab w:val="clear" w:pos="720"/>
          <w:tab w:val="left" w:pos="851"/>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Болашақтылығы</w:t>
      </w:r>
    </w:p>
    <w:p w:rsidR="00075D98" w:rsidRPr="00A139BE" w:rsidRDefault="00075D98" w:rsidP="00A139BE">
      <w:pPr>
        <w:numPr>
          <w:ilvl w:val="0"/>
          <w:numId w:val="3"/>
        </w:numPr>
        <w:tabs>
          <w:tab w:val="clear" w:pos="720"/>
          <w:tab w:val="left" w:pos="851"/>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Динамикалығы</w:t>
      </w:r>
    </w:p>
    <w:p w:rsidR="00075D98" w:rsidRPr="00A139BE" w:rsidRDefault="00075D98" w:rsidP="00A139BE">
      <w:pPr>
        <w:numPr>
          <w:ilvl w:val="0"/>
          <w:numId w:val="3"/>
        </w:numPr>
        <w:tabs>
          <w:tab w:val="clear" w:pos="720"/>
          <w:tab w:val="left" w:pos="851"/>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Тиімділігі</w:t>
      </w:r>
    </w:p>
    <w:p w:rsidR="00075D98" w:rsidRPr="00A139BE" w:rsidRDefault="00075D98" w:rsidP="00A139BE">
      <w:pPr>
        <w:numPr>
          <w:ilvl w:val="0"/>
          <w:numId w:val="3"/>
        </w:numPr>
        <w:tabs>
          <w:tab w:val="clear" w:pos="720"/>
          <w:tab w:val="left" w:pos="851"/>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Комплекстілігі</w:t>
      </w:r>
    </w:p>
    <w:p w:rsidR="00075D98" w:rsidRPr="00A139BE" w:rsidRDefault="00075D98" w:rsidP="00A139BE">
      <w:pPr>
        <w:numPr>
          <w:ilvl w:val="0"/>
          <w:numId w:val="3"/>
        </w:numPr>
        <w:tabs>
          <w:tab w:val="clear" w:pos="720"/>
          <w:tab w:val="left" w:pos="851"/>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Жүйелігі</w:t>
      </w:r>
    </w:p>
    <w:p w:rsidR="00075D98" w:rsidRPr="00A139BE" w:rsidRDefault="00075D98" w:rsidP="00A139BE">
      <w:pPr>
        <w:tabs>
          <w:tab w:val="left" w:pos="1701"/>
        </w:tabs>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Стандарттау бойынша жұмыстың орындалу міндеттерін мемлекет көрсетеді. Стандарттаудың орындалмауы заңмен айыпталынады. Стандарттаудың немесе техникалық шарттардың талаптардың бұзылуы немесе орындалмауы үшін нақты кінәлілер тіртіптік, материалдық және қылмыстық жауапкершілікке тартылады. Тәртіптік жауапкершілік бойынша ескерту,сөгіс, қатаң сөгіс , төмен жалақылы жұмысқа ауыстыру немесе төмен лауазымдыжұмысқа 1 жылғатөмендету, қызметтен босату шаралары қолданылады. Егер кәсіпорынға немесе мекемеге немесе мемлекетке мүмкіндік зиян келтірген жағдайда материалдық жауапкершілікке </w:t>
      </w:r>
      <w:r w:rsidRPr="00A139BE">
        <w:rPr>
          <w:rFonts w:ascii="Times New Roman" w:hAnsi="Times New Roman" w:cs="Times New Roman"/>
          <w:sz w:val="28"/>
          <w:szCs w:val="28"/>
          <w:lang w:val="kk-KZ"/>
        </w:rPr>
        <w:lastRenderedPageBreak/>
        <w:t>тартылады. Мұнда келтірген зияны үшін айыптылар, келтірген зиянның мөлшерде, бірақ айлық жалақысының 1/3 бөлігінен көп емес шаманы материалдық  жауапкершілікке тартылады. Егер жарамсыз өнім шығындалған болса осы кәсіпорынның лауазымды кісілері қылмыстық жауапкершілікке, саудаға сапасыз стандарт талаптарын қанағаттандырмайтын  тауарларды  шығарған тұлғалар да болады.</w:t>
      </w:r>
    </w:p>
    <w:p w:rsidR="00075D98" w:rsidRPr="00A139BE" w:rsidRDefault="00075D98" w:rsidP="00A139BE">
      <w:pPr>
        <w:tabs>
          <w:tab w:val="left" w:pos="1701"/>
        </w:tabs>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Жауапкершіліктің бұл түрі – қоймалар, дүкендер және басқа да сауда-саттық қызметтеріне қатысты стандарттау бойынша жұмыстарды жүргізу барысында кең көлемде шартты жүргізудің жоспарлық формасы қолданылады.</w:t>
      </w:r>
    </w:p>
    <w:p w:rsidR="00075D98" w:rsidRPr="00A139BE" w:rsidRDefault="00075D98"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стандарттауды жоспарлау өзара үйлесілген болашақтық жоспарлы құжаттар негізінде 1-жылдық немесе көп жылдық болып жүргізіледі. Бұл құжаттың және жоспардың құрылымы келесідегідей болады:</w:t>
      </w:r>
    </w:p>
    <w:p w:rsidR="00075D98" w:rsidRPr="00A139BE" w:rsidRDefault="00075D98" w:rsidP="00A139BE">
      <w:pPr>
        <w:numPr>
          <w:ilvl w:val="1"/>
          <w:numId w:val="4"/>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бағдарламалары, метрологиялық қамтамасыз ету бағдарламалары, стандарттық анықтамалық мәліметтің сала аралық комплекстік бағдарламалары.</w:t>
      </w:r>
    </w:p>
    <w:p w:rsidR="00075D98" w:rsidRPr="00A139BE" w:rsidRDefault="00075D98" w:rsidP="00A139BE">
      <w:pPr>
        <w:numPr>
          <w:ilvl w:val="1"/>
          <w:numId w:val="4"/>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 жоспарлары.</w:t>
      </w:r>
    </w:p>
    <w:p w:rsidR="00075D98" w:rsidRPr="00A139BE" w:rsidRDefault="00075D98" w:rsidP="00A139BE">
      <w:pPr>
        <w:numPr>
          <w:ilvl w:val="1"/>
          <w:numId w:val="4"/>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Стандартты түзетудің және іске енгізудің мемлекеттік жоспарлары.</w:t>
      </w:r>
    </w:p>
    <w:p w:rsidR="00075D98" w:rsidRPr="00A139BE" w:rsidRDefault="00075D98" w:rsidP="00A139BE">
      <w:pPr>
        <w:numPr>
          <w:ilvl w:val="1"/>
          <w:numId w:val="4"/>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Халық шаруаларында маңызы үлкен өнімді унификациялау бағдарламалары.</w:t>
      </w:r>
    </w:p>
    <w:p w:rsidR="00075D98" w:rsidRPr="00A139BE" w:rsidRDefault="00075D98" w:rsidP="00A139BE">
      <w:pPr>
        <w:numPr>
          <w:ilvl w:val="1"/>
          <w:numId w:val="4"/>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Кәсіпорындық, салалық стандарттаудың жоспарлары.</w:t>
      </w:r>
    </w:p>
    <w:p w:rsidR="00075D98" w:rsidRPr="00A139BE" w:rsidRDefault="00075D98" w:rsidP="00A139BE">
      <w:pPr>
        <w:numPr>
          <w:ilvl w:val="1"/>
          <w:numId w:val="4"/>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стандарттаудың ұзақ мерзімділік жоспары 3 бөлімнен тұрады:</w:t>
      </w:r>
    </w:p>
    <w:p w:rsidR="00075D98" w:rsidRPr="00A139BE" w:rsidRDefault="00075D98" w:rsidP="00A139BE">
      <w:pPr>
        <w:numPr>
          <w:ilvl w:val="0"/>
          <w:numId w:val="5"/>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Жалпы техникалық ұйымдастыру әдістемелік және салааралық стандарттар.</w:t>
      </w:r>
    </w:p>
    <w:p w:rsidR="00075D98" w:rsidRPr="00A139BE" w:rsidRDefault="00075D98" w:rsidP="00A139BE">
      <w:pPr>
        <w:numPr>
          <w:ilvl w:val="0"/>
          <w:numId w:val="5"/>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Өнеркәсіптік құрылыс индустриясын және ауылшаруашылық өнімнің стандарттары.</w:t>
      </w:r>
    </w:p>
    <w:p w:rsidR="00075D98" w:rsidRPr="00A139BE" w:rsidRDefault="00075D98" w:rsidP="00A139BE">
      <w:pPr>
        <w:numPr>
          <w:ilvl w:val="0"/>
          <w:numId w:val="5"/>
        </w:numPr>
        <w:tabs>
          <w:tab w:val="num" w:pos="1080"/>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Агрегаттар, машиналардың түйіндері мен бөлшектері , техникалық   жабдықтар және құрал саймандарды унификациялау.</w:t>
      </w:r>
    </w:p>
    <w:p w:rsidR="00075D98" w:rsidRPr="00A139BE" w:rsidRDefault="00075D98"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Ұзақ мерзімді жоспарлар негізінде бір жылдық жоспарлар жүргізіледі. Олар мынадай бөлімдерден тұрады:</w:t>
      </w:r>
    </w:p>
    <w:p w:rsidR="00075D98" w:rsidRPr="00A139BE" w:rsidRDefault="00075D98" w:rsidP="00A139BE">
      <w:pPr>
        <w:numPr>
          <w:ilvl w:val="0"/>
          <w:numId w:val="6"/>
        </w:numPr>
        <w:tabs>
          <w:tab w:val="clear" w:pos="1620"/>
          <w:tab w:val="num" w:pos="993"/>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Жаңа стандарттарды түзу және қолданылып жатқанын қайта қарау.</w:t>
      </w:r>
    </w:p>
    <w:p w:rsidR="00075D98" w:rsidRPr="00A139BE" w:rsidRDefault="00075D98" w:rsidP="00A139BE">
      <w:pPr>
        <w:numPr>
          <w:ilvl w:val="0"/>
          <w:numId w:val="6"/>
        </w:numPr>
        <w:tabs>
          <w:tab w:val="clear" w:pos="1620"/>
          <w:tab w:val="num" w:pos="993"/>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Стандарттарды іске енгізгенде мемлекеттік қадағалау.</w:t>
      </w:r>
    </w:p>
    <w:p w:rsidR="00075D98" w:rsidRPr="00A139BE" w:rsidRDefault="00075D98" w:rsidP="00A139BE">
      <w:pPr>
        <w:numPr>
          <w:ilvl w:val="0"/>
          <w:numId w:val="6"/>
        </w:numPr>
        <w:tabs>
          <w:tab w:val="clear" w:pos="1620"/>
          <w:tab w:val="num" w:pos="993"/>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Стандарттың техникалық шарттың орындалуына және өнім сапасына мемлекеттік қадағалау.</w:t>
      </w:r>
    </w:p>
    <w:p w:rsidR="00075D98" w:rsidRPr="00A139BE" w:rsidRDefault="00075D98" w:rsidP="00A139BE">
      <w:pPr>
        <w:numPr>
          <w:ilvl w:val="0"/>
          <w:numId w:val="6"/>
        </w:numPr>
        <w:tabs>
          <w:tab w:val="clear" w:pos="1620"/>
          <w:tab w:val="num" w:pos="993"/>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ИСО алдында стандарттау бойынша ұсыныстар түзу.</w:t>
      </w:r>
    </w:p>
    <w:p w:rsidR="00075D98" w:rsidRPr="00A139BE" w:rsidRDefault="00075D98" w:rsidP="00A139BE">
      <w:pPr>
        <w:numPr>
          <w:ilvl w:val="0"/>
          <w:numId w:val="6"/>
        </w:numPr>
        <w:tabs>
          <w:tab w:val="clear" w:pos="1620"/>
          <w:tab w:val="num" w:pos="993"/>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Өлшемдер мен өлшеу құралдырна мемлекеттік сынау.</w:t>
      </w:r>
    </w:p>
    <w:p w:rsidR="00075D98" w:rsidRPr="00A139BE" w:rsidRDefault="00075D98" w:rsidP="00A139BE">
      <w:pPr>
        <w:numPr>
          <w:ilvl w:val="0"/>
          <w:numId w:val="6"/>
        </w:numPr>
        <w:tabs>
          <w:tab w:val="clear" w:pos="1620"/>
          <w:tab w:val="num" w:pos="993"/>
        </w:tabs>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бойынша жұмыстың болашақтағы стандарттау обьектілеріне бүгінгі  күнге жеткен деңгейден жоғары нормалар мен талаптар қоятын озық стандарттар түзумен қамтамасыз етіледі.</w:t>
      </w:r>
    </w:p>
    <w:p w:rsidR="00075D98" w:rsidRPr="00A139BE" w:rsidRDefault="00075D98" w:rsidP="00A139BE">
      <w:pPr>
        <w:spacing w:after="0" w:line="240" w:lineRule="auto"/>
        <w:ind w:firstLine="36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Ғылыми – техникалық ізденістер озық стандарттаудың базасы болып табылады және де мұнда ғылым мен техниканың даму динамикасы ескеріледі. Онда қол жеткен көрсетулер мен өнімдердің сапалық деңгейі емес, жасалынып жатқан және стандартқа көрсетілген уақытта нақты орын </w:t>
      </w:r>
      <w:r w:rsidRPr="00A139BE">
        <w:rPr>
          <w:rFonts w:ascii="Times New Roman" w:hAnsi="Times New Roman" w:cs="Times New Roman"/>
          <w:sz w:val="28"/>
          <w:szCs w:val="28"/>
          <w:lang w:val="kk-KZ"/>
        </w:rPr>
        <w:lastRenderedPageBreak/>
        <w:t>алатын талаптар заңдастырылады. Стандарттаудың динамикалығы  стандарттаудың мерзімді тексерумен, оларға өзгерістер енгізілумен дер кезінде қайта қаралуын және стандарттаудың жұмысын тоқтатумен қамтамасыз етіледі. Мемлекеттік стандарттар ақпараттық мәліметтерде көрсетілген мерзімге сай тексеріледі. Тексеру барысында олардың-ғылыми техникалық деңгейі анықтайды. Қажет болған жағдайда ескерген көрсетулерді, нормаларды және талаптарды, терминдерді, анықтамаларды,және физикалық шамалардың бірліктерін жаңалау жөніндегі ұсыныстар жасалады. Мұндай тексеру қорытындысы стандарттауды қайта қарауға негіз бола алады. Стандарттау өндірістік жұмыстарды ұйымдастырудың жоғары тиімді тәсілі. Стандарттаудың экономикалық тиімділігі өнімнің номенклатурасын белгілі мөлшерге дейін қысқартумен және осының шеніндегі ең тиімдісін таңдаумен байланысты. Мұндағы ең қажеттісі – үнемдеу. Бұл жағдайда бұйымның, агрегаттың түйіндер мен бөлшектердің, техникалық процестің, әдістің негіссіз көп түрлерін қысқарту арқылы жүргізіледі. Стандарттаудың комплекстілігі – мұнда жайын бұйымдарды ғана емес, шикізатты , материалды, техникалық элементтерді, өлшеу құралдарын ұйымдастыру, дайындау, бағдарламасын түзу қажет етіледі. Өнімді комплексті  стандарттау бағдарламасы – стандарттау жұмыстардың құрамын  және оны ұйымдастыру жолын көрсететіннегізгі жоспарлау құжаты болып табылады. Бағдарламаға кірген нормативті техникалық құжаттар іске енгеннен кейін, көзделген мақсатқа жетуді қамтамасыз ететін мемлекеттік стандарттық, салалық стандарттық және басқа да құжаттыңтізімімен тұруы тиіс.</w:t>
      </w:r>
    </w:p>
    <w:p w:rsidR="00075D98" w:rsidRPr="00A139BE" w:rsidRDefault="00075D98" w:rsidP="00A139BE">
      <w:pPr>
        <w:spacing w:after="0" w:line="240" w:lineRule="auto"/>
        <w:ind w:firstLine="360"/>
        <w:jc w:val="both"/>
        <w:rPr>
          <w:rFonts w:ascii="Times New Roman" w:hAnsi="Times New Roman" w:cs="Times New Roman"/>
          <w:sz w:val="28"/>
          <w:szCs w:val="28"/>
          <w:lang w:val="sr-Cyrl-CS"/>
        </w:rPr>
      </w:pPr>
      <w:r w:rsidRPr="00A139BE">
        <w:rPr>
          <w:rFonts w:ascii="Times New Roman" w:hAnsi="Times New Roman" w:cs="Times New Roman"/>
          <w:sz w:val="28"/>
          <w:szCs w:val="28"/>
          <w:lang w:val="kk-KZ"/>
        </w:rPr>
        <w:t>Стандарттаудың жүйелілігі – мұнда стандарттар , нормативті техникалық құжаттар және т.б. мәліметтер бір жүйеге келтіріледі. Мысалы: ГОСТ , ЕСТД, ОС және т.б.</w:t>
      </w:r>
    </w:p>
    <w:p w:rsidR="00296796" w:rsidRPr="00A139BE" w:rsidRDefault="00296796" w:rsidP="00A139BE">
      <w:pPr>
        <w:spacing w:after="0" w:line="240" w:lineRule="auto"/>
        <w:jc w:val="both"/>
        <w:rPr>
          <w:rFonts w:ascii="Times New Roman" w:hAnsi="Times New Roman" w:cs="Times New Roman"/>
          <w:sz w:val="28"/>
          <w:szCs w:val="28"/>
          <w:lang w:val="kk-KZ"/>
        </w:rPr>
      </w:pPr>
    </w:p>
    <w:p w:rsidR="0009357A" w:rsidRPr="00A139BE" w:rsidRDefault="0009357A" w:rsidP="00A139BE">
      <w:pPr>
        <w:spacing w:after="0" w:line="240" w:lineRule="auto"/>
        <w:ind w:firstLine="36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Бақылау сұрақтары:</w:t>
      </w:r>
    </w:p>
    <w:p w:rsidR="0009357A" w:rsidRPr="00A139BE" w:rsidRDefault="0009357A" w:rsidP="00A139BE">
      <w:pPr>
        <w:spacing w:after="0" w:line="240" w:lineRule="auto"/>
        <w:ind w:firstLine="36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 Стандарттау мақсаттары?</w:t>
      </w:r>
    </w:p>
    <w:p w:rsidR="0009357A" w:rsidRPr="00A139BE" w:rsidRDefault="0009357A" w:rsidP="00A139BE">
      <w:pPr>
        <w:spacing w:after="0" w:line="240" w:lineRule="auto"/>
        <w:ind w:firstLine="36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Стандарттаудың  негізгі принциптері?</w:t>
      </w:r>
    </w:p>
    <w:p w:rsidR="0009357A" w:rsidRPr="00A139BE" w:rsidRDefault="0009357A" w:rsidP="00A139BE">
      <w:pPr>
        <w:spacing w:after="0" w:line="240" w:lineRule="auto"/>
        <w:ind w:firstLine="360"/>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1 жылдық жоспардың құрылымы қандай?</w:t>
      </w:r>
    </w:p>
    <w:p w:rsidR="0009357A" w:rsidRPr="00A139BE" w:rsidRDefault="0009357A" w:rsidP="00A139BE">
      <w:pPr>
        <w:spacing w:after="0" w:line="240" w:lineRule="auto"/>
        <w:ind w:firstLine="360"/>
        <w:jc w:val="both"/>
        <w:rPr>
          <w:rFonts w:ascii="Times New Roman" w:hAnsi="Times New Roman" w:cs="Times New Roman"/>
          <w:sz w:val="28"/>
          <w:szCs w:val="28"/>
          <w:lang w:val="kk-KZ"/>
        </w:rPr>
      </w:pPr>
    </w:p>
    <w:p w:rsidR="00C03A84" w:rsidRDefault="00C03A84" w:rsidP="00A139BE">
      <w:pPr>
        <w:spacing w:after="0" w:line="240" w:lineRule="auto"/>
        <w:jc w:val="both"/>
        <w:rPr>
          <w:rFonts w:ascii="Times New Roman" w:hAnsi="Times New Roman" w:cs="Times New Roman"/>
          <w:b/>
          <w:sz w:val="28"/>
          <w:szCs w:val="28"/>
          <w:lang w:val="kk-KZ"/>
        </w:rPr>
      </w:pPr>
    </w:p>
    <w:p w:rsidR="00724B77" w:rsidRDefault="00724B77" w:rsidP="00A139BE">
      <w:pPr>
        <w:spacing w:after="0" w:line="240" w:lineRule="auto"/>
        <w:jc w:val="both"/>
        <w:rPr>
          <w:rFonts w:ascii="Times New Roman" w:hAnsi="Times New Roman" w:cs="Times New Roman"/>
          <w:b/>
          <w:sz w:val="28"/>
          <w:szCs w:val="28"/>
          <w:lang w:val="kk-KZ"/>
        </w:rPr>
      </w:pPr>
    </w:p>
    <w:p w:rsidR="00724B77" w:rsidRDefault="00724B77" w:rsidP="00A139BE">
      <w:pPr>
        <w:spacing w:after="0" w:line="240" w:lineRule="auto"/>
        <w:jc w:val="both"/>
        <w:rPr>
          <w:rFonts w:ascii="Times New Roman" w:hAnsi="Times New Roman" w:cs="Times New Roman"/>
          <w:b/>
          <w:sz w:val="28"/>
          <w:szCs w:val="28"/>
          <w:lang w:val="kk-KZ"/>
        </w:rPr>
      </w:pPr>
    </w:p>
    <w:p w:rsidR="00724B77" w:rsidRDefault="00724B77" w:rsidP="00A139BE">
      <w:pPr>
        <w:spacing w:after="0" w:line="240" w:lineRule="auto"/>
        <w:jc w:val="both"/>
        <w:rPr>
          <w:rFonts w:ascii="Times New Roman" w:hAnsi="Times New Roman" w:cs="Times New Roman"/>
          <w:b/>
          <w:sz w:val="28"/>
          <w:szCs w:val="28"/>
          <w:lang w:val="kk-KZ"/>
        </w:rPr>
      </w:pPr>
    </w:p>
    <w:p w:rsidR="00724B77" w:rsidRDefault="00724B77" w:rsidP="00A139BE">
      <w:pPr>
        <w:spacing w:after="0" w:line="240" w:lineRule="auto"/>
        <w:jc w:val="both"/>
        <w:rPr>
          <w:rFonts w:ascii="Times New Roman" w:hAnsi="Times New Roman" w:cs="Times New Roman"/>
          <w:b/>
          <w:sz w:val="28"/>
          <w:szCs w:val="28"/>
          <w:lang w:val="kk-KZ"/>
        </w:rPr>
      </w:pPr>
    </w:p>
    <w:p w:rsidR="00724B77" w:rsidRDefault="00724B77" w:rsidP="00A139BE">
      <w:pPr>
        <w:spacing w:after="0" w:line="240" w:lineRule="auto"/>
        <w:jc w:val="both"/>
        <w:rPr>
          <w:rFonts w:ascii="Times New Roman" w:hAnsi="Times New Roman" w:cs="Times New Roman"/>
          <w:b/>
          <w:sz w:val="28"/>
          <w:szCs w:val="28"/>
          <w:lang w:val="kk-KZ"/>
        </w:rPr>
      </w:pPr>
    </w:p>
    <w:p w:rsidR="00724B77" w:rsidRDefault="00724B77" w:rsidP="00A139BE">
      <w:pPr>
        <w:spacing w:after="0" w:line="240" w:lineRule="auto"/>
        <w:jc w:val="both"/>
        <w:rPr>
          <w:rFonts w:ascii="Times New Roman" w:hAnsi="Times New Roman" w:cs="Times New Roman"/>
          <w:b/>
          <w:sz w:val="28"/>
          <w:szCs w:val="28"/>
          <w:lang w:val="kk-KZ"/>
        </w:rPr>
      </w:pPr>
    </w:p>
    <w:p w:rsidR="00724B77" w:rsidRDefault="00724B77" w:rsidP="00A139BE">
      <w:pPr>
        <w:spacing w:after="0" w:line="240" w:lineRule="auto"/>
        <w:jc w:val="both"/>
        <w:rPr>
          <w:rFonts w:ascii="Times New Roman" w:hAnsi="Times New Roman" w:cs="Times New Roman"/>
          <w:b/>
          <w:sz w:val="28"/>
          <w:szCs w:val="28"/>
          <w:lang w:val="kk-KZ"/>
        </w:rPr>
      </w:pPr>
    </w:p>
    <w:p w:rsidR="00724B77" w:rsidRDefault="00724B77" w:rsidP="00A139BE">
      <w:pPr>
        <w:spacing w:after="0" w:line="240" w:lineRule="auto"/>
        <w:jc w:val="both"/>
        <w:rPr>
          <w:rFonts w:ascii="Times New Roman" w:hAnsi="Times New Roman" w:cs="Times New Roman"/>
          <w:b/>
          <w:sz w:val="28"/>
          <w:szCs w:val="28"/>
          <w:lang w:val="kk-KZ"/>
        </w:rPr>
      </w:pPr>
    </w:p>
    <w:p w:rsidR="00724B77" w:rsidRPr="00A139BE" w:rsidRDefault="00724B77" w:rsidP="00A139BE">
      <w:pPr>
        <w:spacing w:after="0" w:line="240" w:lineRule="auto"/>
        <w:jc w:val="both"/>
        <w:rPr>
          <w:rFonts w:ascii="Times New Roman" w:hAnsi="Times New Roman" w:cs="Times New Roman"/>
          <w:b/>
          <w:sz w:val="28"/>
          <w:szCs w:val="28"/>
          <w:lang w:val="kk-KZ"/>
        </w:rPr>
      </w:pPr>
    </w:p>
    <w:p w:rsidR="00296796" w:rsidRPr="00A139BE" w:rsidRDefault="00C03A84" w:rsidP="00A139BE">
      <w:pPr>
        <w:spacing w:after="0" w:line="240" w:lineRule="auto"/>
        <w:ind w:firstLine="360"/>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lastRenderedPageBreak/>
        <w:t xml:space="preserve">3 – Дәріс. </w:t>
      </w:r>
      <w:r w:rsidR="00296796" w:rsidRPr="00A139BE">
        <w:rPr>
          <w:rFonts w:ascii="Times New Roman" w:hAnsi="Times New Roman" w:cs="Times New Roman"/>
          <w:b/>
          <w:sz w:val="28"/>
          <w:szCs w:val="28"/>
          <w:lang w:val="kk-KZ"/>
        </w:rPr>
        <w:t>«Техникалық реттеу туралы» Қазақстан Республикасының заңы</w:t>
      </w:r>
    </w:p>
    <w:p w:rsidR="00455E65" w:rsidRPr="00A139BE" w:rsidRDefault="00455E65" w:rsidP="00A139BE">
      <w:pPr>
        <w:spacing w:after="0" w:line="240" w:lineRule="auto"/>
        <w:jc w:val="both"/>
        <w:rPr>
          <w:rFonts w:ascii="Times New Roman" w:hAnsi="Times New Roman" w:cs="Times New Roman"/>
          <w:b/>
          <w:sz w:val="28"/>
          <w:szCs w:val="28"/>
          <w:lang w:val="kk-KZ"/>
        </w:rPr>
      </w:pPr>
    </w:p>
    <w:p w:rsidR="001F7569" w:rsidRPr="00A139BE" w:rsidRDefault="001F7569" w:rsidP="00A139BE">
      <w:pPr>
        <w:spacing w:after="0" w:line="240" w:lineRule="auto"/>
        <w:jc w:val="both"/>
        <w:rPr>
          <w:rFonts w:ascii="Times New Roman" w:eastAsia="Calibri" w:hAnsi="Times New Roman" w:cs="Times New Roman"/>
          <w:sz w:val="28"/>
          <w:szCs w:val="28"/>
          <w:lang w:val="kk-KZ"/>
        </w:rPr>
      </w:pPr>
      <w:r w:rsidRPr="00A139BE">
        <w:rPr>
          <w:rFonts w:ascii="Times New Roman" w:hAnsi="Times New Roman" w:cs="Times New Roman"/>
          <w:sz w:val="28"/>
          <w:szCs w:val="28"/>
          <w:lang w:val="kk-KZ"/>
        </w:rPr>
        <w:t>Дәріс жоспары:</w:t>
      </w:r>
    </w:p>
    <w:p w:rsidR="004E6390" w:rsidRPr="00A139BE" w:rsidRDefault="004E6390" w:rsidP="00A139BE">
      <w:pPr>
        <w:pStyle w:val="a9"/>
        <w:shd w:val="clear" w:color="auto" w:fill="FFFFFF"/>
        <w:spacing w:before="0" w:beforeAutospacing="0" w:after="0" w:afterAutospacing="0"/>
        <w:jc w:val="both"/>
        <w:rPr>
          <w:bCs/>
          <w:sz w:val="28"/>
          <w:szCs w:val="28"/>
          <w:lang w:val="kk-KZ"/>
        </w:rPr>
      </w:pPr>
      <w:r w:rsidRPr="00A139BE">
        <w:rPr>
          <w:bCs/>
          <w:sz w:val="28"/>
          <w:szCs w:val="28"/>
          <w:lang w:val="kk-KZ"/>
        </w:rPr>
        <w:t>1.Қазақстан Республикасының техникалық реттеу саласындағы заңнамасы</w:t>
      </w:r>
    </w:p>
    <w:p w:rsidR="004E6390" w:rsidRPr="00A139BE" w:rsidRDefault="004E6390" w:rsidP="00A139BE">
      <w:pPr>
        <w:pStyle w:val="a9"/>
        <w:shd w:val="clear" w:color="auto" w:fill="FFFFFF"/>
        <w:spacing w:before="0" w:beforeAutospacing="0" w:after="0" w:afterAutospacing="0"/>
        <w:jc w:val="both"/>
        <w:rPr>
          <w:sz w:val="28"/>
          <w:szCs w:val="28"/>
          <w:lang w:val="kk-KZ"/>
        </w:rPr>
      </w:pPr>
      <w:r w:rsidRPr="00A139BE">
        <w:rPr>
          <w:bCs/>
          <w:sz w:val="28"/>
          <w:szCs w:val="28"/>
          <w:lang w:val="kk-KZ"/>
        </w:rPr>
        <w:t>2. Заңның қолданылу саласы</w:t>
      </w:r>
    </w:p>
    <w:p w:rsidR="001F7569" w:rsidRPr="00A139BE" w:rsidRDefault="001F7569" w:rsidP="00A139BE">
      <w:pPr>
        <w:spacing w:after="0" w:line="240" w:lineRule="auto"/>
        <w:jc w:val="both"/>
        <w:rPr>
          <w:rFonts w:ascii="Times New Roman" w:hAnsi="Times New Roman" w:cs="Times New Roman"/>
          <w:sz w:val="28"/>
          <w:szCs w:val="28"/>
          <w:lang w:val="kk-KZ"/>
        </w:rPr>
      </w:pPr>
    </w:p>
    <w:p w:rsidR="00E17F33" w:rsidRPr="00A139BE" w:rsidRDefault="00E17F33" w:rsidP="00A139BE">
      <w:pPr>
        <w:pStyle w:val="a9"/>
        <w:shd w:val="clear" w:color="auto" w:fill="FFFFFF"/>
        <w:spacing w:before="0" w:beforeAutospacing="0" w:after="0" w:afterAutospacing="0"/>
        <w:ind w:firstLine="708"/>
        <w:jc w:val="both"/>
        <w:rPr>
          <w:sz w:val="28"/>
          <w:szCs w:val="28"/>
          <w:lang w:val="kk-KZ"/>
        </w:rPr>
      </w:pPr>
      <w:r w:rsidRPr="00A139BE">
        <w:rPr>
          <w:b/>
          <w:bCs/>
          <w:sz w:val="28"/>
          <w:szCs w:val="28"/>
          <w:lang w:val="kk-KZ"/>
        </w:rPr>
        <w:t>Қазақстан Республикасының техникалық реттеу саласындағы заңнамасы</w:t>
      </w:r>
    </w:p>
    <w:p w:rsidR="00E17F33" w:rsidRPr="00A139BE" w:rsidRDefault="00E17F33" w:rsidP="00A139BE">
      <w:pPr>
        <w:pStyle w:val="a9"/>
        <w:shd w:val="clear" w:color="auto" w:fill="FFFFFF"/>
        <w:spacing w:before="0" w:beforeAutospacing="0" w:after="0" w:afterAutospacing="0"/>
        <w:jc w:val="both"/>
        <w:rPr>
          <w:sz w:val="28"/>
          <w:szCs w:val="28"/>
          <w:lang w:val="kk-KZ"/>
        </w:rPr>
      </w:pPr>
      <w:r w:rsidRPr="00A139BE">
        <w:rPr>
          <w:sz w:val="28"/>
          <w:szCs w:val="28"/>
          <w:lang w:val="kk-KZ"/>
        </w:rPr>
        <w:t>1. Қазақстан Республикасының техникалық реттеу саласындағы заңнамасы Қазақстан Республикасының Конституциясына негiзделедi және осы Заң мен өзге де нормативтiк құқықтық актiлерден тұрады.</w:t>
      </w:r>
    </w:p>
    <w:p w:rsidR="00E17F33" w:rsidRPr="00A139BE" w:rsidRDefault="00E17F33" w:rsidP="00A139BE">
      <w:pPr>
        <w:pStyle w:val="a9"/>
        <w:shd w:val="clear" w:color="auto" w:fill="FFFFFF"/>
        <w:spacing w:before="0" w:beforeAutospacing="0" w:after="0" w:afterAutospacing="0"/>
        <w:jc w:val="both"/>
        <w:rPr>
          <w:sz w:val="28"/>
          <w:szCs w:val="28"/>
          <w:lang w:val="kk-KZ"/>
        </w:rPr>
      </w:pPr>
      <w:r w:rsidRPr="00A139BE">
        <w:rPr>
          <w:sz w:val="28"/>
          <w:szCs w:val="28"/>
          <w:lang w:val="kk-KZ"/>
        </w:rPr>
        <w:t>2. Егер Қазақстан Республикасы ратификациялаған халықаралық шартта осы Заңдағыдан өзгеше қағидалар белгiленсе, онда халықаралық шарттың қағидалары қолданылады.</w:t>
      </w:r>
    </w:p>
    <w:p w:rsidR="00E17F33" w:rsidRPr="00A139BE" w:rsidRDefault="00E17F33" w:rsidP="00A139BE">
      <w:pPr>
        <w:pStyle w:val="a9"/>
        <w:shd w:val="clear" w:color="auto" w:fill="FFFFFF"/>
        <w:spacing w:before="0" w:beforeAutospacing="0" w:after="0" w:afterAutospacing="0"/>
        <w:jc w:val="both"/>
        <w:rPr>
          <w:sz w:val="28"/>
          <w:szCs w:val="28"/>
          <w:lang w:val="kk-KZ"/>
        </w:rPr>
      </w:pPr>
      <w:r w:rsidRPr="00A139BE">
        <w:rPr>
          <w:sz w:val="28"/>
          <w:szCs w:val="28"/>
          <w:lang w:val="kk-KZ"/>
        </w:rPr>
        <w:t>3. Еуразиялық экономикалық одақ туралы шартта айқындалған өнімдердің (жұмыстардың, көрсетілетін қызметтердің) жекелеген түрлеріне қатысты техникалық реттеу ерекшеліктері Қазақстан Республикасының заңдарымен реттеледі.</w:t>
      </w:r>
    </w:p>
    <w:p w:rsidR="00E17F33" w:rsidRPr="00A139BE" w:rsidRDefault="00E17F33" w:rsidP="00A139BE">
      <w:pPr>
        <w:pStyle w:val="a9"/>
        <w:shd w:val="clear" w:color="auto" w:fill="FFFFFF"/>
        <w:spacing w:before="0" w:beforeAutospacing="0" w:after="0" w:afterAutospacing="0"/>
        <w:ind w:firstLine="708"/>
        <w:jc w:val="both"/>
        <w:rPr>
          <w:sz w:val="28"/>
          <w:szCs w:val="28"/>
          <w:lang w:val="kk-KZ"/>
        </w:rPr>
      </w:pPr>
      <w:r w:rsidRPr="00A139BE">
        <w:rPr>
          <w:b/>
          <w:bCs/>
          <w:sz w:val="28"/>
          <w:szCs w:val="28"/>
          <w:lang w:val="kk-KZ"/>
        </w:rPr>
        <w:t>Осы Заңның қолданылу саласы</w:t>
      </w:r>
    </w:p>
    <w:p w:rsidR="00E17F33" w:rsidRPr="00A139BE" w:rsidRDefault="00E17F33" w:rsidP="00A139BE">
      <w:pPr>
        <w:pStyle w:val="a9"/>
        <w:shd w:val="clear" w:color="auto" w:fill="FFFFFF"/>
        <w:spacing w:before="0" w:beforeAutospacing="0" w:after="0" w:afterAutospacing="0"/>
        <w:ind w:firstLine="708"/>
        <w:jc w:val="both"/>
        <w:rPr>
          <w:sz w:val="28"/>
          <w:szCs w:val="28"/>
          <w:lang w:val="kk-KZ"/>
        </w:rPr>
      </w:pPr>
      <w:r w:rsidRPr="00A139BE">
        <w:rPr>
          <w:sz w:val="28"/>
          <w:szCs w:val="28"/>
          <w:lang w:val="kk-KZ"/>
        </w:rPr>
        <w:t>1. Осы Заң өнімдерге, оның ішінде ғимараттар мен құрылысжайларға, өнімдерге қойылатын талаптармен байланысты жобалау (іздестіруді қоса алғанда), өндіру, салу, монтаждау, баптау, пайдалану, сақтау, тасымалдау, өткізу және кәдеге жарату процестеріне қойылатын міндетті талаптарды белгілеу және орындау, өнімдерге, процестерге және қызметтер көрсетуге, сәйкестікті бағалауға және техникалық реттеу саласындағы мемлекеттік бақылау мен қадағалауға қойылатын талаптарды ерікті негізде қолдану кезінде туындайтын қоғамдық қатынастарды реттейді, сондай-ақ мемлекеттік техникалық реттеу жүйесінің құқықтық негіздерін белгілейді.</w:t>
      </w:r>
    </w:p>
    <w:p w:rsidR="00E17F33" w:rsidRPr="00A139BE" w:rsidRDefault="00E17F33" w:rsidP="00A139BE">
      <w:pPr>
        <w:pStyle w:val="a9"/>
        <w:shd w:val="clear" w:color="auto" w:fill="FFFFFF"/>
        <w:spacing w:before="0" w:beforeAutospacing="0" w:after="0" w:afterAutospacing="0"/>
        <w:ind w:firstLine="708"/>
        <w:jc w:val="both"/>
        <w:rPr>
          <w:sz w:val="28"/>
          <w:szCs w:val="28"/>
          <w:lang w:val="kk-KZ"/>
        </w:rPr>
      </w:pPr>
      <w:r w:rsidRPr="00A139BE">
        <w:rPr>
          <w:sz w:val="28"/>
          <w:szCs w:val="28"/>
          <w:lang w:val="kk-KZ"/>
        </w:rPr>
        <w:t>2. Мыналар:</w:t>
      </w:r>
    </w:p>
    <w:p w:rsidR="00E17F33" w:rsidRPr="00A139BE" w:rsidRDefault="00A104A8" w:rsidP="00A139BE">
      <w:pPr>
        <w:pStyle w:val="a9"/>
        <w:shd w:val="clear" w:color="auto" w:fill="FFFFFF"/>
        <w:spacing w:before="0" w:beforeAutospacing="0" w:after="0" w:afterAutospacing="0"/>
        <w:jc w:val="both"/>
        <w:rPr>
          <w:sz w:val="28"/>
          <w:szCs w:val="28"/>
          <w:lang w:val="kk-KZ"/>
        </w:rPr>
      </w:pPr>
      <w:r w:rsidRPr="00A139BE">
        <w:rPr>
          <w:sz w:val="28"/>
          <w:szCs w:val="28"/>
          <w:lang w:val="kk-KZ"/>
        </w:rPr>
        <w:t xml:space="preserve">- </w:t>
      </w:r>
      <w:r w:rsidR="00E17F33" w:rsidRPr="00A139BE">
        <w:rPr>
          <w:sz w:val="28"/>
          <w:szCs w:val="28"/>
          <w:lang w:val="kk-KZ"/>
        </w:rPr>
        <w:t>азаматтық авиация өнімін, мемлекеттік құпияны (мемлекеттік құпияларды) құрайтын немесе Қазақстан Республикасының заңдарына сәйкес қорғалатын қолжетімділігі шектеулі ақпаратқа жататын мәліметтерді қорғау мақсатында пайдаланылатын өнімді, ол туралы мәліметтер мемлекеттік құпияны (мемлекеттік құпияларды) құрайтын өнімді, атом энергиясын пайдалану саласындағы қауіпсіздікті қамтамасыз етумен байланысты талаптар белгіленетін өнімді, бұрын тұтынуда болған өнімді, ветеринариялық препараттарды, дәрілік заттарды, медициналық бұйымдарды (медициналық мақсаттағы бұйымдар мен медициналық техниканы) қоспағанда, өнім;</w:t>
      </w:r>
    </w:p>
    <w:p w:rsidR="00E17F33" w:rsidRPr="00A139BE" w:rsidRDefault="00A104A8" w:rsidP="00A139BE">
      <w:pPr>
        <w:pStyle w:val="a9"/>
        <w:shd w:val="clear" w:color="auto" w:fill="FFFFFF"/>
        <w:spacing w:before="0" w:beforeAutospacing="0" w:after="0" w:afterAutospacing="0"/>
        <w:jc w:val="both"/>
        <w:rPr>
          <w:sz w:val="28"/>
          <w:szCs w:val="28"/>
          <w:lang w:val="kk-KZ"/>
        </w:rPr>
      </w:pPr>
      <w:r w:rsidRPr="00A139BE">
        <w:rPr>
          <w:sz w:val="28"/>
          <w:szCs w:val="28"/>
          <w:lang w:val="kk-KZ"/>
        </w:rPr>
        <w:t xml:space="preserve">- </w:t>
      </w:r>
      <w:r w:rsidR="00E17F33" w:rsidRPr="00A139BE">
        <w:rPr>
          <w:sz w:val="28"/>
          <w:szCs w:val="28"/>
          <w:lang w:val="kk-KZ"/>
        </w:rPr>
        <w:t>өнімге қойылатын талаптармен байланысты жобалау (іздестіруді қоса алғанда), өндіру, салу, монтаждау, баптау, пайдалану, сақтау, тасымалдау, өткізу және кәдеге жарату процестері;</w:t>
      </w:r>
    </w:p>
    <w:p w:rsidR="00E17F33" w:rsidRPr="00A139BE" w:rsidRDefault="00A104A8" w:rsidP="00A139BE">
      <w:pPr>
        <w:pStyle w:val="a9"/>
        <w:shd w:val="clear" w:color="auto" w:fill="FFFFFF"/>
        <w:spacing w:before="0" w:beforeAutospacing="0" w:after="0" w:afterAutospacing="0"/>
        <w:jc w:val="both"/>
        <w:rPr>
          <w:sz w:val="28"/>
          <w:szCs w:val="28"/>
          <w:lang w:val="kk-KZ"/>
        </w:rPr>
      </w:pPr>
      <w:r w:rsidRPr="00A139BE">
        <w:rPr>
          <w:sz w:val="28"/>
          <w:szCs w:val="28"/>
          <w:lang w:val="kk-KZ"/>
        </w:rPr>
        <w:t xml:space="preserve">- </w:t>
      </w:r>
      <w:r w:rsidR="00E17F33" w:rsidRPr="00A139BE">
        <w:rPr>
          <w:sz w:val="28"/>
          <w:szCs w:val="28"/>
          <w:lang w:val="kk-KZ"/>
        </w:rPr>
        <w:t xml:space="preserve">ветеринария, өсімдіктерді қорғау және олардың карантині саласындағы көрсетілетін қызметтерді, мемлекеттік, медициналық, білім беру, қаржылық, </w:t>
      </w:r>
      <w:r w:rsidR="00E17F33" w:rsidRPr="00A139BE">
        <w:rPr>
          <w:sz w:val="28"/>
          <w:szCs w:val="28"/>
          <w:lang w:val="kk-KZ"/>
        </w:rPr>
        <w:lastRenderedPageBreak/>
        <w:t>банктік және реттелуі Қазақстан Республикасының өзге заңдарында, Қазақстан Республикасы Президентінің және Қазақстан Республикасы Үкіметінің актілерінде белгіленген басқа да көрсетілетін қызметтерді қоспағанда, ерікті түрде сертификаттау бөлігінде көрсетілетін қызметтер техникалық реттеу объектілері болып табылады.</w:t>
      </w:r>
    </w:p>
    <w:p w:rsidR="00E17F33" w:rsidRPr="00A139BE" w:rsidRDefault="00E17F33" w:rsidP="00A139BE">
      <w:pPr>
        <w:pStyle w:val="a9"/>
        <w:shd w:val="clear" w:color="auto" w:fill="FFFFFF"/>
        <w:spacing w:before="0" w:beforeAutospacing="0" w:after="0" w:afterAutospacing="0"/>
        <w:ind w:firstLine="708"/>
        <w:jc w:val="both"/>
        <w:rPr>
          <w:sz w:val="28"/>
          <w:szCs w:val="28"/>
          <w:lang w:val="kk-KZ"/>
        </w:rPr>
      </w:pPr>
      <w:r w:rsidRPr="00A139BE">
        <w:rPr>
          <w:sz w:val="28"/>
          <w:szCs w:val="28"/>
          <w:lang w:val="kk-KZ"/>
        </w:rPr>
        <w:t>3. Мемлекеттік органдар, мемлекеттік техникалық реттеу жүйесінің құрылымына кіретін жеке және заңды тұлғалар, сондай-ақ техникалық реттеу объектілеріне қатысты Қазақстан Республикасының азаматтық заңнамасына сәйкес иелену, пайдалану және (немесе) билік ету құқығына ие жеке және заңды тұлғалар техникалық реттеу субъектілері болып табылады.</w:t>
      </w:r>
    </w:p>
    <w:p w:rsidR="00E17F33" w:rsidRPr="00A139BE" w:rsidRDefault="00E17F33" w:rsidP="00A139BE">
      <w:pPr>
        <w:spacing w:after="0" w:line="240" w:lineRule="auto"/>
        <w:jc w:val="both"/>
        <w:rPr>
          <w:rFonts w:ascii="Times New Roman" w:hAnsi="Times New Roman" w:cs="Times New Roman"/>
          <w:sz w:val="28"/>
          <w:szCs w:val="28"/>
          <w:lang w:val="kk-KZ"/>
        </w:rPr>
      </w:pPr>
    </w:p>
    <w:p w:rsidR="006D2790" w:rsidRPr="00A139BE" w:rsidRDefault="006D2790"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Бақылау сұрақтары: </w:t>
      </w:r>
    </w:p>
    <w:p w:rsidR="006D2790" w:rsidRPr="00A139BE" w:rsidRDefault="006D2790"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w:t>
      </w:r>
      <w:r w:rsidR="00421172" w:rsidRPr="00A139BE">
        <w:rPr>
          <w:rFonts w:ascii="Times New Roman" w:hAnsi="Times New Roman" w:cs="Times New Roman"/>
          <w:sz w:val="28"/>
          <w:szCs w:val="28"/>
          <w:lang w:val="kk-KZ"/>
        </w:rPr>
        <w:t>ҚР Техникалық реттеу Заңының негізгі салаларын ата?</w:t>
      </w:r>
    </w:p>
    <w:p w:rsidR="00421172" w:rsidRPr="00A139BE" w:rsidRDefault="00421172"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Мемлекеттік техникалық реттеу жүйесінің құқықтық негіздері қандай?</w:t>
      </w:r>
    </w:p>
    <w:p w:rsidR="0009357A" w:rsidRPr="00A139BE" w:rsidRDefault="0009357A"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Осы Заңның қолданылу саласы?</w:t>
      </w:r>
    </w:p>
    <w:p w:rsidR="0009357A" w:rsidRPr="00A139BE" w:rsidRDefault="0009357A" w:rsidP="00A139BE">
      <w:pPr>
        <w:spacing w:after="0" w:line="240" w:lineRule="auto"/>
        <w:ind w:firstLine="708"/>
        <w:jc w:val="both"/>
        <w:rPr>
          <w:rFonts w:ascii="Times New Roman" w:hAnsi="Times New Roman" w:cs="Times New Roman"/>
          <w:sz w:val="28"/>
          <w:szCs w:val="28"/>
          <w:lang w:val="kk-KZ"/>
        </w:rPr>
      </w:pPr>
    </w:p>
    <w:p w:rsidR="0009357A" w:rsidRPr="00A139BE" w:rsidRDefault="0009357A" w:rsidP="00A139BE">
      <w:pPr>
        <w:spacing w:after="0" w:line="240" w:lineRule="auto"/>
        <w:ind w:firstLine="708"/>
        <w:jc w:val="both"/>
        <w:rPr>
          <w:rFonts w:ascii="Times New Roman" w:hAnsi="Times New Roman" w:cs="Times New Roman"/>
          <w:sz w:val="28"/>
          <w:szCs w:val="28"/>
          <w:lang w:val="kk-KZ"/>
        </w:rPr>
      </w:pPr>
    </w:p>
    <w:p w:rsidR="00EA2E21" w:rsidRPr="00A139BE" w:rsidRDefault="00F4798A" w:rsidP="00A139BE">
      <w:pPr>
        <w:spacing w:after="0" w:line="240" w:lineRule="auto"/>
        <w:ind w:firstLine="360"/>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4</w:t>
      </w:r>
      <w:r w:rsidR="00A104A8" w:rsidRPr="00A139BE">
        <w:rPr>
          <w:rFonts w:ascii="Times New Roman" w:hAnsi="Times New Roman" w:cs="Times New Roman"/>
          <w:b/>
          <w:sz w:val="28"/>
          <w:szCs w:val="28"/>
          <w:lang w:val="kk-KZ"/>
        </w:rPr>
        <w:t xml:space="preserve"> – дәріс. </w:t>
      </w:r>
      <w:r w:rsidR="00EA2E21" w:rsidRPr="00A139BE">
        <w:rPr>
          <w:rFonts w:ascii="Times New Roman" w:hAnsi="Times New Roman" w:cs="Times New Roman"/>
          <w:b/>
          <w:sz w:val="28"/>
          <w:szCs w:val="28"/>
          <w:lang w:val="kk-KZ"/>
        </w:rPr>
        <w:t>Техникалық реттеу жүйесінің мақсаттары мен объектілері.</w:t>
      </w:r>
    </w:p>
    <w:p w:rsidR="00A104A8" w:rsidRPr="00A139BE" w:rsidRDefault="00A104A8" w:rsidP="00A139BE">
      <w:pPr>
        <w:spacing w:after="0" w:line="240" w:lineRule="auto"/>
        <w:jc w:val="both"/>
        <w:rPr>
          <w:rFonts w:ascii="Times New Roman" w:hAnsi="Times New Roman" w:cs="Times New Roman"/>
          <w:sz w:val="28"/>
          <w:szCs w:val="28"/>
          <w:lang w:val="kk-KZ"/>
        </w:rPr>
      </w:pPr>
    </w:p>
    <w:p w:rsidR="001F7569" w:rsidRPr="00A139BE" w:rsidRDefault="001F7569" w:rsidP="00A139BE">
      <w:pPr>
        <w:spacing w:after="0" w:line="240" w:lineRule="auto"/>
        <w:ind w:firstLine="360"/>
        <w:jc w:val="both"/>
        <w:rPr>
          <w:rFonts w:ascii="Times New Roman" w:eastAsia="Calibri" w:hAnsi="Times New Roman" w:cs="Times New Roman"/>
          <w:b/>
          <w:sz w:val="28"/>
          <w:szCs w:val="28"/>
          <w:lang w:val="kk-KZ"/>
        </w:rPr>
      </w:pPr>
      <w:r w:rsidRPr="00A139BE">
        <w:rPr>
          <w:rFonts w:ascii="Times New Roman" w:hAnsi="Times New Roman" w:cs="Times New Roman"/>
          <w:b/>
          <w:sz w:val="28"/>
          <w:szCs w:val="28"/>
          <w:lang w:val="kk-KZ"/>
        </w:rPr>
        <w:t>Дәріс жоспары:</w:t>
      </w:r>
    </w:p>
    <w:p w:rsidR="001F7569" w:rsidRPr="00A139BE" w:rsidRDefault="00D51706" w:rsidP="00A139BE">
      <w:pPr>
        <w:spacing w:after="0" w:line="240" w:lineRule="auto"/>
        <w:ind w:left="360"/>
        <w:jc w:val="both"/>
        <w:rPr>
          <w:rFonts w:ascii="Times New Roman" w:hAnsi="Times New Roman" w:cs="Times New Roman"/>
          <w:sz w:val="28"/>
          <w:szCs w:val="28"/>
        </w:rPr>
      </w:pPr>
      <w:r w:rsidRPr="00A139BE">
        <w:rPr>
          <w:rStyle w:val="s1"/>
          <w:b w:val="0"/>
          <w:color w:val="auto"/>
        </w:rPr>
        <w:t xml:space="preserve">1. </w:t>
      </w:r>
      <w:r w:rsidR="001F7569" w:rsidRPr="00A139BE">
        <w:rPr>
          <w:rStyle w:val="s1"/>
          <w:b w:val="0"/>
          <w:color w:val="auto"/>
        </w:rPr>
        <w:t>Техникалық реттеудiң негiзгi мақсаттары мен принциптерi</w:t>
      </w:r>
    </w:p>
    <w:p w:rsidR="00FB28F2" w:rsidRPr="00A139BE" w:rsidRDefault="00FB28F2" w:rsidP="00A139BE">
      <w:pPr>
        <w:pStyle w:val="a3"/>
        <w:numPr>
          <w:ilvl w:val="0"/>
          <w:numId w:val="4"/>
        </w:numPr>
        <w:spacing w:after="0" w:line="240" w:lineRule="auto"/>
        <w:jc w:val="both"/>
        <w:rPr>
          <w:rFonts w:ascii="Times New Roman" w:hAnsi="Times New Roman" w:cs="Times New Roman"/>
          <w:sz w:val="28"/>
          <w:szCs w:val="28"/>
        </w:rPr>
      </w:pPr>
      <w:r w:rsidRPr="00A139BE">
        <w:rPr>
          <w:rStyle w:val="s1"/>
          <w:b w:val="0"/>
          <w:color w:val="auto"/>
        </w:rPr>
        <w:t>Мемлекеттік техн</w:t>
      </w:r>
      <w:r w:rsidR="00C33BA0" w:rsidRPr="00A139BE">
        <w:rPr>
          <w:rStyle w:val="s1"/>
          <w:b w:val="0"/>
          <w:color w:val="auto"/>
        </w:rPr>
        <w:t>икалық реттеу жүйесiнiң объектілері</w:t>
      </w:r>
    </w:p>
    <w:p w:rsidR="001F2458" w:rsidRPr="00A139BE" w:rsidRDefault="001F2458" w:rsidP="00A139BE">
      <w:pPr>
        <w:spacing w:after="0" w:line="240" w:lineRule="auto"/>
        <w:jc w:val="both"/>
        <w:rPr>
          <w:rFonts w:ascii="Times New Roman" w:hAnsi="Times New Roman" w:cs="Times New Roman"/>
          <w:sz w:val="28"/>
          <w:szCs w:val="28"/>
        </w:rPr>
      </w:pPr>
    </w:p>
    <w:p w:rsidR="00075D98" w:rsidRPr="00A139BE" w:rsidRDefault="00075D98" w:rsidP="00A139BE">
      <w:pPr>
        <w:spacing w:after="0" w:line="240" w:lineRule="auto"/>
        <w:ind w:firstLine="360"/>
        <w:jc w:val="both"/>
        <w:rPr>
          <w:rFonts w:ascii="Times New Roman" w:hAnsi="Times New Roman" w:cs="Times New Roman"/>
          <w:sz w:val="28"/>
          <w:szCs w:val="28"/>
        </w:rPr>
      </w:pPr>
      <w:bookmarkStart w:id="1" w:name="SUB40000"/>
      <w:bookmarkEnd w:id="1"/>
      <w:r w:rsidRPr="00A139BE">
        <w:rPr>
          <w:rStyle w:val="s1"/>
          <w:color w:val="auto"/>
        </w:rPr>
        <w:t>Техникалық реттеудiң негiзгi мақсаттары мен принциптерi</w:t>
      </w:r>
    </w:p>
    <w:p w:rsidR="00075D98" w:rsidRPr="00A139BE" w:rsidRDefault="00075D98" w:rsidP="00A139BE">
      <w:pPr>
        <w:spacing w:after="0" w:line="240" w:lineRule="auto"/>
        <w:ind w:firstLine="360"/>
        <w:jc w:val="both"/>
        <w:rPr>
          <w:rFonts w:ascii="Times New Roman" w:hAnsi="Times New Roman" w:cs="Times New Roman"/>
          <w:sz w:val="28"/>
          <w:szCs w:val="28"/>
        </w:rPr>
      </w:pPr>
      <w:r w:rsidRPr="00A139BE">
        <w:rPr>
          <w:rStyle w:val="s0"/>
          <w:color w:val="auto"/>
        </w:rPr>
        <w:t>1. Техникалық реттеудің негізгі мақсаттары:</w:t>
      </w:r>
    </w:p>
    <w:p w:rsidR="00075D98" w:rsidRPr="00A139BE" w:rsidRDefault="00075D98" w:rsidP="00A139BE">
      <w:pPr>
        <w:spacing w:after="0" w:line="240" w:lineRule="auto"/>
        <w:ind w:firstLine="360"/>
        <w:jc w:val="both"/>
        <w:rPr>
          <w:rFonts w:ascii="Times New Roman" w:hAnsi="Times New Roman" w:cs="Times New Roman"/>
          <w:sz w:val="28"/>
          <w:szCs w:val="28"/>
        </w:rPr>
      </w:pPr>
      <w:r w:rsidRPr="00A139BE">
        <w:rPr>
          <w:rStyle w:val="s0"/>
          <w:color w:val="auto"/>
        </w:rPr>
        <w:t>1) міндетті регламенттеу саласында:</w:t>
      </w:r>
    </w:p>
    <w:p w:rsidR="00075D98" w:rsidRPr="00A139BE" w:rsidRDefault="00075D98" w:rsidP="00A139BE">
      <w:pPr>
        <w:pStyle w:val="a3"/>
        <w:numPr>
          <w:ilvl w:val="0"/>
          <w:numId w:val="7"/>
        </w:numPr>
        <w:spacing w:after="0" w:line="240" w:lineRule="auto"/>
        <w:ind w:left="0" w:firstLine="567"/>
        <w:jc w:val="both"/>
        <w:rPr>
          <w:rFonts w:ascii="Times New Roman" w:hAnsi="Times New Roman" w:cs="Times New Roman"/>
          <w:sz w:val="28"/>
          <w:szCs w:val="28"/>
        </w:rPr>
      </w:pPr>
      <w:r w:rsidRPr="00A139BE">
        <w:rPr>
          <w:rStyle w:val="s0"/>
          <w:color w:val="auto"/>
        </w:rPr>
        <w:t>өнімнің, процестердің адам өмірі мен денсаулығы және қоршаған орта, оның ішінде жануарлар мен өсімдіктер дүниесі үшін қауіпсіздігін қамтамасыз ету;</w:t>
      </w:r>
    </w:p>
    <w:p w:rsidR="00075D98" w:rsidRPr="00A139BE" w:rsidRDefault="00075D98" w:rsidP="00A139BE">
      <w:pPr>
        <w:pStyle w:val="a3"/>
        <w:numPr>
          <w:ilvl w:val="0"/>
          <w:numId w:val="7"/>
        </w:numPr>
        <w:spacing w:after="0" w:line="240" w:lineRule="auto"/>
        <w:ind w:left="0" w:firstLine="567"/>
        <w:jc w:val="both"/>
        <w:rPr>
          <w:rFonts w:ascii="Times New Roman" w:hAnsi="Times New Roman" w:cs="Times New Roman"/>
          <w:sz w:val="28"/>
          <w:szCs w:val="28"/>
        </w:rPr>
      </w:pPr>
      <w:r w:rsidRPr="00A139BE">
        <w:rPr>
          <w:rStyle w:val="s0"/>
          <w:color w:val="auto"/>
        </w:rPr>
        <w:t>ұлттық қауіпсіздікті қамтамасыз ету;</w:t>
      </w:r>
    </w:p>
    <w:p w:rsidR="00075D98" w:rsidRPr="00A139BE" w:rsidRDefault="00075D98" w:rsidP="00A139BE">
      <w:pPr>
        <w:pStyle w:val="a3"/>
        <w:numPr>
          <w:ilvl w:val="0"/>
          <w:numId w:val="7"/>
        </w:numPr>
        <w:spacing w:after="0" w:line="240" w:lineRule="auto"/>
        <w:ind w:left="0" w:firstLine="567"/>
        <w:jc w:val="both"/>
        <w:rPr>
          <w:rFonts w:ascii="Times New Roman" w:hAnsi="Times New Roman" w:cs="Times New Roman"/>
          <w:sz w:val="28"/>
          <w:szCs w:val="28"/>
        </w:rPr>
      </w:pPr>
      <w:r w:rsidRPr="00A139BE">
        <w:rPr>
          <w:rStyle w:val="s0"/>
          <w:color w:val="auto"/>
        </w:rPr>
        <w:t>өнімнің, көрсетілетін қызметтің қауіпсіздігіне және сапасына қатысты тұтынушыларды жаңылыстыратын іс-әрекеттердің алдын алу;</w:t>
      </w:r>
    </w:p>
    <w:p w:rsidR="00075D98" w:rsidRPr="00A139BE" w:rsidRDefault="00075D98" w:rsidP="00A139BE">
      <w:pPr>
        <w:pStyle w:val="a3"/>
        <w:numPr>
          <w:ilvl w:val="0"/>
          <w:numId w:val="7"/>
        </w:numPr>
        <w:spacing w:after="0" w:line="240" w:lineRule="auto"/>
        <w:ind w:left="0" w:firstLine="567"/>
        <w:jc w:val="both"/>
        <w:rPr>
          <w:rFonts w:ascii="Times New Roman" w:hAnsi="Times New Roman" w:cs="Times New Roman"/>
          <w:sz w:val="28"/>
          <w:szCs w:val="28"/>
        </w:rPr>
      </w:pPr>
      <w:r w:rsidRPr="00A139BE">
        <w:rPr>
          <w:rStyle w:val="s0"/>
          <w:color w:val="auto"/>
        </w:rPr>
        <w:t>саудадағы техникалық кедергілерді жою;</w:t>
      </w:r>
    </w:p>
    <w:p w:rsidR="00075D98" w:rsidRPr="00A139BE" w:rsidRDefault="00075D98" w:rsidP="00A139BE">
      <w:pPr>
        <w:spacing w:after="0" w:line="240" w:lineRule="auto"/>
        <w:jc w:val="both"/>
        <w:rPr>
          <w:rFonts w:ascii="Times New Roman" w:hAnsi="Times New Roman" w:cs="Times New Roman"/>
          <w:sz w:val="28"/>
          <w:szCs w:val="28"/>
        </w:rPr>
      </w:pPr>
      <w:r w:rsidRPr="00A139BE">
        <w:rPr>
          <w:rStyle w:val="s0"/>
          <w:color w:val="auto"/>
        </w:rPr>
        <w:t>2) стандарттау саласында:</w:t>
      </w:r>
    </w:p>
    <w:p w:rsidR="00075D98" w:rsidRPr="00A139BE" w:rsidRDefault="00075D98" w:rsidP="00A139BE">
      <w:pPr>
        <w:pStyle w:val="a3"/>
        <w:numPr>
          <w:ilvl w:val="0"/>
          <w:numId w:val="8"/>
        </w:numPr>
        <w:spacing w:after="0" w:line="240" w:lineRule="auto"/>
        <w:ind w:left="0" w:firstLine="567"/>
        <w:jc w:val="both"/>
        <w:rPr>
          <w:rFonts w:ascii="Times New Roman" w:hAnsi="Times New Roman" w:cs="Times New Roman"/>
          <w:sz w:val="28"/>
          <w:szCs w:val="28"/>
        </w:rPr>
      </w:pPr>
      <w:r w:rsidRPr="00A139BE">
        <w:rPr>
          <w:rStyle w:val="s0"/>
          <w:color w:val="auto"/>
        </w:rPr>
        <w:t>отандық өнімнің бәсекеге-қабілеттілігін арттыру;</w:t>
      </w:r>
    </w:p>
    <w:p w:rsidR="00075D98" w:rsidRPr="00A139BE" w:rsidRDefault="00075D98" w:rsidP="00A139BE">
      <w:pPr>
        <w:pStyle w:val="a3"/>
        <w:numPr>
          <w:ilvl w:val="0"/>
          <w:numId w:val="8"/>
        </w:numPr>
        <w:spacing w:after="0" w:line="240" w:lineRule="auto"/>
        <w:ind w:left="0" w:firstLine="567"/>
        <w:jc w:val="both"/>
        <w:rPr>
          <w:rFonts w:ascii="Times New Roman" w:hAnsi="Times New Roman" w:cs="Times New Roman"/>
          <w:sz w:val="28"/>
          <w:szCs w:val="28"/>
        </w:rPr>
      </w:pPr>
      <w:r w:rsidRPr="00A139BE">
        <w:rPr>
          <w:rStyle w:val="s0"/>
          <w:color w:val="auto"/>
        </w:rPr>
        <w:t>табиғи және энергетикалық ресурстарды үнемдеу болып табылады.</w:t>
      </w:r>
    </w:p>
    <w:p w:rsidR="00075D98" w:rsidRPr="00A139BE" w:rsidRDefault="00075D98" w:rsidP="00A139BE">
      <w:pPr>
        <w:spacing w:after="0" w:line="240" w:lineRule="auto"/>
        <w:ind w:firstLine="567"/>
        <w:jc w:val="both"/>
        <w:rPr>
          <w:rFonts w:ascii="Times New Roman" w:hAnsi="Times New Roman" w:cs="Times New Roman"/>
          <w:b/>
          <w:sz w:val="28"/>
          <w:szCs w:val="28"/>
        </w:rPr>
      </w:pPr>
      <w:bookmarkStart w:id="2" w:name="SUB40200"/>
      <w:bookmarkEnd w:id="2"/>
      <w:r w:rsidRPr="00A139BE">
        <w:rPr>
          <w:rFonts w:ascii="Times New Roman" w:hAnsi="Times New Roman" w:cs="Times New Roman"/>
          <w:b/>
          <w:sz w:val="28"/>
          <w:szCs w:val="28"/>
        </w:rPr>
        <w:t>2. Техникалық реттеу:</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1) мемлекеттік техникалық реттеу жүйесiнiң бiрлiгi мен тұтастығы;</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2) бiрыңғай терминологияны, өнiмге, көрсетiлетiн қызметке, процестерге қойылатын талаптарды белгiлеу ережелерiн қолдану;</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3) техникалық реттеу мақсаттарының орындылығы мен қолжетiмдi болуы, техникалық реттеу процестерiне қатысу үшiн тең мүмкiндiктердi, мемлекет пен мүдделi тараптар мүдделерінің теңгерімiн қамтамасыз ету;</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lastRenderedPageBreak/>
        <w:t>4) отандық және импортталатын өнiмге, көрсетiлетiн қызметке және олардың белгiленген талаптарға сәйкестiгiн растау рәсiмдерiне қойылатын талаптардың бiрдей болуы;</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5) </w:t>
      </w:r>
      <w:r w:rsidRPr="00A139BE">
        <w:rPr>
          <w:rStyle w:val="s0"/>
          <w:color w:val="auto"/>
        </w:rPr>
        <w:t>техникалық регламенттер</w:t>
      </w:r>
      <w:r w:rsidRPr="00A139BE">
        <w:rPr>
          <w:rFonts w:ascii="Times New Roman" w:hAnsi="Times New Roman" w:cs="Times New Roman"/>
          <w:sz w:val="28"/>
          <w:szCs w:val="28"/>
        </w:rPr>
        <w:t xml:space="preserve"> мен стандарттарды әзiрлеу кезiнде ғылым мен техника жетiстiктерiн, халықаралық және өңiрлiк ұйымдардың стандарттарын басым пайдалану;</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6) </w:t>
      </w:r>
      <w:r w:rsidRPr="00A139BE">
        <w:rPr>
          <w:rStyle w:val="s0"/>
          <w:color w:val="auto"/>
        </w:rPr>
        <w:t>техникалық регламенттер</w:t>
      </w:r>
      <w:r w:rsidRPr="00A139BE">
        <w:rPr>
          <w:rFonts w:ascii="Times New Roman" w:hAnsi="Times New Roman" w:cs="Times New Roman"/>
          <w:sz w:val="28"/>
          <w:szCs w:val="28"/>
        </w:rPr>
        <w:t xml:space="preserve"> талаптарының мемлекет экономикасының дамуы, оның материалдық-техникалық базасы деңгейiне және ғылыми-техникалық даму деңгейiне сәйкестігі;</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7) мемлекеттік құпияларды және заңмен қорғалатын өзге де құпияны құрайтын мәлiметтердi қоспағанда, </w:t>
      </w:r>
      <w:r w:rsidRPr="00A139BE">
        <w:rPr>
          <w:rStyle w:val="s0"/>
          <w:color w:val="auto"/>
        </w:rPr>
        <w:t>техникалық регламенттердің</w:t>
      </w:r>
      <w:r w:rsidRPr="00A139BE">
        <w:rPr>
          <w:rFonts w:ascii="Times New Roman" w:hAnsi="Times New Roman" w:cs="Times New Roman"/>
          <w:sz w:val="28"/>
          <w:szCs w:val="28"/>
        </w:rPr>
        <w:t>, стандарттардың және олар туралы, оларды әзiрлеу, бекіту, жариялау тәртібі туралы ақпараттың қолжетiмдiлiгi;</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8) стандарттарды қолдану мақсатында оларды ерiктi түрде таңдау;</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9) сәйкестiктi растаудың бiрыңғай жүйесi мен ережелерi;</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10) бiр органның аккредиттеу және сәйкестiктi растау жөніндегі өкiлеттiктердi қоса атқаруын болдырмау;</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11) бiр мемлекеттік органда мемлекеттік бақылау және сәйкестiктi растау функцияларының үйлеспеушiлiгi;</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12) сәйкестiктi растау жөніндегі органдардың дайындаушылардан (орындаушылардан), сатушылардан және сатып алушылардан тәуелсiздiгi;</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13) сәйкестiктi растау жөніндегі жұмыстарда бәсекелестiктiң шектелуiн болдырмау принциптерiне негiзделедi.</w:t>
      </w:r>
    </w:p>
    <w:p w:rsidR="00075D98" w:rsidRPr="00A139BE" w:rsidRDefault="00075D98" w:rsidP="00A139BE">
      <w:pPr>
        <w:spacing w:after="0" w:line="240" w:lineRule="auto"/>
        <w:ind w:firstLine="708"/>
        <w:jc w:val="both"/>
        <w:rPr>
          <w:rFonts w:ascii="Times New Roman" w:hAnsi="Times New Roman" w:cs="Times New Roman"/>
          <w:sz w:val="28"/>
          <w:szCs w:val="28"/>
        </w:rPr>
      </w:pPr>
      <w:r w:rsidRPr="00A139BE">
        <w:rPr>
          <w:rStyle w:val="s1"/>
          <w:color w:val="auto"/>
        </w:rPr>
        <w:t>Мемлекеттік техникалық реттеу жүйесiнiң құрылымы</w:t>
      </w:r>
    </w:p>
    <w:p w:rsidR="00075D98" w:rsidRPr="00A139BE" w:rsidRDefault="00075D98" w:rsidP="00A139BE">
      <w:pPr>
        <w:spacing w:after="0" w:line="240" w:lineRule="auto"/>
        <w:ind w:firstLine="708"/>
        <w:jc w:val="both"/>
        <w:rPr>
          <w:rFonts w:ascii="Times New Roman" w:hAnsi="Times New Roman" w:cs="Times New Roman"/>
          <w:sz w:val="28"/>
          <w:szCs w:val="28"/>
        </w:rPr>
      </w:pPr>
      <w:r w:rsidRPr="00A139BE">
        <w:rPr>
          <w:rFonts w:ascii="Times New Roman" w:hAnsi="Times New Roman" w:cs="Times New Roman"/>
          <w:sz w:val="28"/>
          <w:szCs w:val="28"/>
        </w:rPr>
        <w:t>Мемлекеттік техникалық реттеу жүйесiнiң құрылымын:</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1) Қазақстан Республикасының Үкіметі;</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2) уәкiлетті орган;</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3) өз құзыретi шегiнде мемлекеттік органдар;</w:t>
      </w:r>
    </w:p>
    <w:p w:rsidR="00075D98" w:rsidRPr="00A139BE" w:rsidRDefault="00075D98" w:rsidP="00A139BE">
      <w:pPr>
        <w:spacing w:after="0" w:line="240" w:lineRule="auto"/>
        <w:jc w:val="both"/>
        <w:rPr>
          <w:rFonts w:ascii="Times New Roman" w:hAnsi="Times New Roman" w:cs="Times New Roman"/>
          <w:sz w:val="28"/>
          <w:szCs w:val="28"/>
        </w:rPr>
      </w:pPr>
      <w:bookmarkStart w:id="3" w:name="sub1000570248"/>
      <w:r w:rsidRPr="00A139BE">
        <w:rPr>
          <w:rStyle w:val="s0"/>
          <w:color w:val="auto"/>
        </w:rPr>
        <w:t>3-1) аккредиттеу жөніндегі орган;</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4) мемлекеттік органдар жанындағы техникалық реттеу саласындағы сарапшылық кеңестер;</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5) Саудадағы техникалық кедергiлер, санитарлық және фитосанитарлық шаралар жөніндегі ақпарат орталығы (бұдан әрi - Ақпарат орталығы);</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6) стандарттау жөніндегі техникалық комитеттер;</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7) сәйкестiктi растау жөніндегі органдар, зертханалар;</w:t>
      </w:r>
    </w:p>
    <w:bookmarkEnd w:id="3"/>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8) сәйкестiктi растау, </w:t>
      </w:r>
      <w:r w:rsidRPr="00A139BE">
        <w:rPr>
          <w:rStyle w:val="s0"/>
          <w:color w:val="auto"/>
        </w:rPr>
        <w:t xml:space="preserve">тауар шығарылатын елді анықтау </w:t>
      </w:r>
      <w:r w:rsidRPr="00A139BE">
        <w:rPr>
          <w:rFonts w:ascii="Times New Roman" w:hAnsi="Times New Roman" w:cs="Times New Roman"/>
          <w:sz w:val="28"/>
          <w:szCs w:val="28"/>
        </w:rPr>
        <w:t>және аккредиттеу жөніндегі сарапшы-аудиторлар;</w:t>
      </w:r>
    </w:p>
    <w:p w:rsidR="00075D98" w:rsidRPr="00A139BE" w:rsidRDefault="00075D98"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9) </w:t>
      </w:r>
      <w:r w:rsidRPr="00A139BE">
        <w:rPr>
          <w:rStyle w:val="s0"/>
          <w:color w:val="auto"/>
        </w:rPr>
        <w:t>техникалық регламенттер</w:t>
      </w:r>
      <w:r w:rsidRPr="00A139BE">
        <w:rPr>
          <w:rFonts w:ascii="Times New Roman" w:hAnsi="Times New Roman" w:cs="Times New Roman"/>
          <w:sz w:val="28"/>
          <w:szCs w:val="28"/>
        </w:rPr>
        <w:t xml:space="preserve"> мен стандарттардың мемлекеттік қоры құрайды.</w:t>
      </w:r>
    </w:p>
    <w:p w:rsidR="00C33BA0" w:rsidRPr="00A139BE" w:rsidRDefault="00C33BA0" w:rsidP="00A139BE">
      <w:pPr>
        <w:pStyle w:val="a9"/>
        <w:spacing w:before="0" w:beforeAutospacing="0" w:after="0" w:afterAutospacing="0"/>
        <w:rPr>
          <w:sz w:val="28"/>
          <w:szCs w:val="28"/>
        </w:rPr>
      </w:pPr>
      <w:r w:rsidRPr="00A139BE">
        <w:rPr>
          <w:sz w:val="28"/>
          <w:szCs w:val="28"/>
        </w:rPr>
        <w:t>1. Өнiм, көрсетiлетiн қызмет, процестер техникалық реттеу объектiлерi болып табылады.</w:t>
      </w:r>
    </w:p>
    <w:p w:rsidR="00C33BA0" w:rsidRPr="00A139BE" w:rsidRDefault="00C33BA0" w:rsidP="00A139BE">
      <w:pPr>
        <w:pStyle w:val="a9"/>
        <w:spacing w:before="0" w:beforeAutospacing="0" w:after="0" w:afterAutospacing="0"/>
        <w:rPr>
          <w:sz w:val="28"/>
          <w:szCs w:val="28"/>
        </w:rPr>
      </w:pPr>
      <w:r w:rsidRPr="00A139BE">
        <w:rPr>
          <w:sz w:val="28"/>
          <w:szCs w:val="28"/>
        </w:rPr>
        <w:t>Өнiм - процестiң немесе қызметтiң нәтижесi;</w:t>
      </w:r>
    </w:p>
    <w:p w:rsidR="00C33BA0" w:rsidRPr="00A139BE" w:rsidRDefault="00C33BA0" w:rsidP="00A139BE">
      <w:pPr>
        <w:pStyle w:val="a9"/>
        <w:spacing w:before="0" w:beforeAutospacing="0" w:after="0" w:afterAutospacing="0"/>
        <w:rPr>
          <w:sz w:val="28"/>
          <w:szCs w:val="28"/>
        </w:rPr>
      </w:pPr>
      <w:r w:rsidRPr="00A139BE">
        <w:rPr>
          <w:sz w:val="28"/>
          <w:szCs w:val="28"/>
        </w:rPr>
        <w:t>Өнiмнiң өмiрлiк циклi - өнiмдi жобалау, өндiру, пайдалану, сақтау, тасымалдау, өткiзу, жою және кәдеге жарату процестерi;</w:t>
      </w:r>
    </w:p>
    <w:p w:rsidR="00C33BA0" w:rsidRPr="00A139BE" w:rsidRDefault="00C33BA0" w:rsidP="00A139BE">
      <w:pPr>
        <w:pStyle w:val="a9"/>
        <w:spacing w:before="0" w:beforeAutospacing="0" w:after="0" w:afterAutospacing="0"/>
        <w:rPr>
          <w:sz w:val="28"/>
          <w:szCs w:val="28"/>
        </w:rPr>
      </w:pPr>
      <w:r w:rsidRPr="00A139BE">
        <w:rPr>
          <w:sz w:val="28"/>
          <w:szCs w:val="28"/>
        </w:rPr>
        <w:lastRenderedPageBreak/>
        <w:t>Көрсетiлетiн қызмет - берушi мен тұтынушының тiкелей өзара iс-қимылының және берушiнiң тұтынушы қажеттiктерiн қанағаттандыру жөнiндегi iшкi қызметiнiң қорытындылары;</w:t>
      </w:r>
    </w:p>
    <w:p w:rsidR="00C33BA0" w:rsidRPr="00A139BE" w:rsidRDefault="00C33BA0" w:rsidP="00A139BE">
      <w:pPr>
        <w:pStyle w:val="a9"/>
        <w:spacing w:before="0" w:beforeAutospacing="0" w:after="0" w:afterAutospacing="0"/>
        <w:rPr>
          <w:sz w:val="28"/>
          <w:szCs w:val="28"/>
        </w:rPr>
      </w:pPr>
      <w:r w:rsidRPr="00A139BE">
        <w:rPr>
          <w:sz w:val="28"/>
          <w:szCs w:val="28"/>
        </w:rPr>
        <w:t>Процесс - өнiмнiң өмiрлiк циклiнiң процестерiн қоса алғанда, қандай да бiр тапсырылған нәтижеге жету жөнiндегi өзара байланысты және дәйектi iс-қимылдар (жұмыстар) жиынтығы;</w:t>
      </w:r>
    </w:p>
    <w:p w:rsidR="00F4798A" w:rsidRPr="00A139BE" w:rsidRDefault="00F4798A" w:rsidP="00A139BE">
      <w:pPr>
        <w:spacing w:after="0" w:line="240" w:lineRule="auto"/>
        <w:ind w:firstLine="708"/>
        <w:jc w:val="both"/>
        <w:rPr>
          <w:rFonts w:ascii="Times New Roman" w:hAnsi="Times New Roman" w:cs="Times New Roman"/>
          <w:b/>
          <w:sz w:val="28"/>
          <w:szCs w:val="28"/>
          <w:lang w:val="kk-KZ"/>
        </w:rPr>
      </w:pPr>
    </w:p>
    <w:p w:rsidR="00075D98" w:rsidRPr="00A139BE" w:rsidRDefault="00075D98"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Бақылау сұрақтары:</w:t>
      </w:r>
    </w:p>
    <w:p w:rsidR="00075D98" w:rsidRPr="00A139BE" w:rsidRDefault="00075D98" w:rsidP="00A139BE">
      <w:pPr>
        <w:pStyle w:val="a3"/>
        <w:numPr>
          <w:ilvl w:val="0"/>
          <w:numId w:val="9"/>
        </w:numPr>
        <w:spacing w:after="0" w:line="240" w:lineRule="auto"/>
        <w:ind w:firstLine="0"/>
        <w:jc w:val="both"/>
        <w:rPr>
          <w:rStyle w:val="s1"/>
          <w:b w:val="0"/>
          <w:bCs w:val="0"/>
          <w:color w:val="auto"/>
          <w:lang w:val="kk-KZ"/>
        </w:rPr>
      </w:pPr>
      <w:r w:rsidRPr="00A139BE">
        <w:rPr>
          <w:rStyle w:val="s1"/>
          <w:b w:val="0"/>
          <w:color w:val="auto"/>
          <w:lang w:val="kk-KZ"/>
        </w:rPr>
        <w:t>Қазақстан Республикасы Үкіметінiң техникалық реттеу саласындағы құзыретiн атаңыз</w:t>
      </w:r>
    </w:p>
    <w:p w:rsidR="00075D98" w:rsidRPr="00A139BE" w:rsidRDefault="00075D98" w:rsidP="00A139BE">
      <w:pPr>
        <w:pStyle w:val="a3"/>
        <w:numPr>
          <w:ilvl w:val="0"/>
          <w:numId w:val="9"/>
        </w:numPr>
        <w:spacing w:after="0" w:line="240" w:lineRule="auto"/>
        <w:ind w:firstLine="0"/>
        <w:jc w:val="both"/>
        <w:rPr>
          <w:rStyle w:val="s1"/>
          <w:b w:val="0"/>
          <w:bCs w:val="0"/>
          <w:color w:val="auto"/>
          <w:lang w:val="kk-KZ"/>
        </w:rPr>
      </w:pPr>
      <w:r w:rsidRPr="00A139BE">
        <w:rPr>
          <w:rStyle w:val="s1"/>
          <w:b w:val="0"/>
          <w:color w:val="auto"/>
        </w:rPr>
        <w:t>Техникалық реттеудiң негiзгi мақсаттары мен принциптерi</w:t>
      </w:r>
    </w:p>
    <w:p w:rsidR="00075D98" w:rsidRPr="00A139BE" w:rsidRDefault="00075D98" w:rsidP="00A139BE">
      <w:pPr>
        <w:pStyle w:val="a3"/>
        <w:numPr>
          <w:ilvl w:val="0"/>
          <w:numId w:val="9"/>
        </w:numPr>
        <w:spacing w:after="0" w:line="240" w:lineRule="auto"/>
        <w:ind w:firstLine="0"/>
        <w:jc w:val="both"/>
        <w:rPr>
          <w:rFonts w:ascii="Times New Roman" w:hAnsi="Times New Roman" w:cs="Times New Roman"/>
          <w:sz w:val="28"/>
          <w:szCs w:val="28"/>
        </w:rPr>
      </w:pPr>
      <w:r w:rsidRPr="00A139BE">
        <w:rPr>
          <w:rFonts w:ascii="Times New Roman" w:hAnsi="Times New Roman" w:cs="Times New Roman"/>
          <w:sz w:val="28"/>
          <w:szCs w:val="28"/>
        </w:rPr>
        <w:t>Техникалық реттеу объектері</w:t>
      </w:r>
      <w:r w:rsidRPr="00A139BE">
        <w:rPr>
          <w:rFonts w:ascii="Times New Roman" w:hAnsi="Times New Roman" w:cs="Times New Roman"/>
          <w:sz w:val="28"/>
          <w:szCs w:val="28"/>
          <w:lang w:val="kk-KZ"/>
        </w:rPr>
        <w:t>н атап көрсетіңіз.</w:t>
      </w:r>
    </w:p>
    <w:p w:rsidR="00075D98" w:rsidRPr="00A139BE" w:rsidRDefault="00075D98" w:rsidP="00A139BE">
      <w:pPr>
        <w:spacing w:after="0" w:line="240" w:lineRule="auto"/>
        <w:ind w:left="540"/>
        <w:jc w:val="both"/>
        <w:rPr>
          <w:rFonts w:ascii="Times New Roman" w:hAnsi="Times New Roman" w:cs="Times New Roman"/>
          <w:sz w:val="28"/>
          <w:szCs w:val="28"/>
          <w:lang w:val="kk-KZ"/>
        </w:rPr>
      </w:pPr>
    </w:p>
    <w:p w:rsidR="0009357A" w:rsidRPr="00A139BE" w:rsidRDefault="0009357A" w:rsidP="00A139BE">
      <w:pPr>
        <w:spacing w:after="0" w:line="240" w:lineRule="auto"/>
        <w:ind w:left="540"/>
        <w:jc w:val="both"/>
        <w:rPr>
          <w:rFonts w:ascii="Times New Roman" w:hAnsi="Times New Roman" w:cs="Times New Roman"/>
          <w:sz w:val="28"/>
          <w:szCs w:val="28"/>
          <w:lang w:val="kk-KZ"/>
        </w:rPr>
      </w:pPr>
    </w:p>
    <w:p w:rsidR="0009357A" w:rsidRPr="00A139BE" w:rsidRDefault="0009357A" w:rsidP="00A139BE">
      <w:pPr>
        <w:spacing w:after="0" w:line="240" w:lineRule="auto"/>
        <w:ind w:left="540"/>
        <w:jc w:val="both"/>
        <w:rPr>
          <w:rFonts w:ascii="Times New Roman" w:hAnsi="Times New Roman" w:cs="Times New Roman"/>
          <w:sz w:val="28"/>
          <w:szCs w:val="28"/>
          <w:lang w:val="kk-KZ"/>
        </w:rPr>
      </w:pPr>
    </w:p>
    <w:p w:rsidR="00296796" w:rsidRPr="00A139BE" w:rsidRDefault="0081320A"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5 – дәріс.</w:t>
      </w:r>
      <w:r w:rsidR="00296796" w:rsidRPr="00A139BE">
        <w:rPr>
          <w:rFonts w:ascii="Times New Roman" w:hAnsi="Times New Roman" w:cs="Times New Roman"/>
          <w:b/>
          <w:sz w:val="28"/>
          <w:szCs w:val="28"/>
          <w:lang w:val="kk-KZ"/>
        </w:rPr>
        <w:t xml:space="preserve"> ҚР "Стандарттау туралы" Заңы. Негізгі ережелер</w:t>
      </w:r>
    </w:p>
    <w:p w:rsidR="00D633B6" w:rsidRPr="00A139BE" w:rsidRDefault="00D633B6" w:rsidP="00A139BE">
      <w:pPr>
        <w:spacing w:after="0" w:line="240" w:lineRule="auto"/>
        <w:jc w:val="both"/>
        <w:rPr>
          <w:rFonts w:ascii="Times New Roman" w:hAnsi="Times New Roman" w:cs="Times New Roman"/>
          <w:sz w:val="28"/>
          <w:szCs w:val="28"/>
          <w:lang w:val="kk-KZ"/>
        </w:rPr>
      </w:pPr>
    </w:p>
    <w:p w:rsidR="00C33BA0" w:rsidRPr="00A139BE" w:rsidRDefault="00C33BA0"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Дәріс жоспары:</w:t>
      </w:r>
    </w:p>
    <w:p w:rsidR="00C33BA0" w:rsidRPr="00A139BE" w:rsidRDefault="00DB79E6" w:rsidP="00A139BE">
      <w:pPr>
        <w:spacing w:after="0" w:line="240" w:lineRule="auto"/>
        <w:ind w:firstLine="567"/>
        <w:jc w:val="both"/>
        <w:rPr>
          <w:rFonts w:ascii="Times New Roman" w:hAnsi="Times New Roman" w:cs="Times New Roman"/>
          <w:spacing w:val="2"/>
          <w:sz w:val="28"/>
          <w:szCs w:val="28"/>
          <w:lang w:val="kk-KZ"/>
        </w:rPr>
      </w:pPr>
      <w:r w:rsidRPr="00A139BE">
        <w:rPr>
          <w:rFonts w:ascii="Times New Roman" w:hAnsi="Times New Roman" w:cs="Times New Roman"/>
          <w:sz w:val="28"/>
          <w:szCs w:val="28"/>
          <w:lang w:val="kk-KZ"/>
        </w:rPr>
        <w:t xml:space="preserve">1. </w:t>
      </w:r>
      <w:r w:rsidR="002A479C" w:rsidRPr="00A139BE">
        <w:rPr>
          <w:rFonts w:ascii="Times New Roman" w:hAnsi="Times New Roman" w:cs="Times New Roman"/>
          <w:sz w:val="28"/>
          <w:szCs w:val="28"/>
          <w:lang w:val="kk-KZ"/>
        </w:rPr>
        <w:t>ҚР "Стандарттау туралы" Заңы</w:t>
      </w:r>
      <w:r w:rsidR="002A479C" w:rsidRPr="00A139BE">
        <w:rPr>
          <w:rFonts w:ascii="Times New Roman" w:hAnsi="Times New Roman" w:cs="Times New Roman"/>
          <w:spacing w:val="2"/>
          <w:sz w:val="28"/>
          <w:szCs w:val="28"/>
          <w:lang w:val="kk-KZ"/>
        </w:rPr>
        <w:t xml:space="preserve"> негізгі ұғымдары.</w:t>
      </w:r>
    </w:p>
    <w:p w:rsidR="002A479C" w:rsidRPr="00A139BE" w:rsidRDefault="002A479C"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pacing w:val="2"/>
          <w:sz w:val="28"/>
          <w:szCs w:val="28"/>
          <w:lang w:val="kk-KZ"/>
        </w:rPr>
        <w:t>2. Стандарттаудың мақсаттары мен қағидаттары.</w:t>
      </w:r>
    </w:p>
    <w:p w:rsidR="00DB79E6" w:rsidRPr="00A139BE" w:rsidRDefault="00DB79E6" w:rsidP="00A139BE">
      <w:pPr>
        <w:spacing w:after="0" w:line="240" w:lineRule="auto"/>
        <w:jc w:val="both"/>
        <w:rPr>
          <w:rFonts w:ascii="Times New Roman" w:hAnsi="Times New Roman" w:cs="Times New Roman"/>
          <w:sz w:val="28"/>
          <w:szCs w:val="28"/>
          <w:lang w:val="kk-KZ"/>
        </w:rPr>
      </w:pPr>
    </w:p>
    <w:p w:rsidR="00D633B6" w:rsidRPr="00A139BE" w:rsidRDefault="00CE39C4" w:rsidP="00A139BE">
      <w:pPr>
        <w:spacing w:after="0" w:line="240" w:lineRule="auto"/>
        <w:ind w:firstLine="567"/>
        <w:jc w:val="both"/>
        <w:rPr>
          <w:rFonts w:ascii="Times New Roman" w:hAnsi="Times New Roman" w:cs="Times New Roman"/>
          <w:spacing w:val="2"/>
          <w:sz w:val="28"/>
          <w:szCs w:val="28"/>
          <w:shd w:val="clear" w:color="auto" w:fill="FFFFFF"/>
          <w:lang w:val="kk-KZ"/>
        </w:rPr>
      </w:pPr>
      <w:r w:rsidRPr="00A139BE">
        <w:rPr>
          <w:rFonts w:ascii="Times New Roman" w:hAnsi="Times New Roman" w:cs="Times New Roman"/>
          <w:spacing w:val="2"/>
          <w:sz w:val="28"/>
          <w:szCs w:val="28"/>
          <w:shd w:val="clear" w:color="auto" w:fill="FFFFFF"/>
          <w:lang w:val="kk-KZ"/>
        </w:rPr>
        <w:t>Осы Заң ұлттық стандарттау жүйесінің жұмыс істеуіне бағытталған құқықтық негіздерді айқындайды.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Осы Заңда мынадай негізгі ұғымдар пайдаланылады: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 әскери ұлттық стандарт – белгілі бір және арнайы пайдалану мақсатында әскери және қосарланған мақсаттағы (қолданыстағы) объектілерге қағидаларды, жалпы қағидаттар мен сипаттамаларды белгілейтін, оның ішінде мемлекеттік құпияларға жатқызылатын және таратылуы шектеулі мәліметтерді қамтитын өнімдерге, процестер мен көрсетілетін қызметтерге арналған стандарттау жөніндегі құжат;</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2) дайындаушы – өткізу үшін өнім өндіретін жеке немесе заңды тұлға;</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3) көрсетілетін қызмет – жеке және заңды тұлғалардың қажеттіліктерін қанағаттандыруға бағытталған, нәтижелерінің материалдық мәні болмайтын қызмет;</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4) мемлекетаралық стандарт – стандарттау жөніндегі өңірлік ұйым – Тәуелсіз Мемлекеттер Достастығының Стандарттау, метрология және сертификаттау жөніндегі мемлекетаралық кеңесі қабылдаған өңірлік стандарт;</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5) негізге алынатын ұлттық стандарт – ұлттық стандарттау жүйесінің жалпы ұйымдастырушылық-әдістемелік ережелерін белгілейтін және қолданылу саласы кең немесе белгілі бір стандарттау саласы үшін жалпы ережелерді қамтитын стандарттау жөніндегі құжат;</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 xml:space="preserve">6) нормативтік техникалық құжаттардың бірыңғай мемлекеттік қоры – Қазақстан Республикасының стандарттау саласындағы заңнамасында </w:t>
      </w:r>
      <w:r w:rsidRPr="00A139BE">
        <w:rPr>
          <w:spacing w:val="2"/>
          <w:sz w:val="28"/>
          <w:szCs w:val="28"/>
          <w:lang w:val="kk-KZ"/>
        </w:rPr>
        <w:lastRenderedPageBreak/>
        <w:t>белгіленген тәртіппен қалыптастырылатын нормативтік техникалық құжаттарды, стандарттау жөніндегі құжаттарды (әскери ұлттық стандарттарды және ұйымдардың стандарттарын қоспағанда), сондай-ақ бұлар туралы мәліметтерді қамтитын, мемлекеттік құпияларды және заңмен қорғалатын өзге де құпияны құрайтын мәліметтерді қоспағанда, жалпыға қолжетімді мемлекеттік ақпараттық ресурс;</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7) өзара байланысты стандарттар – техникалық регламенттерде белгіленген талаптардың орындалуын қамтамасыз ететін ұлттық стандарттар және (немесе) мемлекетаралық стандарттар;</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8) өнім – қызметтің материалдық-заттай нысанда ұсынылған және шаруашылық және өзге де мақсаттарда одан әрі пайдалануға арналған нәтижесі;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9) өнiмнiң өмiрлiк циклi – өнiмдi жобалау, өндiру, пайдалану немесе тұтыну, сақтау, тасымалдау, өткiзу, жою және кәдеге жарату процестерi;</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10) өңiрлiк стандарт – стандарттау жөніндегі өңiрлiк ұйым қабылдаған стандарттау жөніндегі құжат;</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11) процесс – өнiмнiң өмiрлiк циклі кезеңдерін қоса алғанда, қандай да бiр тапсырылған нәтижеге жету жөнiндегi өзара байланысты және ретімен орындалатын iс-қимылдар (жұмыстар) жиынтығы;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14) стандарттау – нақты қойылып отырған және әлеуетті міндеттерге қатысты жалпыға бірдей, көп рет пайдалану үшін ережелер белгілеу арқылы стандарттау объектілерінің қауіпсіздігі мен сапасын қамтамасыз етуге және стандарттау объектілеріне қойылатын талаптарды ретке келтірудің оңтайлы дәрежесіне қол жеткізуге бағытталған қызмет;</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15) стандарттау жөнiндегi құжат – стандарттау саласындағы қызметтiң алуан түрiне немесе оның нәтижелерiне қатысты нормаларды, қағидаларды, сипаттамаларды, қағидаттарды белгiлейтiн құжат;</w:t>
      </w:r>
    </w:p>
    <w:p w:rsidR="00CE39C4" w:rsidRPr="00A139BE" w:rsidRDefault="00CE39C4" w:rsidP="00A139BE">
      <w:pPr>
        <w:pStyle w:val="a9"/>
        <w:shd w:val="clear" w:color="auto" w:fill="FFFFFF"/>
        <w:spacing w:before="0" w:beforeAutospacing="0" w:after="0" w:afterAutospacing="0"/>
        <w:ind w:firstLine="567"/>
        <w:jc w:val="both"/>
        <w:textAlignment w:val="baseline"/>
        <w:rPr>
          <w:b/>
          <w:spacing w:val="2"/>
          <w:sz w:val="28"/>
          <w:szCs w:val="28"/>
          <w:lang w:val="kk-KZ"/>
        </w:rPr>
      </w:pPr>
      <w:r w:rsidRPr="00A139BE">
        <w:rPr>
          <w:b/>
          <w:spacing w:val="2"/>
          <w:sz w:val="28"/>
          <w:szCs w:val="28"/>
          <w:lang w:val="kk-KZ"/>
        </w:rPr>
        <w:t>Стандарттау мақсаттары: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 отандық өнімдердің, процестердің және көрсетілетін қызметтердің бәсекеге қабілеттігін арттыру;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2) табиғи және энергетикалық ресурстарды үнемдеу;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3) мемлекеттің ұлттық қауіпсіздігін және әлеуметтік-экономикалық дамуын қамтамасыз ету;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4) өнімдердің, процестердің және көрсетілетін қызметтердің қауіпсіздігі мен сапасын арттыру;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5) халықаралық стандарттау жүйесіне интеграциялау жағдайларын жасау үшін саудадағы техникалық кедергілерді жою;</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6) өнімдердің, процестердің және көрсетілетін қызметтердің қауіпсіздігі мен сапасына қатысты тұтынушыларды жаңылыстыратын әрекеттердің алдын алу;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7) инновацияларды тиімді енгізуді және жоғары технологиялық өндірістерді дамытуды қолдау, сондай-ақ технологиялар мен үздік зертханалық практикалар трансфертіне жәрдемдесу;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lastRenderedPageBreak/>
        <w:t>8) халық өмірінің қауіпсіздігі мен сапасын жақсарту үшін жағдайлар жасау болып табылады.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b/>
          <w:bCs/>
          <w:spacing w:val="2"/>
          <w:sz w:val="28"/>
          <w:szCs w:val="28"/>
          <w:bdr w:val="none" w:sz="0" w:space="0" w:color="auto" w:frame="1"/>
        </w:rPr>
        <w:t>Стандарттау қағидаттары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Қазақстан Республикасындағы стандарттау: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1) мынадай:</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егер Қазақстан Республикасының заңнамасында өзгеше белгіленбесе, стандарттау жөніндегі құжаттарды қолдану мақсатында таңдау;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стандарттау саласындағы қызметке барлық мүдделі тараптардың қатысу;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өзара байланысты стандарттардан таңдау еріктілігі;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2) ұлттық стандарттау жүйесінің бірлігі мен тұтастығы;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3) стандарттаудың жүйелігі мен кешенділігін қамтамасыз ету;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4) стандарттау объектілеріне бірыңғай терминологияны қолдану;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5) барлық мүдделі тараптардың қатысуы негізінде ұлттық стандарттарды әзірлеу процесінің ашықтығы;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6) мемлекеттік құпияларды немесе заңмен қорғалатын өзге де құпияны құрайтын стандарттау жөніндегі құжаттарды және авторлық құқық объектісі болып табылатын стандарттау жөніндегі құжаттарды қоспағанда, пайдаланушылар мен өзге де мүдделі тұлғалар үшін стандарттау жөніндегі құжаттар, оларды әзірлеу, бекіту және жариялау тәртібі туралы ақпараттың ашықтығы;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7) стандарттау жөніндегі құжаттарды әзірлеу кезінде ғылым мен техниканың жетістіктерін, сондай-ақ халықаралық, өңірлік стандарттарды, шет мемлекеттердің стандарттарын пайдалану;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rPr>
      </w:pPr>
      <w:r w:rsidRPr="00A139BE">
        <w:rPr>
          <w:spacing w:val="2"/>
          <w:sz w:val="28"/>
          <w:szCs w:val="28"/>
        </w:rPr>
        <w:t>8) стандарттаудың серпінділігі және оны озық дамыту қағидаттарына негізделеді.</w:t>
      </w:r>
    </w:p>
    <w:p w:rsidR="00F4798A" w:rsidRPr="00A139BE" w:rsidRDefault="00F4798A"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Бақылау сұрақтары:</w:t>
      </w:r>
    </w:p>
    <w:p w:rsidR="00F4798A" w:rsidRPr="00A139BE" w:rsidRDefault="00F4798A"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1. Осы Заңда пайдаланылатын негізгі ұғымдарды атаңыз?</w:t>
      </w:r>
    </w:p>
    <w:p w:rsidR="00F4798A" w:rsidRPr="00A139BE" w:rsidRDefault="00F4798A"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2. Стандарттау мақсаттары</w:t>
      </w:r>
      <w:r w:rsidR="002702F2" w:rsidRPr="00A139BE">
        <w:rPr>
          <w:spacing w:val="2"/>
          <w:sz w:val="28"/>
          <w:szCs w:val="28"/>
          <w:lang w:val="kk-KZ"/>
        </w:rPr>
        <w:t xml:space="preserve"> қандай?</w:t>
      </w:r>
    </w:p>
    <w:p w:rsidR="00F4798A" w:rsidRPr="00A139BE" w:rsidRDefault="00F4798A"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xml:space="preserve">3. </w:t>
      </w:r>
      <w:r w:rsidRPr="00A139BE">
        <w:rPr>
          <w:bCs/>
          <w:spacing w:val="2"/>
          <w:sz w:val="28"/>
          <w:szCs w:val="28"/>
          <w:bdr w:val="none" w:sz="0" w:space="0" w:color="auto" w:frame="1"/>
          <w:lang w:val="kk-KZ"/>
        </w:rPr>
        <w:t>Стандарттау қағидаттарын атаңыз?</w:t>
      </w:r>
    </w:p>
    <w:p w:rsidR="00F4798A" w:rsidRPr="00A139BE" w:rsidRDefault="00F4798A" w:rsidP="00A139BE">
      <w:pPr>
        <w:pStyle w:val="a9"/>
        <w:shd w:val="clear" w:color="auto" w:fill="FFFFFF"/>
        <w:spacing w:before="0" w:beforeAutospacing="0" w:after="0" w:afterAutospacing="0"/>
        <w:jc w:val="both"/>
        <w:textAlignment w:val="baseline"/>
        <w:rPr>
          <w:spacing w:val="2"/>
          <w:sz w:val="28"/>
          <w:szCs w:val="28"/>
          <w:lang w:val="kk-KZ"/>
        </w:rPr>
      </w:pPr>
    </w:p>
    <w:p w:rsidR="00F4798A" w:rsidRPr="00A139BE" w:rsidRDefault="00F4798A" w:rsidP="00A139BE">
      <w:pPr>
        <w:pStyle w:val="a9"/>
        <w:shd w:val="clear" w:color="auto" w:fill="FFFFFF"/>
        <w:spacing w:before="0" w:beforeAutospacing="0" w:after="0" w:afterAutospacing="0"/>
        <w:jc w:val="both"/>
        <w:textAlignment w:val="baseline"/>
        <w:rPr>
          <w:spacing w:val="2"/>
          <w:sz w:val="28"/>
          <w:szCs w:val="28"/>
          <w:lang w:val="kk-KZ"/>
        </w:rPr>
      </w:pPr>
    </w:p>
    <w:p w:rsidR="00CE39C4" w:rsidRPr="00A139BE" w:rsidRDefault="00CE39C4" w:rsidP="00A139BE">
      <w:pPr>
        <w:spacing w:after="0" w:line="240" w:lineRule="auto"/>
        <w:jc w:val="both"/>
        <w:rPr>
          <w:rStyle w:val="s3"/>
          <w:rFonts w:ascii="Times New Roman" w:hAnsi="Times New Roman" w:cs="Times New Roman"/>
          <w:i/>
          <w:iCs/>
          <w:sz w:val="28"/>
          <w:szCs w:val="28"/>
          <w:shd w:val="clear" w:color="auto" w:fill="FFFFFF"/>
          <w:lang w:val="kk-KZ"/>
        </w:rPr>
      </w:pPr>
    </w:p>
    <w:p w:rsidR="00296796" w:rsidRPr="00A139BE" w:rsidRDefault="00927BDF"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6 – Дәріс. </w:t>
      </w:r>
      <w:r w:rsidR="00296796" w:rsidRPr="00A139BE">
        <w:rPr>
          <w:rFonts w:ascii="Times New Roman" w:hAnsi="Times New Roman" w:cs="Times New Roman"/>
          <w:b/>
          <w:sz w:val="28"/>
          <w:szCs w:val="28"/>
          <w:lang w:val="kk-KZ"/>
        </w:rPr>
        <w:t>Ұлттық стандарттау жүйесінің мақсаттары мен міндеттері.</w:t>
      </w:r>
    </w:p>
    <w:p w:rsidR="00CE39C4" w:rsidRPr="00A139BE" w:rsidRDefault="00CE39C4" w:rsidP="00A139BE">
      <w:pPr>
        <w:spacing w:after="0" w:line="240" w:lineRule="auto"/>
        <w:jc w:val="both"/>
        <w:rPr>
          <w:rFonts w:ascii="Times New Roman" w:hAnsi="Times New Roman" w:cs="Times New Roman"/>
          <w:sz w:val="28"/>
          <w:szCs w:val="28"/>
          <w:lang w:val="kk-KZ"/>
        </w:rPr>
      </w:pPr>
    </w:p>
    <w:p w:rsidR="002A479C" w:rsidRPr="00A139BE" w:rsidRDefault="002A479C"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Дәріс жоспары:</w:t>
      </w:r>
    </w:p>
    <w:p w:rsidR="0009357A" w:rsidRPr="00A139BE" w:rsidRDefault="002702F2"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b/>
          <w:sz w:val="28"/>
          <w:szCs w:val="28"/>
          <w:lang w:val="kk-KZ"/>
        </w:rPr>
        <w:t xml:space="preserve">1. </w:t>
      </w:r>
      <w:r w:rsidR="0009357A" w:rsidRPr="00A139BE">
        <w:rPr>
          <w:spacing w:val="2"/>
          <w:sz w:val="28"/>
          <w:szCs w:val="28"/>
          <w:lang w:val="kk-KZ"/>
        </w:rPr>
        <w:t>Ұлттық стандарттау жүйесінің құрылымы.</w:t>
      </w:r>
    </w:p>
    <w:p w:rsidR="0009357A" w:rsidRPr="00A139BE" w:rsidRDefault="0009357A"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2. Стандарттау жөніндегі ұлттық орган.</w:t>
      </w:r>
    </w:p>
    <w:p w:rsidR="002702F2" w:rsidRPr="00A139BE" w:rsidRDefault="002702F2" w:rsidP="00A139BE">
      <w:pPr>
        <w:spacing w:after="0" w:line="240" w:lineRule="auto"/>
        <w:ind w:firstLine="567"/>
        <w:jc w:val="both"/>
        <w:rPr>
          <w:rFonts w:ascii="Times New Roman" w:hAnsi="Times New Roman" w:cs="Times New Roman"/>
          <w:b/>
          <w:sz w:val="28"/>
          <w:szCs w:val="28"/>
          <w:lang w:val="kk-KZ"/>
        </w:rPr>
      </w:pPr>
    </w:p>
    <w:p w:rsidR="00C326B9" w:rsidRPr="00C326B9" w:rsidRDefault="00C326B9" w:rsidP="00A139BE">
      <w:pPr>
        <w:shd w:val="clear" w:color="auto" w:fill="FFFFFF"/>
        <w:spacing w:after="0" w:line="240" w:lineRule="auto"/>
        <w:ind w:firstLine="709"/>
        <w:jc w:val="both"/>
        <w:rPr>
          <w:rFonts w:ascii="Times New Roman" w:eastAsia="Times New Roman" w:hAnsi="Times New Roman" w:cs="Times New Roman"/>
          <w:color w:val="010101"/>
          <w:sz w:val="28"/>
          <w:szCs w:val="28"/>
          <w:lang w:val="kk-KZ"/>
        </w:rPr>
      </w:pPr>
      <w:r w:rsidRPr="00C326B9">
        <w:rPr>
          <w:rFonts w:ascii="Times New Roman" w:eastAsia="Times New Roman" w:hAnsi="Times New Roman" w:cs="Times New Roman"/>
          <w:color w:val="010101"/>
          <w:sz w:val="28"/>
          <w:szCs w:val="28"/>
          <w:lang w:val="kk-KZ"/>
        </w:rPr>
        <w:t>Стандарттау – бұл белгілі бір салада нақты іс жүзіндегі немесе әлеуметтік міндеттерге қатысты жалпыға бірдей және көп рет пайдалану үшін ережелер белгілеу арқылы ретке келтірудің оңтайлы дәрежесіне қол жеткізуге бағытталған қызмет.</w:t>
      </w:r>
    </w:p>
    <w:p w:rsidR="00C326B9" w:rsidRPr="00C326B9" w:rsidRDefault="00C326B9" w:rsidP="00A139BE">
      <w:pPr>
        <w:shd w:val="clear" w:color="auto" w:fill="FFFFFF"/>
        <w:spacing w:after="0" w:line="240" w:lineRule="auto"/>
        <w:ind w:firstLine="709"/>
        <w:jc w:val="both"/>
        <w:rPr>
          <w:rFonts w:ascii="Times New Roman" w:eastAsia="Times New Roman" w:hAnsi="Times New Roman" w:cs="Times New Roman"/>
          <w:color w:val="010101"/>
          <w:sz w:val="28"/>
          <w:szCs w:val="28"/>
          <w:lang w:val="kk-KZ"/>
        </w:rPr>
      </w:pPr>
      <w:r w:rsidRPr="00C326B9">
        <w:rPr>
          <w:rFonts w:ascii="Times New Roman" w:eastAsia="Times New Roman" w:hAnsi="Times New Roman" w:cs="Times New Roman"/>
          <w:color w:val="010101"/>
          <w:sz w:val="28"/>
          <w:szCs w:val="28"/>
          <w:lang w:val="kk-KZ"/>
        </w:rPr>
        <w:lastRenderedPageBreak/>
        <w:t>Стандарттауды практикалық қызмет ретінде, ғылым ретінде және басқару жүйесінің элементі ретінде қарастыруға болады. Қазіргі уақытта әлемдік қауымдастықта стандарттау өңірлік, ұлттық немесе халықаралық деңгейде жүзеге асырылады.</w:t>
      </w:r>
    </w:p>
    <w:p w:rsidR="00DE0A0D" w:rsidRPr="00A139BE" w:rsidRDefault="00C326B9" w:rsidP="00A139BE">
      <w:pPr>
        <w:shd w:val="clear" w:color="auto" w:fill="FFFFFF"/>
        <w:spacing w:after="0" w:line="240" w:lineRule="auto"/>
        <w:ind w:firstLine="709"/>
        <w:jc w:val="both"/>
        <w:rPr>
          <w:rFonts w:ascii="Times New Roman" w:eastAsia="Times New Roman" w:hAnsi="Times New Roman" w:cs="Times New Roman"/>
          <w:color w:val="010101"/>
          <w:sz w:val="28"/>
          <w:szCs w:val="28"/>
          <w:lang w:val="kk-KZ"/>
        </w:rPr>
      </w:pPr>
      <w:r w:rsidRPr="00C326B9">
        <w:rPr>
          <w:rFonts w:ascii="Times New Roman" w:eastAsia="Times New Roman" w:hAnsi="Times New Roman" w:cs="Times New Roman"/>
          <w:color w:val="010101"/>
          <w:sz w:val="28"/>
          <w:szCs w:val="28"/>
          <w:lang w:val="kk-KZ"/>
        </w:rPr>
        <w:t xml:space="preserve">Ұлттық стандарттау тиісті мемлекеттік органдар тарапынан бір мемлекеттің шеңберінде жүзеге асырылады. Ұлттық стандарттау – бір елдің деңгейінде жүргізілетін стандарттау. </w:t>
      </w:r>
    </w:p>
    <w:p w:rsidR="00C326B9" w:rsidRPr="00C326B9" w:rsidRDefault="00C326B9" w:rsidP="00A139BE">
      <w:pPr>
        <w:shd w:val="clear" w:color="auto" w:fill="FFFFFF"/>
        <w:spacing w:after="0" w:line="240" w:lineRule="auto"/>
        <w:ind w:firstLine="709"/>
        <w:jc w:val="both"/>
        <w:rPr>
          <w:rFonts w:ascii="Times New Roman" w:eastAsia="Times New Roman" w:hAnsi="Times New Roman" w:cs="Times New Roman"/>
          <w:i/>
          <w:color w:val="010101"/>
          <w:sz w:val="28"/>
          <w:szCs w:val="28"/>
          <w:lang w:val="kk-KZ"/>
        </w:rPr>
      </w:pPr>
      <w:r w:rsidRPr="00C326B9">
        <w:rPr>
          <w:rFonts w:ascii="Times New Roman" w:eastAsia="Times New Roman" w:hAnsi="Times New Roman" w:cs="Times New Roman"/>
          <w:i/>
          <w:color w:val="010101"/>
          <w:sz w:val="28"/>
          <w:szCs w:val="28"/>
          <w:lang w:val="kk-KZ"/>
        </w:rPr>
        <w:t>Ұлттық стандарттаудың негізгі мақсаттары болып мыналар саналады:</w:t>
      </w:r>
    </w:p>
    <w:p w:rsidR="00C326B9" w:rsidRPr="00C326B9" w:rsidRDefault="00C326B9" w:rsidP="00A139BE">
      <w:pPr>
        <w:shd w:val="clear" w:color="auto" w:fill="FFFFFF"/>
        <w:spacing w:after="0" w:line="240" w:lineRule="auto"/>
        <w:ind w:firstLine="709"/>
        <w:jc w:val="both"/>
        <w:rPr>
          <w:rFonts w:ascii="Times New Roman" w:eastAsia="Times New Roman" w:hAnsi="Times New Roman" w:cs="Times New Roman"/>
          <w:color w:val="010101"/>
          <w:sz w:val="28"/>
          <w:szCs w:val="28"/>
          <w:lang w:val="kk-KZ"/>
        </w:rPr>
      </w:pPr>
      <w:r w:rsidRPr="00C326B9">
        <w:rPr>
          <w:rFonts w:ascii="Times New Roman" w:eastAsia="Times New Roman" w:hAnsi="Times New Roman" w:cs="Times New Roman"/>
          <w:color w:val="010101"/>
          <w:sz w:val="28"/>
          <w:szCs w:val="28"/>
          <w:lang w:val="kk-KZ"/>
        </w:rPr>
        <w:t>Ғылыми-техникалық прогресті жеделтету, қоғамдық өндірістің тиімділігін арттыру;</w:t>
      </w:r>
    </w:p>
    <w:p w:rsidR="00C326B9" w:rsidRPr="00C326B9" w:rsidRDefault="00C326B9" w:rsidP="00A139BE">
      <w:pPr>
        <w:shd w:val="clear" w:color="auto" w:fill="FFFFFF"/>
        <w:spacing w:after="0" w:line="240" w:lineRule="auto"/>
        <w:ind w:firstLine="709"/>
        <w:jc w:val="both"/>
        <w:rPr>
          <w:rFonts w:ascii="Times New Roman" w:eastAsia="Times New Roman" w:hAnsi="Times New Roman" w:cs="Times New Roman"/>
          <w:color w:val="010101"/>
          <w:sz w:val="28"/>
          <w:szCs w:val="28"/>
          <w:lang w:val="kk-KZ"/>
        </w:rPr>
      </w:pPr>
      <w:r w:rsidRPr="00C326B9">
        <w:rPr>
          <w:rFonts w:ascii="Times New Roman" w:eastAsia="Times New Roman" w:hAnsi="Times New Roman" w:cs="Times New Roman"/>
          <w:color w:val="010101"/>
          <w:sz w:val="28"/>
          <w:szCs w:val="28"/>
          <w:lang w:val="kk-KZ"/>
        </w:rPr>
        <w:t>Өнімдердің сапасын жақсарту және тауарлардың бәсекеге қабілеттілігін арттыру;</w:t>
      </w:r>
    </w:p>
    <w:p w:rsidR="00C326B9" w:rsidRPr="00C326B9" w:rsidRDefault="00C326B9" w:rsidP="00A139BE">
      <w:pPr>
        <w:shd w:val="clear" w:color="auto" w:fill="FFFFFF"/>
        <w:spacing w:after="0" w:line="240" w:lineRule="auto"/>
        <w:ind w:firstLine="709"/>
        <w:jc w:val="both"/>
        <w:rPr>
          <w:rFonts w:ascii="Times New Roman" w:eastAsia="Times New Roman" w:hAnsi="Times New Roman" w:cs="Times New Roman"/>
          <w:color w:val="010101"/>
          <w:sz w:val="28"/>
          <w:szCs w:val="28"/>
          <w:lang w:val="kk-KZ"/>
        </w:rPr>
      </w:pPr>
      <w:r w:rsidRPr="00C326B9">
        <w:rPr>
          <w:rFonts w:ascii="Times New Roman" w:eastAsia="Times New Roman" w:hAnsi="Times New Roman" w:cs="Times New Roman"/>
          <w:color w:val="010101"/>
          <w:sz w:val="28"/>
          <w:szCs w:val="28"/>
          <w:lang w:val="kk-KZ"/>
        </w:rPr>
        <w:t>Өндірілетін тауардың тиімді номенклатурасын белгілеу;</w:t>
      </w:r>
    </w:p>
    <w:p w:rsidR="00C326B9" w:rsidRPr="00C326B9" w:rsidRDefault="00C326B9" w:rsidP="00A139BE">
      <w:pPr>
        <w:shd w:val="clear" w:color="auto" w:fill="FFFFFF"/>
        <w:spacing w:after="0" w:line="240" w:lineRule="auto"/>
        <w:ind w:firstLine="709"/>
        <w:jc w:val="both"/>
        <w:rPr>
          <w:rFonts w:ascii="Times New Roman" w:eastAsia="Times New Roman" w:hAnsi="Times New Roman" w:cs="Times New Roman"/>
          <w:color w:val="010101"/>
          <w:sz w:val="28"/>
          <w:szCs w:val="28"/>
          <w:lang w:val="kk-KZ"/>
        </w:rPr>
      </w:pPr>
      <w:r w:rsidRPr="00C326B9">
        <w:rPr>
          <w:rFonts w:ascii="Times New Roman" w:eastAsia="Times New Roman" w:hAnsi="Times New Roman" w:cs="Times New Roman"/>
          <w:color w:val="010101"/>
          <w:sz w:val="28"/>
          <w:szCs w:val="28"/>
          <w:lang w:val="kk-KZ"/>
        </w:rPr>
        <w:t>Барлық қызмет салаларында халықаралық ынтымақтастықты дамыту.</w:t>
      </w:r>
    </w:p>
    <w:p w:rsidR="00CE39C4" w:rsidRPr="00A139BE" w:rsidRDefault="00CE39C4" w:rsidP="00A139BE">
      <w:pPr>
        <w:pStyle w:val="a9"/>
        <w:shd w:val="clear" w:color="auto" w:fill="FFFFFF"/>
        <w:spacing w:before="0" w:beforeAutospacing="0" w:after="0" w:afterAutospacing="0"/>
        <w:ind w:firstLine="567"/>
        <w:jc w:val="both"/>
        <w:textAlignment w:val="baseline"/>
        <w:rPr>
          <w:i/>
          <w:spacing w:val="2"/>
          <w:sz w:val="28"/>
          <w:szCs w:val="28"/>
          <w:lang w:val="kk-KZ"/>
        </w:rPr>
      </w:pPr>
      <w:r w:rsidRPr="00A139BE">
        <w:rPr>
          <w:i/>
          <w:spacing w:val="2"/>
          <w:sz w:val="28"/>
          <w:szCs w:val="28"/>
          <w:lang w:val="kk-KZ"/>
        </w:rPr>
        <w:t>Ұлттық стандарттау жүйесінің құрылымын:</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 Қазақстан Республикасының Үкіметі;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2) уәкілетті орган;</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3) өз құзыреті шегінде мемлекеттік органдар;</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4) стандарттау жөніндегі ұлттық орган;</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5) стандарттау жөніндегі техникалық комитеттер;</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6) стандарттау жөніндегі техникалық сарапшылар;</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7) жеке және заңды тұлғалар құрайды.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Қазақстан Республикасының Үкiметi:</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 стандарттау саласындағы мемлекеттiк саясаттың негiзгi бағыттарын әзірлейді және олардың орындалуын ұйымдастырады;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2) стандарттау жөніндегі ұлттық органды айқындайды;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3) өзіне Қазақстан Республикасының Конституциясымен, осы Заңмен, Қазақстан Республикасының өзге де заңдарымен және Қазақстан Республикасы Президентінің актілерімен жүктелген өзге де функцияларды орындайды.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Уәкілетті органның құзыретіне:</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 стандарттау саласындағы мемлекеттік саясатты іске асыру;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2) мемлекеттік органдардың, жеке және заңды тұлғалардың стандарттау саласындағы қызметін салааралық үйлестіруді жүзеге асыру;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3) стандарттау жөніндегі ұлттық органды айқындау үшін Қазақстан Республикасының Үкіметіне ұсыну беру;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4) стандарттау жөніндегі халықаралық және өңірлік ұйымдарда Қазақстан Республикасының мүдделерін білдіру;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5) ұлттық стандарттау жоспарын әзірлеу тәртібін айқындау;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6) ұлттық стандарттау жоспарын бекіту;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7) ұлттық стандарттарды (әскери ұлттық стандарттарды қоспағанда), ұлттық техникалық-экономикалық ақпарат сыныптауыштарын, стандарттау жөніндегі ұсынымдарды, сондай-ақ оларға өзгерістерді бекіту;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lastRenderedPageBreak/>
        <w:t>8) ұлттық стандарттарды (әскери ұлттық стандарттарды қоспағанда), ұлттық техникалық-экономикалық ақпарат сыныптауыштарын және стандарттау жөніндегі ұсынымдарды әзірлеу, келісу, сараптама жасау, бекіту, тіркеу, есепке алу, өзгерту, қайта қарау, күшін жою және қолданысқа енгізу тәртібін айқындау;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9) нормативтік техникалық құжаттардың бірыңғай мемлекеттік қорын қалыптастыру, жүргізу және қолдап отыру, сондай-ақ нормативтік техникалық құжаттардың, ресми басылымдардың көшірмелерін тарату тәртібін айқындау;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9-1) нормативтік техникалық құжаттардың бірыңғай мемлекеттік қорының жұмысын ұйымдастыру және үйлестіру;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10) техникалық-экономикалық ақпарат сыныптауыштарының депозитарийін құру және жүргізу тәртібін айқындау;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11) ұлттық, мемлекетаралық стандарттарды және ұлттық техникалық-экономикалық ақпарат сыныптауыштарын нормативтік құқықтық актілерде қолдану тәртібін айқындау;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12) халықаралық, өңірлік стандарттарды (оның ішінде Қазақстан Республикасының аумағында мемлекетаралық стандарттарды келісу, қолданысқа енгізу және олардың күшін жою) және шет мемлекеттердің стандарттарын, стандарттау жөніндегі халықаралық ұйымдардың техникалық-экономикалық ақпарат сыныптауыштарын, стандарттау жөніндегі өңірлік ұйымдардың техникалық-экономикалық ақпарат сыныптауыштарын, стандарттау жөніндегі қағидалары мен ұсынымдарын, шет мемлекеттердің техникалық-экономикалық ақпарат сыныптауыштарын, стандарттау жөніндегі қағидаларын, нормалары мен ұсынымдарын қолдану тәртібін айқындау;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13) стандарттау жөніндегі техникалық комитеттерді құру, жұмыс істеу және тарату тәртібін айқындау;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14) ұлттық стандарттарды (әскери ұлттық стандарттарды қоспағанда) және мемлекетаралық стандарттарды талдау мен әзірлеуді ұйымдастыру;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15) ұлттық стандарттарды Еуразиялық экономикалық одақтың тиісті техникалық регламенттеріне стандарттардың тізбелеріне енгізу жөнінде жұмыстар жүргізу;</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16)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асыру жатады.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 Стандарттау жөніндегі ұлттық орган мемлекеттік заңды тұлға болып табылады.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2. Өз қызметін жүзеге асыру үшін стандарттау жөніндегі ұлттық органның:</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 стандарттау жөніндегі құжаттарды таратуға және қолдануға стандарттау жөніндегі халықаралық, өңірлік және шетелдік ұйымдармен келісімдері;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lastRenderedPageBreak/>
        <w:t>2) ұлттық және мемлекетаралық стандарттарды әзірлеуде, стандарттау жөніндегі құжаттардың жобаларына сараптама жасауда тәжірибесі;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3) салалар бойынша стандарттау жөніндегі құжаттарға талдау жүргізу мен оларды жүйелеуде тәжірибесі болуға тиіс.</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3. Стандарттау жөніндегі ұлттық органның қызметі отандық өнімдердің, процестердің және көрсетілетін қызметтердің бәсекеге қабілеттігін дамыту мен олардың ішкі және сыртқы нарықтарға еркін қол жеткізуі, мемлекеттің ұлттық қауіпсіздігін және әлеуметтік-экономикалық дамуын қамтамасыз ету үшін жағдайлар жасау мақсатында ұлттық стандарттау жүйесі субъектілерінің келісілген өзара іс-қимыл тетігін жүзеге асыруға бағытталады.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4. Стандарттау жөніндегі ұлттық орган өз құзыреті шегінде:</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 негізге алынатын ұлттық стандарттарды, техникалық регламенттерге стандарттардың тізбелеріне өзара байланысты стандарттар ретінде енгізілетін ұлттық және мемлекетаралық стандарттарды және стандарттау жөніндегі ұсынымдарды әзірлеуді;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1-1) ұлттық стандарттарды (әскери ұлттық стандарттарды қоспағанда), техникалық-экономикалық ақпараттың ұлттық сыныптауыштарын және стандарттау жөніндегі ұсынымдарды тіркеуді;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2) стандарттау саласында ғылыми зерттеулер жүргізуді және (немесе) оларға қатысуды;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3) басым салалар бөлігінде стандарттау жөніндегі құжаттарды талдауды және жүйелеуді;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4) ұлттық стандарттарға сәйкес келетін қауіпсіздік көрсеткіштері жоғары өнім өндіруге бағытталған инновациялық және инвестициялық жобаларды әзірлеу арқылы оларды қамтамасыз етуді;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5) ұлттық стандарттау жоспарын қалыптастыруды, сондай-ақ оған өзгерістер және (немесе) толықтырулар енгізуді;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6) стандарттау жөніндегі құжаттардың жобаларына сараптама жасауды;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7) нормативтік техникалық құжаттардың бірыңғай мемлекеттiк қорын, стандарттау жөніндегі құжаттарды каталогтау жүйесін қалыптастыруды, жүргізуді және қолдап отыруды;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8) ұлттық стандарттау жүйесінің тізілімін жүргізуді;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9) стандарттау жөніндегі халықаралық, өңірлік, шетелдік ұйымдармен, оның ішінде ақпарат алмасу, халықаралық, өңірлік стандарттарды және шет мемлекеттердің стандарттарын Қазақстан Республикасының аумағында тарату және қолдану бойынша ынтымақтасуды;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10) нормативтік техникалық құжаттарды және стандарттау жөніндегі құжаттарды (әскери ұлттық стандарттарды және ұйымдардың стандарттарын қоспағанда), сондай-ақ стандарттар мен каталогтардың ақпараттық көрсеткіштерін ресми басып шығаруға, таратуға және жариялауға қатысуды;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 xml:space="preserve">11) стандарттау жөніндегі техникалық комитеттерді құруды, қызметін үйлестіруді және таратуды, стандарттау жөніндегі техникалық </w:t>
      </w:r>
      <w:r w:rsidRPr="00A139BE">
        <w:rPr>
          <w:spacing w:val="2"/>
          <w:sz w:val="28"/>
          <w:szCs w:val="28"/>
          <w:lang w:val="kk-KZ"/>
        </w:rPr>
        <w:lastRenderedPageBreak/>
        <w:t>комитеттердің құрамын және стандарттау жөніндегі техникалық комиттерге бекітіп берілген стандарттау объектілерін жаңартып отыруды;</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11-1) стандарттау саласындағы мониторингті үйлестіруді;</w:t>
      </w:r>
    </w:p>
    <w:p w:rsidR="00CE39C4" w:rsidRPr="00A139BE" w:rsidRDefault="00CE39C4" w:rsidP="00A139BE">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12) стандарттау саласындағы даярлауды және біліктілікті арттыруды ұйымдастыруға қатысуды жүзеге асырады.</w:t>
      </w:r>
    </w:p>
    <w:p w:rsidR="00CE39C4" w:rsidRPr="00A139BE" w:rsidRDefault="00CE39C4" w:rsidP="00A139BE">
      <w:pPr>
        <w:pStyle w:val="a9"/>
        <w:shd w:val="clear" w:color="auto" w:fill="FFFFFF"/>
        <w:spacing w:before="0" w:beforeAutospacing="0" w:after="0" w:afterAutospacing="0"/>
        <w:jc w:val="both"/>
        <w:textAlignment w:val="baseline"/>
        <w:rPr>
          <w:spacing w:val="2"/>
          <w:sz w:val="28"/>
          <w:szCs w:val="28"/>
          <w:lang w:val="kk-KZ"/>
        </w:rPr>
      </w:pPr>
    </w:p>
    <w:p w:rsidR="00D13B7D" w:rsidRPr="00A139BE" w:rsidRDefault="00D13B7D" w:rsidP="00724B77">
      <w:pPr>
        <w:pStyle w:val="a9"/>
        <w:shd w:val="clear" w:color="auto" w:fill="FFFFFF"/>
        <w:spacing w:before="0" w:beforeAutospacing="0" w:after="0" w:afterAutospacing="0"/>
        <w:ind w:firstLine="567"/>
        <w:jc w:val="both"/>
        <w:textAlignment w:val="baseline"/>
        <w:rPr>
          <w:spacing w:val="2"/>
          <w:sz w:val="28"/>
          <w:szCs w:val="28"/>
          <w:lang w:val="kk-KZ"/>
        </w:rPr>
      </w:pPr>
      <w:r w:rsidRPr="00A139BE">
        <w:rPr>
          <w:spacing w:val="2"/>
          <w:sz w:val="28"/>
          <w:szCs w:val="28"/>
          <w:lang w:val="kk-KZ"/>
        </w:rPr>
        <w:t>Бақылау сұрақтары:</w:t>
      </w:r>
    </w:p>
    <w:p w:rsidR="00D13B7D" w:rsidRPr="00A139BE" w:rsidRDefault="00D13B7D"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1. Стандарттау жөніндегі ұлттық органның қызметі</w:t>
      </w:r>
      <w:r w:rsidR="00D20F09" w:rsidRPr="00A139BE">
        <w:rPr>
          <w:spacing w:val="2"/>
          <w:sz w:val="28"/>
          <w:szCs w:val="28"/>
          <w:lang w:val="kk-KZ"/>
        </w:rPr>
        <w:t>?</w:t>
      </w:r>
    </w:p>
    <w:p w:rsidR="00D13B7D" w:rsidRPr="00A139BE" w:rsidRDefault="00D13B7D"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2. Өз қызметін жүзеге асыру үшін стандарттау жөніндегі ұлттық орган талаптары?</w:t>
      </w:r>
    </w:p>
    <w:p w:rsidR="00D13B7D" w:rsidRPr="00A139BE" w:rsidRDefault="00D13B7D"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3.Ұлттық стандарттау жүйесінің құрылымын атаңыз?</w:t>
      </w:r>
    </w:p>
    <w:p w:rsidR="00CE39C4" w:rsidRPr="00A139BE" w:rsidRDefault="00CE39C4"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296796" w:rsidRPr="00A139BE" w:rsidRDefault="00296796" w:rsidP="00A139BE">
      <w:pPr>
        <w:spacing w:after="0" w:line="240" w:lineRule="auto"/>
        <w:jc w:val="both"/>
        <w:rPr>
          <w:rFonts w:ascii="Times New Roman" w:hAnsi="Times New Roman" w:cs="Times New Roman"/>
          <w:sz w:val="28"/>
          <w:szCs w:val="28"/>
          <w:lang w:val="kk-KZ"/>
        </w:rPr>
      </w:pPr>
    </w:p>
    <w:p w:rsidR="00296796" w:rsidRPr="00A139BE" w:rsidRDefault="0056433B"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7</w:t>
      </w:r>
      <w:r w:rsidR="00927BDF" w:rsidRPr="00A139BE">
        <w:rPr>
          <w:rFonts w:ascii="Times New Roman" w:hAnsi="Times New Roman" w:cs="Times New Roman"/>
          <w:b/>
          <w:sz w:val="28"/>
          <w:szCs w:val="28"/>
          <w:lang w:val="kk-KZ"/>
        </w:rPr>
        <w:t xml:space="preserve"> – Дәріс. </w:t>
      </w:r>
      <w:r w:rsidR="00296796" w:rsidRPr="00A139BE">
        <w:rPr>
          <w:rFonts w:ascii="Times New Roman" w:hAnsi="Times New Roman" w:cs="Times New Roman"/>
          <w:b/>
          <w:sz w:val="28"/>
          <w:szCs w:val="28"/>
          <w:lang w:val="kk-KZ"/>
        </w:rPr>
        <w:t>Мемлекетаралық стандарттау. Негізгі жағдайлары. МАС іс-әрекеттер бағыты. МАС-ң жұмысшы топтары. МАС-ң ғылыми-техникалық комиссиясы.</w:t>
      </w:r>
    </w:p>
    <w:p w:rsidR="006E26B5" w:rsidRPr="00A139BE" w:rsidRDefault="006E26B5" w:rsidP="00A139BE">
      <w:pPr>
        <w:spacing w:after="0" w:line="240" w:lineRule="auto"/>
        <w:jc w:val="both"/>
        <w:rPr>
          <w:rFonts w:ascii="Times New Roman" w:hAnsi="Times New Roman" w:cs="Times New Roman"/>
          <w:sz w:val="28"/>
          <w:szCs w:val="28"/>
          <w:lang w:val="kk-KZ"/>
        </w:rPr>
      </w:pPr>
    </w:p>
    <w:p w:rsidR="002C666B" w:rsidRPr="00A139BE" w:rsidRDefault="002C666B" w:rsidP="00A139BE">
      <w:pPr>
        <w:pStyle w:val="a7"/>
        <w:ind w:firstLine="708"/>
        <w:jc w:val="both"/>
        <w:rPr>
          <w:b/>
          <w:sz w:val="28"/>
          <w:szCs w:val="28"/>
          <w:lang w:val="kk-KZ"/>
        </w:rPr>
      </w:pPr>
      <w:r w:rsidRPr="00A139BE">
        <w:rPr>
          <w:b/>
          <w:sz w:val="28"/>
          <w:szCs w:val="28"/>
          <w:lang w:val="kk-KZ"/>
        </w:rPr>
        <w:t>Дәріс жоспары:</w:t>
      </w:r>
    </w:p>
    <w:p w:rsidR="002C666B" w:rsidRPr="00A139BE" w:rsidRDefault="002C666B" w:rsidP="00A139BE">
      <w:pPr>
        <w:pStyle w:val="a7"/>
        <w:numPr>
          <w:ilvl w:val="0"/>
          <w:numId w:val="26"/>
        </w:numPr>
        <w:ind w:firstLine="0"/>
        <w:jc w:val="both"/>
        <w:rPr>
          <w:sz w:val="28"/>
          <w:szCs w:val="28"/>
          <w:lang w:val="kk-KZ"/>
        </w:rPr>
      </w:pPr>
      <w:r w:rsidRPr="00A139BE">
        <w:rPr>
          <w:sz w:val="28"/>
          <w:szCs w:val="28"/>
          <w:lang w:val="kk-KZ"/>
        </w:rPr>
        <w:t>Мемлекетаралық стандарттаудың негізгі жағдайлары</w:t>
      </w:r>
    </w:p>
    <w:p w:rsidR="002C666B" w:rsidRPr="00A139BE" w:rsidRDefault="002C666B" w:rsidP="00A139BE">
      <w:pPr>
        <w:pStyle w:val="a7"/>
        <w:numPr>
          <w:ilvl w:val="0"/>
          <w:numId w:val="26"/>
        </w:numPr>
        <w:ind w:firstLine="0"/>
        <w:jc w:val="both"/>
        <w:rPr>
          <w:sz w:val="28"/>
          <w:szCs w:val="28"/>
          <w:lang w:val="kk-KZ"/>
        </w:rPr>
      </w:pPr>
      <w:r w:rsidRPr="00A139BE">
        <w:rPr>
          <w:sz w:val="28"/>
          <w:szCs w:val="28"/>
          <w:lang w:val="kk-KZ"/>
        </w:rPr>
        <w:t>Мемлекетаралық стандарттаудың тағайындалуы мен мақсаты</w:t>
      </w:r>
    </w:p>
    <w:p w:rsidR="002C666B" w:rsidRPr="00A139BE" w:rsidRDefault="002C666B" w:rsidP="00A139BE">
      <w:pPr>
        <w:pStyle w:val="a7"/>
        <w:numPr>
          <w:ilvl w:val="0"/>
          <w:numId w:val="26"/>
        </w:numPr>
        <w:ind w:firstLine="0"/>
        <w:jc w:val="both"/>
        <w:rPr>
          <w:sz w:val="28"/>
          <w:szCs w:val="28"/>
          <w:lang w:val="kk-KZ"/>
        </w:rPr>
      </w:pPr>
      <w:r w:rsidRPr="00A139BE">
        <w:rPr>
          <w:bCs/>
          <w:sz w:val="28"/>
          <w:szCs w:val="28"/>
          <w:lang w:val="kk-KZ"/>
        </w:rPr>
        <w:t>Мемлекетаралық стандарттау жүйесінің жұмысы</w:t>
      </w:r>
    </w:p>
    <w:p w:rsidR="002C666B" w:rsidRPr="00A139BE" w:rsidRDefault="002C666B" w:rsidP="00A139BE">
      <w:pPr>
        <w:pStyle w:val="a7"/>
        <w:jc w:val="both"/>
        <w:rPr>
          <w:sz w:val="28"/>
          <w:szCs w:val="28"/>
          <w:lang w:val="kk-KZ"/>
        </w:rPr>
      </w:pPr>
    </w:p>
    <w:p w:rsidR="002C666B" w:rsidRPr="00A139BE" w:rsidRDefault="002C666B" w:rsidP="00A139BE">
      <w:pPr>
        <w:pStyle w:val="a7"/>
        <w:ind w:firstLine="567"/>
        <w:jc w:val="both"/>
        <w:rPr>
          <w:sz w:val="28"/>
          <w:szCs w:val="28"/>
          <w:lang w:val="kk-KZ"/>
        </w:rPr>
      </w:pPr>
      <w:r w:rsidRPr="00A139BE">
        <w:rPr>
          <w:sz w:val="28"/>
          <w:szCs w:val="28"/>
          <w:lang w:val="kk-KZ"/>
        </w:rPr>
        <w:t>Мемлекетаралық стандарттау - барлық тиісті мемлекеттер органдары үшін  ашық болып табылатын стандарттау. Стандарттау сәйкес нақты және әлеуметті  проблемаларға  қатысты ортақ және қайта пайдалану үшін ережелер белгілеу арқылы белгілі бір саласындағы тәртіптке қол жеткізуге бағытталған іс-қызметіне сілтеме жасайды. Бұл қызмет стандарттарын әзірлеу, жариялау және қолдану кезінде көрініс табады.</w:t>
      </w:r>
    </w:p>
    <w:p w:rsidR="002C666B" w:rsidRPr="00A139BE" w:rsidRDefault="002C666B" w:rsidP="00A139BE">
      <w:pPr>
        <w:pStyle w:val="a7"/>
        <w:ind w:firstLine="567"/>
        <w:jc w:val="both"/>
        <w:rPr>
          <w:sz w:val="28"/>
          <w:szCs w:val="28"/>
          <w:lang w:val="kk-KZ"/>
        </w:rPr>
      </w:pPr>
      <w:r w:rsidRPr="00A139BE">
        <w:rPr>
          <w:sz w:val="28"/>
          <w:szCs w:val="28"/>
          <w:lang w:val="kk-KZ"/>
        </w:rPr>
        <w:t>Мемлекетаралық стандарт – мемелекетаралық  ұйым қабылдаған стандарт. Стандарт деп өнімнің, пайдаланудың, сақтау, тасымалдау, сату және кәдеге жарату,  орындалған жұмыс немесе көрсетілген қызмет сипаттамалары орнатылған құжатты айтады. Сондай-ақ стандартта терминология, символика, қаптау, маркілеу немесе оларды пайдаланудың этикеті және тәртібі</w:t>
      </w:r>
      <w:r w:rsidR="006351F5" w:rsidRPr="00A139BE">
        <w:rPr>
          <w:sz w:val="28"/>
          <w:szCs w:val="28"/>
          <w:lang w:val="kk-KZ"/>
        </w:rPr>
        <w:t xml:space="preserve"> болуы мүмкін. Тәжірибе жүзінде</w:t>
      </w:r>
      <w:r w:rsidRPr="00A139BE">
        <w:rPr>
          <w:sz w:val="28"/>
          <w:szCs w:val="28"/>
          <w:lang w:val="kk-KZ"/>
        </w:rPr>
        <w:t>, мемлекетаралық стандарттар ретінде ғылыми-техникалық қоғамдармен әзірленген және әлемнің түрлі мемлекеттерінде норма ретінде қабылданған өңірлік стандарттар қабылданады.</w:t>
      </w:r>
    </w:p>
    <w:p w:rsidR="002C666B" w:rsidRPr="00A139BE" w:rsidRDefault="002C666B" w:rsidP="00A139BE">
      <w:pPr>
        <w:pStyle w:val="a7"/>
        <w:ind w:firstLine="567"/>
        <w:jc w:val="both"/>
        <w:rPr>
          <w:sz w:val="28"/>
          <w:szCs w:val="28"/>
          <w:lang w:val="kk-KZ"/>
        </w:rPr>
      </w:pPr>
      <w:r w:rsidRPr="00A139BE">
        <w:rPr>
          <w:sz w:val="28"/>
          <w:szCs w:val="28"/>
          <w:lang w:val="kk-KZ"/>
        </w:rPr>
        <w:t>Өңірлік стандарттау - Әлемнің бір ғана географиялық немесе экономикалық аймақтың тиісті органдары қатысу үшін ашық болып табылатын стандарттау. Өңірлік стандарт - стандарттау жөніндегі өңірлік ұйым қабылдаған стандарт.</w:t>
      </w:r>
    </w:p>
    <w:p w:rsidR="002C666B" w:rsidRPr="00A139BE" w:rsidRDefault="002C666B" w:rsidP="00A139BE">
      <w:pPr>
        <w:pStyle w:val="a7"/>
        <w:ind w:firstLine="567"/>
        <w:jc w:val="both"/>
        <w:rPr>
          <w:sz w:val="28"/>
          <w:szCs w:val="28"/>
          <w:lang w:val="kk-KZ"/>
        </w:rPr>
      </w:pPr>
      <w:r w:rsidRPr="00A139BE">
        <w:rPr>
          <w:sz w:val="28"/>
          <w:szCs w:val="28"/>
          <w:lang w:val="kk-KZ"/>
        </w:rPr>
        <w:lastRenderedPageBreak/>
        <w:t>Ғылыми-техникалық, инженерлік қоғам  стандарты - ғылыми, техникалық, инженерлік қоғамдар мен басқа да қоғамдық бірлестіктер қабылдаған стандарт.</w:t>
      </w:r>
    </w:p>
    <w:p w:rsidR="002C666B" w:rsidRPr="00A139BE" w:rsidRDefault="002C666B" w:rsidP="00A139BE">
      <w:pPr>
        <w:pStyle w:val="a7"/>
        <w:ind w:firstLine="567"/>
        <w:jc w:val="both"/>
        <w:rPr>
          <w:b/>
          <w:sz w:val="28"/>
          <w:szCs w:val="28"/>
          <w:lang w:val="kk-KZ"/>
        </w:rPr>
      </w:pPr>
      <w:r w:rsidRPr="00A139BE">
        <w:rPr>
          <w:b/>
          <w:sz w:val="28"/>
          <w:szCs w:val="28"/>
          <w:lang w:val="kk-KZ"/>
        </w:rPr>
        <w:t>Мемлекетаралық стандарттаудың тағайындалуы мен мақсаты</w:t>
      </w:r>
    </w:p>
    <w:p w:rsidR="002C666B" w:rsidRPr="00A139BE" w:rsidRDefault="002C666B" w:rsidP="00A139BE">
      <w:pPr>
        <w:pStyle w:val="a7"/>
        <w:ind w:firstLine="567"/>
        <w:jc w:val="both"/>
        <w:rPr>
          <w:sz w:val="28"/>
          <w:szCs w:val="28"/>
          <w:lang w:val="kk-KZ"/>
        </w:rPr>
      </w:pPr>
      <w:r w:rsidRPr="00A139BE">
        <w:rPr>
          <w:sz w:val="28"/>
          <w:szCs w:val="28"/>
          <w:lang w:val="kk-KZ"/>
        </w:rPr>
        <w:t>Мемлекетаралық стандарттардың негізгі тағайындалуы - жаңа және қолданыстағы жүйені жетілдіру және дамыту, олардың сертификаттау сапасы үшін халықаралық бірыңғай әдістемелік базаны құру болып табылады. Стандарттау аумағындағы ғылыми-техникалық ынтымақтастық  мемлекетаралық, өңірлік және стандарттаудың үдемелі ұлттық жүйелерімен бірге стандарттаудың ұлттық жүйесін үйлестіруге бағытталған.  Мемлекетаралық  стандарттаудың дамуына  индустриялды дамыған елдер, сондай-ақ  өз ұлттық экономиканы құратын дамушы елдер мүдделі.</w:t>
      </w:r>
    </w:p>
    <w:p w:rsidR="002C666B" w:rsidRPr="00A139BE" w:rsidRDefault="002C666B" w:rsidP="00A139BE">
      <w:pPr>
        <w:pStyle w:val="a7"/>
        <w:jc w:val="both"/>
        <w:rPr>
          <w:sz w:val="28"/>
          <w:szCs w:val="28"/>
        </w:rPr>
      </w:pPr>
      <w:r w:rsidRPr="00A139BE">
        <w:rPr>
          <w:sz w:val="28"/>
          <w:szCs w:val="28"/>
          <w:lang w:val="kk-KZ"/>
        </w:rPr>
        <w:t>Мемлекетаралық стандарттаудың мақсаттары</w:t>
      </w:r>
      <w:r w:rsidRPr="00A139BE">
        <w:rPr>
          <w:sz w:val="28"/>
          <w:szCs w:val="28"/>
        </w:rPr>
        <w:t>:</w:t>
      </w:r>
    </w:p>
    <w:p w:rsidR="002C666B" w:rsidRPr="00A139BE" w:rsidRDefault="002C666B" w:rsidP="00A139BE">
      <w:pPr>
        <w:pStyle w:val="a7"/>
        <w:numPr>
          <w:ilvl w:val="0"/>
          <w:numId w:val="25"/>
        </w:numPr>
        <w:jc w:val="both"/>
        <w:rPr>
          <w:sz w:val="28"/>
          <w:szCs w:val="28"/>
        </w:rPr>
      </w:pPr>
      <w:r w:rsidRPr="00A139BE">
        <w:rPr>
          <w:sz w:val="28"/>
          <w:szCs w:val="28"/>
        </w:rPr>
        <w:t>әр түрлі елдерде жасалған өнімнің сапасы деңгейін жақындастыру;</w:t>
      </w:r>
    </w:p>
    <w:p w:rsidR="002C666B" w:rsidRPr="00A139BE" w:rsidRDefault="00B97A38" w:rsidP="00A139BE">
      <w:pPr>
        <w:pStyle w:val="a7"/>
        <w:ind w:left="360"/>
        <w:jc w:val="both"/>
        <w:rPr>
          <w:sz w:val="28"/>
          <w:szCs w:val="28"/>
        </w:rPr>
      </w:pPr>
      <w:r w:rsidRPr="00A139BE">
        <w:rPr>
          <w:sz w:val="28"/>
          <w:szCs w:val="28"/>
          <w:lang w:val="kk-KZ"/>
        </w:rPr>
        <w:t xml:space="preserve">2. </w:t>
      </w:r>
      <w:r w:rsidR="002C666B" w:rsidRPr="00A139BE">
        <w:rPr>
          <w:sz w:val="28"/>
          <w:szCs w:val="28"/>
        </w:rPr>
        <w:t>күрделі өнімдердің элементтерінің өзара ауыстырымдылығын  қамтамасыз ету;</w:t>
      </w:r>
    </w:p>
    <w:p w:rsidR="002C666B" w:rsidRPr="00A139BE" w:rsidRDefault="00B97A38" w:rsidP="00A139BE">
      <w:pPr>
        <w:pStyle w:val="a7"/>
        <w:jc w:val="both"/>
        <w:rPr>
          <w:sz w:val="28"/>
          <w:szCs w:val="28"/>
        </w:rPr>
      </w:pPr>
      <w:r w:rsidRPr="00A139BE">
        <w:rPr>
          <w:sz w:val="28"/>
          <w:szCs w:val="28"/>
          <w:lang w:val="kk-KZ"/>
        </w:rPr>
        <w:t xml:space="preserve">     3.</w:t>
      </w:r>
      <w:r w:rsidR="002C666B" w:rsidRPr="00A139BE">
        <w:rPr>
          <w:sz w:val="28"/>
          <w:szCs w:val="28"/>
        </w:rPr>
        <w:t>халықаралық сауда рәсімдерін оңайлату;</w:t>
      </w:r>
    </w:p>
    <w:p w:rsidR="002C666B" w:rsidRPr="00A139BE" w:rsidRDefault="002C666B" w:rsidP="00A139BE">
      <w:pPr>
        <w:pStyle w:val="a7"/>
        <w:numPr>
          <w:ilvl w:val="0"/>
          <w:numId w:val="26"/>
        </w:numPr>
        <w:jc w:val="both"/>
        <w:rPr>
          <w:sz w:val="28"/>
          <w:szCs w:val="28"/>
          <w:lang w:val="kk-KZ"/>
        </w:rPr>
      </w:pPr>
      <w:r w:rsidRPr="00A139BE">
        <w:rPr>
          <w:sz w:val="28"/>
          <w:szCs w:val="28"/>
          <w:lang w:val="kk-KZ"/>
        </w:rPr>
        <w:t>ғылыми-техникалық ақпараттың өзара алмасуына  және ғылыми-техникалық прогрессті жеделдетуге көмек көрсету.</w:t>
      </w:r>
    </w:p>
    <w:p w:rsidR="002C666B" w:rsidRPr="00A139BE" w:rsidRDefault="002C666B" w:rsidP="00A139BE">
      <w:pPr>
        <w:pStyle w:val="a7"/>
        <w:ind w:firstLine="567"/>
        <w:jc w:val="both"/>
        <w:rPr>
          <w:b/>
          <w:sz w:val="28"/>
          <w:szCs w:val="28"/>
          <w:lang w:val="kk-KZ"/>
        </w:rPr>
      </w:pPr>
      <w:r w:rsidRPr="00A139BE">
        <w:rPr>
          <w:b/>
          <w:sz w:val="28"/>
          <w:szCs w:val="28"/>
          <w:lang w:val="kk-KZ"/>
        </w:rPr>
        <w:t>Мемлекетаралық стандарттарды қолдану тәртібі</w:t>
      </w:r>
    </w:p>
    <w:p w:rsidR="002C666B" w:rsidRPr="00A139BE" w:rsidRDefault="002C666B" w:rsidP="00A139BE">
      <w:pPr>
        <w:pStyle w:val="a7"/>
        <w:ind w:firstLine="567"/>
        <w:jc w:val="both"/>
        <w:rPr>
          <w:b/>
          <w:sz w:val="28"/>
          <w:szCs w:val="28"/>
          <w:lang w:val="kk-KZ"/>
        </w:rPr>
      </w:pPr>
      <w:r w:rsidRPr="00A139BE">
        <w:rPr>
          <w:b/>
          <w:sz w:val="28"/>
          <w:szCs w:val="28"/>
          <w:lang w:val="kk-KZ"/>
        </w:rPr>
        <w:t>Жалпы нормалар</w:t>
      </w:r>
    </w:p>
    <w:p w:rsidR="002C666B" w:rsidRPr="00A139BE" w:rsidRDefault="002C666B" w:rsidP="00A139BE">
      <w:pPr>
        <w:pStyle w:val="a7"/>
        <w:ind w:firstLine="567"/>
        <w:jc w:val="both"/>
        <w:rPr>
          <w:sz w:val="28"/>
          <w:szCs w:val="28"/>
          <w:lang w:val="kk-KZ"/>
        </w:rPr>
      </w:pPr>
      <w:r w:rsidRPr="00A139BE">
        <w:rPr>
          <w:sz w:val="28"/>
          <w:szCs w:val="28"/>
          <w:lang w:val="kk-KZ"/>
        </w:rPr>
        <w:t>Мемлекетаралық стандарттар барлық мүше елдер үшін міндетті мәртебесі жоқ. Әлемнің кез келген елдерінің оларды қолдану немесе қолданбауға құқығы бар. ИСО мемлекетаралық стандартын қолдану туралы шешім  негізінен мемлекеттің халықаралық еңбек бөліміне қатысу дәрежесімен, сондай-ақ оның ішкі сауда жағдайына байланысты.</w:t>
      </w:r>
    </w:p>
    <w:p w:rsidR="002C666B" w:rsidRPr="00A139BE" w:rsidRDefault="002C666B" w:rsidP="00A139BE">
      <w:pPr>
        <w:pStyle w:val="a7"/>
        <w:ind w:firstLine="567"/>
        <w:jc w:val="both"/>
        <w:rPr>
          <w:sz w:val="28"/>
          <w:szCs w:val="28"/>
          <w:lang w:val="kk-KZ"/>
        </w:rPr>
      </w:pPr>
      <w:r w:rsidRPr="00A139BE">
        <w:rPr>
          <w:sz w:val="28"/>
          <w:szCs w:val="28"/>
          <w:lang w:val="kk-KZ"/>
        </w:rPr>
        <w:t>ISO/IEC Guide 21: 2004 басшылығы мемелекетаралық  стандарттардың тікелей және жанама қолданылуын алдын-ала қарастырады.</w:t>
      </w:r>
    </w:p>
    <w:p w:rsidR="002C666B" w:rsidRPr="00A139BE" w:rsidRDefault="002C666B" w:rsidP="00A139BE">
      <w:pPr>
        <w:pStyle w:val="a7"/>
        <w:ind w:firstLine="567"/>
        <w:jc w:val="both"/>
        <w:rPr>
          <w:sz w:val="28"/>
          <w:szCs w:val="28"/>
          <w:lang w:val="kk-KZ"/>
        </w:rPr>
      </w:pPr>
      <w:r w:rsidRPr="00A139BE">
        <w:rPr>
          <w:sz w:val="28"/>
          <w:szCs w:val="28"/>
          <w:lang w:val="kk-KZ"/>
        </w:rPr>
        <w:t>Тікелей қолдану - мемлекетаралық стандартты басқа да нормативтік құжаттарда қолданғанына қарамастан  оны пайдалау немесе қолдану.</w:t>
      </w:r>
    </w:p>
    <w:p w:rsidR="002C666B" w:rsidRPr="00A139BE" w:rsidRDefault="002C666B" w:rsidP="00A139BE">
      <w:pPr>
        <w:pStyle w:val="a7"/>
        <w:ind w:firstLine="567"/>
        <w:jc w:val="both"/>
        <w:rPr>
          <w:sz w:val="28"/>
          <w:szCs w:val="28"/>
          <w:lang w:val="kk-KZ"/>
        </w:rPr>
      </w:pPr>
      <w:r w:rsidRPr="00A139BE">
        <w:rPr>
          <w:sz w:val="28"/>
          <w:szCs w:val="28"/>
          <w:lang w:val="kk-KZ"/>
        </w:rPr>
        <w:t>Жанама қолдану - стандартты қабылданды, онда басқа да нормативтік құжаттың, халықаралық стандарттарды қолдану.</w:t>
      </w:r>
    </w:p>
    <w:p w:rsidR="002C666B" w:rsidRPr="00A139BE" w:rsidRDefault="002C666B" w:rsidP="00A139BE">
      <w:pPr>
        <w:pBdr>
          <w:bottom w:val="single" w:sz="6" w:space="0" w:color="AAAAAA"/>
        </w:pBdr>
        <w:shd w:val="clear" w:color="auto" w:fill="FFFFFF"/>
        <w:spacing w:after="0" w:line="240" w:lineRule="auto"/>
        <w:ind w:firstLine="567"/>
        <w:jc w:val="both"/>
        <w:outlineLvl w:val="1"/>
        <w:rPr>
          <w:rFonts w:ascii="Times New Roman" w:eastAsia="Times New Roman" w:hAnsi="Times New Roman" w:cs="Times New Roman"/>
          <w:sz w:val="28"/>
          <w:szCs w:val="28"/>
          <w:lang w:val="kk-KZ"/>
        </w:rPr>
      </w:pPr>
      <w:r w:rsidRPr="00A139BE">
        <w:rPr>
          <w:rFonts w:ascii="Times New Roman" w:eastAsia="Times New Roman" w:hAnsi="Times New Roman" w:cs="Times New Roman"/>
          <w:b/>
          <w:bCs/>
          <w:sz w:val="28"/>
          <w:szCs w:val="28"/>
          <w:lang w:val="kk-KZ"/>
        </w:rPr>
        <w:t>Мемлекетаралық стандарттау жүйесінің жұмысы</w:t>
      </w:r>
    </w:p>
    <w:p w:rsidR="002C666B" w:rsidRPr="00A139BE" w:rsidRDefault="00406533"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hyperlink r:id="rId8" w:tooltip="1992" w:history="1">
        <w:r w:rsidR="002C666B" w:rsidRPr="00A139BE">
          <w:rPr>
            <w:rFonts w:ascii="Times New Roman" w:eastAsia="Times New Roman" w:hAnsi="Times New Roman" w:cs="Times New Roman"/>
            <w:sz w:val="28"/>
            <w:szCs w:val="28"/>
            <w:lang w:val="kk-KZ"/>
          </w:rPr>
          <w:t>1992</w:t>
        </w:r>
      </w:hyperlink>
      <w:r w:rsidR="002C666B" w:rsidRPr="00A139BE">
        <w:rPr>
          <w:rFonts w:ascii="Times New Roman" w:eastAsia="Times New Roman" w:hAnsi="Times New Roman" w:cs="Times New Roman"/>
          <w:sz w:val="28"/>
          <w:szCs w:val="28"/>
          <w:lang w:val="kk-KZ"/>
        </w:rPr>
        <w:t xml:space="preserve"> жылдың 13 наурызында стандарттау саласында «Келісілген </w:t>
      </w:r>
      <w:hyperlink r:id="rId9" w:tooltip="Саясат" w:history="1">
        <w:r w:rsidR="002C666B" w:rsidRPr="00A139BE">
          <w:rPr>
            <w:rFonts w:ascii="Times New Roman" w:eastAsia="Times New Roman" w:hAnsi="Times New Roman" w:cs="Times New Roman"/>
            <w:sz w:val="28"/>
            <w:szCs w:val="28"/>
            <w:lang w:val="kk-KZ"/>
          </w:rPr>
          <w:t>саясатты</w:t>
        </w:r>
      </w:hyperlink>
      <w:r w:rsidR="002C666B" w:rsidRPr="00A139BE">
        <w:rPr>
          <w:rFonts w:ascii="Times New Roman" w:eastAsia="Times New Roman" w:hAnsi="Times New Roman" w:cs="Times New Roman"/>
          <w:sz w:val="28"/>
          <w:szCs w:val="28"/>
          <w:lang w:val="kk-KZ"/>
        </w:rPr>
        <w:t xml:space="preserve"> жүргізу туралы» ТМД елдерінің Келісіміне қол қойылып, мемлекетаралық стандарттау жүйесінің негізі қаланды. Бұл </w:t>
      </w:r>
      <w:hyperlink r:id="rId10" w:tooltip="Құжат" w:history="1">
        <w:r w:rsidR="002C666B" w:rsidRPr="00A139BE">
          <w:rPr>
            <w:rFonts w:ascii="Times New Roman" w:eastAsia="Times New Roman" w:hAnsi="Times New Roman" w:cs="Times New Roman"/>
            <w:sz w:val="28"/>
            <w:szCs w:val="28"/>
            <w:lang w:val="kk-KZ"/>
          </w:rPr>
          <w:t>құжат</w:t>
        </w:r>
      </w:hyperlink>
      <w:r w:rsidR="002C666B" w:rsidRPr="00A139BE">
        <w:rPr>
          <w:rFonts w:ascii="Times New Roman" w:eastAsia="Times New Roman" w:hAnsi="Times New Roman" w:cs="Times New Roman"/>
          <w:sz w:val="28"/>
          <w:szCs w:val="28"/>
          <w:lang w:val="kk-KZ"/>
        </w:rPr>
        <w:t xml:space="preserve"> бойынша мыналар танылды: қолданылып жүрген мемлекеттік стандарттар мемлекетаралық стандарттар ретінде, бұрынғы </w:t>
      </w:r>
      <w:hyperlink r:id="rId11" w:tooltip="КСРО" w:history="1">
        <w:r w:rsidR="002C666B" w:rsidRPr="00A139BE">
          <w:rPr>
            <w:rFonts w:ascii="Times New Roman" w:eastAsia="Times New Roman" w:hAnsi="Times New Roman" w:cs="Times New Roman"/>
            <w:sz w:val="28"/>
            <w:szCs w:val="28"/>
            <w:lang w:val="kk-KZ"/>
          </w:rPr>
          <w:t>КСРО</w:t>
        </w:r>
      </w:hyperlink>
      <w:r w:rsidR="002C666B" w:rsidRPr="00A139BE">
        <w:rPr>
          <w:rFonts w:ascii="Times New Roman" w:eastAsia="Times New Roman" w:hAnsi="Times New Roman" w:cs="Times New Roman"/>
          <w:sz w:val="28"/>
          <w:szCs w:val="28"/>
          <w:lang w:val="kk-KZ"/>
        </w:rPr>
        <w:t xml:space="preserve">эталондың базасы ортақ мүлік ретінде, стандарттау, сертификаттау және </w:t>
      </w:r>
      <w:hyperlink r:id="rId12" w:tooltip="Метрология" w:history="1">
        <w:r w:rsidR="002C666B" w:rsidRPr="00A139BE">
          <w:rPr>
            <w:rFonts w:ascii="Times New Roman" w:eastAsia="Times New Roman" w:hAnsi="Times New Roman" w:cs="Times New Roman"/>
            <w:sz w:val="28"/>
            <w:szCs w:val="28"/>
            <w:lang w:val="kk-KZ"/>
          </w:rPr>
          <w:t>метрология</w:t>
        </w:r>
      </w:hyperlink>
      <w:r w:rsidR="002C666B" w:rsidRPr="00A139BE">
        <w:rPr>
          <w:rFonts w:ascii="Times New Roman" w:eastAsia="Times New Roman" w:hAnsi="Times New Roman" w:cs="Times New Roman"/>
          <w:sz w:val="28"/>
          <w:szCs w:val="28"/>
          <w:lang w:val="kk-KZ"/>
        </w:rPr>
        <w:t xml:space="preserve"> жүйелерін өзара тану үшін екі жақты келісімдердің қажеттілігі. Мемлекетаралық деңгейде стандарттау, сертификаттау және </w:t>
      </w:r>
      <w:hyperlink r:id="rId13" w:tooltip="Метрология" w:history="1">
        <w:r w:rsidR="002C666B" w:rsidRPr="00A139BE">
          <w:rPr>
            <w:rFonts w:ascii="Times New Roman" w:eastAsia="Times New Roman" w:hAnsi="Times New Roman" w:cs="Times New Roman"/>
            <w:sz w:val="28"/>
            <w:szCs w:val="28"/>
            <w:lang w:val="kk-KZ"/>
          </w:rPr>
          <w:t>метрология</w:t>
        </w:r>
      </w:hyperlink>
      <w:r w:rsidR="002C666B" w:rsidRPr="00A139BE">
        <w:rPr>
          <w:rFonts w:ascii="Times New Roman" w:eastAsia="Times New Roman" w:hAnsi="Times New Roman" w:cs="Times New Roman"/>
          <w:sz w:val="28"/>
          <w:szCs w:val="28"/>
          <w:lang w:val="kk-KZ"/>
        </w:rPr>
        <w:t xml:space="preserve"> бойынша мемлекетаралық </w:t>
      </w:r>
      <w:hyperlink r:id="rId14" w:tooltip="Кеңес (мұндай бет жоқ)" w:history="1">
        <w:r w:rsidR="002C666B" w:rsidRPr="00A139BE">
          <w:rPr>
            <w:rFonts w:ascii="Times New Roman" w:eastAsia="Times New Roman" w:hAnsi="Times New Roman" w:cs="Times New Roman"/>
            <w:sz w:val="28"/>
            <w:szCs w:val="28"/>
            <w:lang w:val="kk-KZ"/>
          </w:rPr>
          <w:t>кеңес</w:t>
        </w:r>
      </w:hyperlink>
      <w:r w:rsidR="002C666B" w:rsidRPr="00A139BE">
        <w:rPr>
          <w:rFonts w:ascii="Times New Roman" w:eastAsia="Times New Roman" w:hAnsi="Times New Roman" w:cs="Times New Roman"/>
          <w:sz w:val="28"/>
          <w:szCs w:val="28"/>
          <w:lang w:val="kk-KZ"/>
        </w:rPr>
        <w:t xml:space="preserve"> құрылды. Оның негізгі </w:t>
      </w:r>
      <w:hyperlink r:id="rId15" w:tooltip="Функция" w:history="1">
        <w:r w:rsidR="002C666B" w:rsidRPr="00A139BE">
          <w:rPr>
            <w:rFonts w:ascii="Times New Roman" w:eastAsia="Times New Roman" w:hAnsi="Times New Roman" w:cs="Times New Roman"/>
            <w:sz w:val="28"/>
            <w:szCs w:val="28"/>
            <w:lang w:val="kk-KZ"/>
          </w:rPr>
          <w:t>функциялары</w:t>
        </w:r>
      </w:hyperlink>
      <w:r w:rsidR="002C666B" w:rsidRPr="00A139BE">
        <w:rPr>
          <w:rFonts w:ascii="Times New Roman" w:eastAsia="Times New Roman" w:hAnsi="Times New Roman" w:cs="Times New Roman"/>
          <w:sz w:val="28"/>
          <w:szCs w:val="28"/>
          <w:lang w:val="kk-KZ"/>
        </w:rPr>
        <w:t xml:space="preserve">: стандарттау саласындағы қызметтің басты бағыттарын айқындау; мемлекетаралық стандарттардың </w:t>
      </w:r>
      <w:hyperlink r:id="rId16" w:tooltip="Жобалау" w:history="1">
        <w:r w:rsidR="002C666B" w:rsidRPr="00A139BE">
          <w:rPr>
            <w:rFonts w:ascii="Times New Roman" w:eastAsia="Times New Roman" w:hAnsi="Times New Roman" w:cs="Times New Roman"/>
            <w:sz w:val="28"/>
            <w:szCs w:val="28"/>
            <w:lang w:val="kk-KZ"/>
          </w:rPr>
          <w:t>жобаларын</w:t>
        </w:r>
      </w:hyperlink>
      <w:r w:rsidR="009562FD" w:rsidRPr="00A139BE">
        <w:rPr>
          <w:rFonts w:ascii="Times New Roman" w:eastAsia="Times New Roman" w:hAnsi="Times New Roman" w:cs="Times New Roman"/>
          <w:sz w:val="28"/>
          <w:szCs w:val="28"/>
          <w:lang w:val="kk-KZ"/>
        </w:rPr>
        <w:t xml:space="preserve"> бекіту, стан</w:t>
      </w:r>
      <w:r w:rsidR="002C666B" w:rsidRPr="00A139BE">
        <w:rPr>
          <w:rFonts w:ascii="Times New Roman" w:eastAsia="Times New Roman" w:hAnsi="Times New Roman" w:cs="Times New Roman"/>
          <w:sz w:val="28"/>
          <w:szCs w:val="28"/>
          <w:lang w:val="kk-KZ"/>
        </w:rPr>
        <w:t xml:space="preserve">дарттау саласындағы жұмыстардың негізгі </w:t>
      </w:r>
      <w:r w:rsidR="002C666B" w:rsidRPr="00A139BE">
        <w:rPr>
          <w:rFonts w:ascii="Times New Roman" w:eastAsia="Times New Roman" w:hAnsi="Times New Roman" w:cs="Times New Roman"/>
          <w:sz w:val="28"/>
          <w:szCs w:val="28"/>
          <w:lang w:val="kk-KZ"/>
        </w:rPr>
        <w:lastRenderedPageBreak/>
        <w:t>бағыттарын және оларға қажетті шығынның</w:t>
      </w:r>
      <w:hyperlink r:id="rId17" w:tooltip="Смета" w:history="1">
        <w:r w:rsidR="002C666B" w:rsidRPr="00A139BE">
          <w:rPr>
            <w:rFonts w:ascii="Times New Roman" w:eastAsia="Times New Roman" w:hAnsi="Times New Roman" w:cs="Times New Roman"/>
            <w:sz w:val="28"/>
            <w:szCs w:val="28"/>
            <w:lang w:val="kk-KZ"/>
          </w:rPr>
          <w:t>сметасын</w:t>
        </w:r>
      </w:hyperlink>
      <w:r w:rsidR="002C666B" w:rsidRPr="00A139BE">
        <w:rPr>
          <w:rFonts w:ascii="Times New Roman" w:eastAsia="Times New Roman" w:hAnsi="Times New Roman" w:cs="Times New Roman"/>
          <w:sz w:val="28"/>
          <w:szCs w:val="28"/>
          <w:lang w:val="kk-KZ"/>
        </w:rPr>
        <w:t xml:space="preserve"> талқылау және қабылдау.</w:t>
      </w:r>
    </w:p>
    <w:p w:rsidR="002C666B" w:rsidRPr="00A139BE" w:rsidRDefault="002C666B"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 xml:space="preserve">Кеңестің қабылдаған шешімдері оған өкілдері кірген мемлекеттерге міндетті. Келісімге қатысқан </w:t>
      </w:r>
      <w:hyperlink r:id="rId18" w:tooltip="ТМД" w:history="1">
        <w:r w:rsidRPr="00A139BE">
          <w:rPr>
            <w:rFonts w:ascii="Times New Roman" w:eastAsia="Times New Roman" w:hAnsi="Times New Roman" w:cs="Times New Roman"/>
            <w:sz w:val="28"/>
            <w:szCs w:val="28"/>
            <w:lang w:val="kk-KZ"/>
          </w:rPr>
          <w:t>ТМД</w:t>
        </w:r>
      </w:hyperlink>
      <w:r w:rsidRPr="00A139BE">
        <w:rPr>
          <w:rFonts w:ascii="Times New Roman" w:eastAsia="Times New Roman" w:hAnsi="Times New Roman" w:cs="Times New Roman"/>
          <w:sz w:val="28"/>
          <w:szCs w:val="28"/>
          <w:lang w:val="kk-KZ"/>
        </w:rPr>
        <w:t xml:space="preserve"> елдерінің стандарттау, метрология және сертификаттау жөніндегі ұлттық органдардың басшылары мемлекетаралық кеңестің мүшелері болып табылады. Мемлекетаралық жұмыстың негізгі органы - стандарттың, метрология және сертификаттау жөніндегі </w:t>
      </w:r>
      <w:hyperlink r:id="rId19" w:tooltip="Минск" w:history="1">
        <w:r w:rsidRPr="00A139BE">
          <w:rPr>
            <w:rFonts w:ascii="Times New Roman" w:eastAsia="Times New Roman" w:hAnsi="Times New Roman" w:cs="Times New Roman"/>
            <w:sz w:val="28"/>
            <w:szCs w:val="28"/>
            <w:lang w:val="kk-KZ"/>
          </w:rPr>
          <w:t>Минск</w:t>
        </w:r>
      </w:hyperlink>
      <w:r w:rsidRPr="00A139BE">
        <w:rPr>
          <w:rFonts w:ascii="Times New Roman" w:eastAsia="Times New Roman" w:hAnsi="Times New Roman" w:cs="Times New Roman"/>
          <w:sz w:val="28"/>
          <w:szCs w:val="28"/>
          <w:lang w:val="kk-KZ"/>
        </w:rPr>
        <w:t xml:space="preserve"> қаласында орналасқан </w:t>
      </w:r>
      <w:hyperlink r:id="rId20" w:tooltip="Бюро" w:history="1">
        <w:r w:rsidRPr="00A139BE">
          <w:rPr>
            <w:rFonts w:ascii="Times New Roman" w:eastAsia="Times New Roman" w:hAnsi="Times New Roman" w:cs="Times New Roman"/>
            <w:sz w:val="28"/>
            <w:szCs w:val="28"/>
            <w:lang w:val="kk-KZ"/>
          </w:rPr>
          <w:t>бюросы</w:t>
        </w:r>
      </w:hyperlink>
      <w:r w:rsidRPr="00A139BE">
        <w:rPr>
          <w:rFonts w:ascii="Times New Roman" w:eastAsia="Times New Roman" w:hAnsi="Times New Roman" w:cs="Times New Roman"/>
          <w:sz w:val="28"/>
          <w:szCs w:val="28"/>
          <w:lang w:val="kk-KZ"/>
        </w:rPr>
        <w:t xml:space="preserve">. Қалыптасқан </w:t>
      </w:r>
      <w:hyperlink r:id="rId21" w:tooltip="Дәстүр" w:history="1">
        <w:r w:rsidRPr="00A139BE">
          <w:rPr>
            <w:rFonts w:ascii="Times New Roman" w:eastAsia="Times New Roman" w:hAnsi="Times New Roman" w:cs="Times New Roman"/>
            <w:sz w:val="28"/>
            <w:szCs w:val="28"/>
            <w:lang w:val="kk-KZ"/>
          </w:rPr>
          <w:t>дәстүр</w:t>
        </w:r>
      </w:hyperlink>
      <w:r w:rsidRPr="00A139BE">
        <w:rPr>
          <w:rFonts w:ascii="Times New Roman" w:eastAsia="Times New Roman" w:hAnsi="Times New Roman" w:cs="Times New Roman"/>
          <w:sz w:val="28"/>
          <w:szCs w:val="28"/>
          <w:lang w:val="kk-KZ"/>
        </w:rPr>
        <w:t xml:space="preserve"> бойынша кеңестің жиналыстары Келісімге енген елдердің әрқайсысында кезектесіп өткізіліп отырады. Мемлекетаралық кеңестің жұмысы арқасында </w:t>
      </w:r>
      <w:hyperlink r:id="rId22" w:tooltip="КСРО" w:history="1">
        <w:r w:rsidRPr="00A139BE">
          <w:rPr>
            <w:rFonts w:ascii="Times New Roman" w:eastAsia="Times New Roman" w:hAnsi="Times New Roman" w:cs="Times New Roman"/>
            <w:sz w:val="28"/>
            <w:szCs w:val="28"/>
            <w:lang w:val="kk-KZ"/>
          </w:rPr>
          <w:t>КСРО</w:t>
        </w:r>
      </w:hyperlink>
      <w:r w:rsidR="009562FD" w:rsidRPr="00A139BE">
        <w:rPr>
          <w:rFonts w:ascii="Times New Roman" w:eastAsia="Times New Roman" w:hAnsi="Times New Roman" w:cs="Times New Roman"/>
          <w:sz w:val="28"/>
          <w:szCs w:val="28"/>
          <w:lang w:val="kk-KZ"/>
        </w:rPr>
        <w:t>-</w:t>
      </w:r>
      <w:r w:rsidRPr="00A139BE">
        <w:rPr>
          <w:rFonts w:ascii="Times New Roman" w:eastAsia="Times New Roman" w:hAnsi="Times New Roman" w:cs="Times New Roman"/>
          <w:sz w:val="28"/>
          <w:szCs w:val="28"/>
          <w:lang w:val="kk-KZ"/>
        </w:rPr>
        <w:t>да қолданылған нормативтік құжаттар қоры мен</w:t>
      </w:r>
      <w:hyperlink r:id="rId23" w:tooltip="Эталон" w:history="1">
        <w:r w:rsidRPr="00A139BE">
          <w:rPr>
            <w:rFonts w:ascii="Times New Roman" w:eastAsia="Times New Roman" w:hAnsi="Times New Roman" w:cs="Times New Roman"/>
            <w:sz w:val="28"/>
            <w:szCs w:val="28"/>
            <w:lang w:val="kk-KZ"/>
          </w:rPr>
          <w:t>эталондық</w:t>
        </w:r>
      </w:hyperlink>
      <w:r w:rsidRPr="00A139BE">
        <w:rPr>
          <w:rFonts w:ascii="Times New Roman" w:eastAsia="Times New Roman" w:hAnsi="Times New Roman" w:cs="Times New Roman"/>
          <w:sz w:val="28"/>
          <w:szCs w:val="28"/>
          <w:lang w:val="kk-KZ"/>
        </w:rPr>
        <w:t xml:space="preserve"> база (шамамен 25 мың мемлекеттік, 40 мың салалық стандарттар, 35 техникалық-экономикалық </w:t>
      </w:r>
      <w:hyperlink r:id="rId24" w:tooltip="Ақпарат" w:history="1">
        <w:r w:rsidRPr="00A139BE">
          <w:rPr>
            <w:rFonts w:ascii="Times New Roman" w:eastAsia="Times New Roman" w:hAnsi="Times New Roman" w:cs="Times New Roman"/>
            <w:sz w:val="28"/>
            <w:szCs w:val="28"/>
            <w:lang w:val="kk-KZ"/>
          </w:rPr>
          <w:t>ақпаратты</w:t>
        </w:r>
      </w:hyperlink>
      <w:r w:rsidRPr="00A139BE">
        <w:rPr>
          <w:rFonts w:ascii="Times New Roman" w:eastAsia="Times New Roman" w:hAnsi="Times New Roman" w:cs="Times New Roman"/>
          <w:sz w:val="28"/>
          <w:szCs w:val="28"/>
          <w:lang w:val="kk-KZ"/>
        </w:rPr>
        <w:t xml:space="preserve"> жіктегіштер, 140 физикалық шамалар өлшемдерінің метрологиялық эталондары) сақталып қалды. Қазіргі уақытта </w:t>
      </w:r>
      <w:hyperlink r:id="rId25" w:tooltip="ТМД" w:history="1">
        <w:r w:rsidRPr="00A139BE">
          <w:rPr>
            <w:rFonts w:ascii="Times New Roman" w:eastAsia="Times New Roman" w:hAnsi="Times New Roman" w:cs="Times New Roman"/>
            <w:sz w:val="28"/>
            <w:szCs w:val="28"/>
            <w:lang w:val="kk-KZ"/>
          </w:rPr>
          <w:t>ТМД</w:t>
        </w:r>
      </w:hyperlink>
      <w:r w:rsidRPr="00A139BE">
        <w:rPr>
          <w:rFonts w:ascii="Times New Roman" w:eastAsia="Times New Roman" w:hAnsi="Times New Roman" w:cs="Times New Roman"/>
          <w:sz w:val="28"/>
          <w:szCs w:val="28"/>
          <w:lang w:val="kk-KZ"/>
        </w:rPr>
        <w:t xml:space="preserve"> елдерінің ұлттың сертификаттау жүйелерін өзара тану үдерісі толығымен аяқталды. Мемлекетаралық кеңестің жұмыс органы - мемлекетаралық техникалық комитеттер. Олар мемлекетаралық стандарттарды әзірлейді және мемлекетаралық стандарттау саласындағы басқа да нақтылы жұмыстарды жүргізеді. Мемлекетаралық стандарттар және оларға енгізілетін өзгерістер кеңес шешімімен қабылданады, ал кеңес жиналыстары жылына екі рет өткізіледі. Бес жылда (</w:t>
      </w:r>
      <w:hyperlink r:id="rId26" w:tooltip="1992" w:history="1">
        <w:r w:rsidRPr="00A139BE">
          <w:rPr>
            <w:rFonts w:ascii="Times New Roman" w:eastAsia="Times New Roman" w:hAnsi="Times New Roman" w:cs="Times New Roman"/>
            <w:sz w:val="28"/>
            <w:szCs w:val="28"/>
            <w:lang w:val="kk-KZ"/>
          </w:rPr>
          <w:t>1992</w:t>
        </w:r>
      </w:hyperlink>
      <w:r w:rsidRPr="00A139BE">
        <w:rPr>
          <w:rFonts w:ascii="Times New Roman" w:eastAsia="Times New Roman" w:hAnsi="Times New Roman" w:cs="Times New Roman"/>
          <w:sz w:val="28"/>
          <w:szCs w:val="28"/>
          <w:lang w:val="kk-KZ"/>
        </w:rPr>
        <w:t>-</w:t>
      </w:r>
      <w:hyperlink r:id="rId27" w:tooltip="1997" w:history="1">
        <w:r w:rsidRPr="00A139BE">
          <w:rPr>
            <w:rFonts w:ascii="Times New Roman" w:eastAsia="Times New Roman" w:hAnsi="Times New Roman" w:cs="Times New Roman"/>
            <w:sz w:val="28"/>
            <w:szCs w:val="28"/>
            <w:lang w:val="kk-KZ"/>
          </w:rPr>
          <w:t>1997</w:t>
        </w:r>
      </w:hyperlink>
      <w:r w:rsidRPr="00A139BE">
        <w:rPr>
          <w:rFonts w:ascii="Times New Roman" w:eastAsia="Times New Roman" w:hAnsi="Times New Roman" w:cs="Times New Roman"/>
          <w:sz w:val="28"/>
          <w:szCs w:val="28"/>
          <w:lang w:val="kk-KZ"/>
        </w:rPr>
        <w:t xml:space="preserve"> жж.) Кеңестің шешімімен 2500 нормативтік құжаттар қабылданды. Олар негізінде міндетті сертификаттауға жататын өнімдерге техникалық талаптарды белгілеу бағытталған. Қабылданған стандарттар халықаралық стандарттармен үйлестірілген, яғни ТМД елдерінің дүниежүзілік</w:t>
      </w:r>
      <w:hyperlink r:id="rId28" w:tooltip="Нарық" w:history="1">
        <w:r w:rsidRPr="00A139BE">
          <w:rPr>
            <w:rFonts w:ascii="Times New Roman" w:eastAsia="Times New Roman" w:hAnsi="Times New Roman" w:cs="Times New Roman"/>
            <w:sz w:val="28"/>
            <w:szCs w:val="28"/>
            <w:lang w:val="kk-KZ"/>
          </w:rPr>
          <w:t>нарыққа</w:t>
        </w:r>
      </w:hyperlink>
      <w:r w:rsidRPr="00A139BE">
        <w:rPr>
          <w:rFonts w:ascii="Times New Roman" w:eastAsia="Times New Roman" w:hAnsi="Times New Roman" w:cs="Times New Roman"/>
          <w:sz w:val="28"/>
          <w:szCs w:val="28"/>
          <w:lang w:val="kk-KZ"/>
        </w:rPr>
        <w:t xml:space="preserve"> шығуына мүмкіндік туғызады. Мемлекетаралық кеңестің атқарып отырған нәтижелі жұмыстарын бағалай отырып, стандарттау жөніндегі халықаралық ұйым (ИСО) оны стандарттаудың халықаралық </w:t>
      </w:r>
      <w:hyperlink r:id="rId29" w:tooltip="Аймақ" w:history="1">
        <w:r w:rsidRPr="00A139BE">
          <w:rPr>
            <w:rFonts w:ascii="Times New Roman" w:eastAsia="Times New Roman" w:hAnsi="Times New Roman" w:cs="Times New Roman"/>
            <w:sz w:val="28"/>
            <w:szCs w:val="28"/>
            <w:lang w:val="kk-KZ"/>
          </w:rPr>
          <w:t>аймақтық</w:t>
        </w:r>
      </w:hyperlink>
      <w:r w:rsidRPr="00A139BE">
        <w:rPr>
          <w:rFonts w:ascii="Times New Roman" w:eastAsia="Times New Roman" w:hAnsi="Times New Roman" w:cs="Times New Roman"/>
          <w:sz w:val="28"/>
          <w:szCs w:val="28"/>
          <w:lang w:val="kk-KZ"/>
        </w:rPr>
        <w:t xml:space="preserve"> мекемесі ретінде таныды.</w:t>
      </w:r>
    </w:p>
    <w:p w:rsidR="009562FD" w:rsidRPr="00A139BE" w:rsidRDefault="009562FD" w:rsidP="00A139BE">
      <w:pPr>
        <w:pBdr>
          <w:bottom w:val="single" w:sz="6" w:space="0" w:color="AAAAAA"/>
        </w:pBdr>
        <w:shd w:val="clear" w:color="auto" w:fill="FFFFFF"/>
        <w:spacing w:after="0" w:line="240" w:lineRule="auto"/>
        <w:ind w:firstLine="567"/>
        <w:jc w:val="both"/>
        <w:outlineLvl w:val="1"/>
        <w:rPr>
          <w:rFonts w:ascii="Times New Roman" w:eastAsia="Times New Roman" w:hAnsi="Times New Roman" w:cs="Times New Roman"/>
          <w:b/>
          <w:bCs/>
          <w:sz w:val="28"/>
          <w:szCs w:val="28"/>
          <w:lang w:val="kk-KZ"/>
        </w:rPr>
      </w:pPr>
    </w:p>
    <w:p w:rsidR="002C666B" w:rsidRPr="00A139BE" w:rsidRDefault="00D13B7D" w:rsidP="00A139BE">
      <w:pPr>
        <w:pBdr>
          <w:bottom w:val="single" w:sz="6" w:space="0" w:color="AAAAAA"/>
        </w:pBdr>
        <w:shd w:val="clear" w:color="auto" w:fill="FFFFFF"/>
        <w:spacing w:after="0" w:line="240" w:lineRule="auto"/>
        <w:ind w:firstLine="567"/>
        <w:jc w:val="both"/>
        <w:outlineLvl w:val="1"/>
        <w:rPr>
          <w:rFonts w:ascii="Times New Roman" w:eastAsia="Times New Roman" w:hAnsi="Times New Roman" w:cs="Times New Roman"/>
          <w:b/>
          <w:bCs/>
          <w:sz w:val="28"/>
          <w:szCs w:val="28"/>
          <w:lang w:val="kk-KZ"/>
        </w:rPr>
      </w:pPr>
      <w:r w:rsidRPr="00A139BE">
        <w:rPr>
          <w:rFonts w:ascii="Times New Roman" w:eastAsia="Times New Roman" w:hAnsi="Times New Roman" w:cs="Times New Roman"/>
          <w:b/>
          <w:bCs/>
          <w:sz w:val="28"/>
          <w:szCs w:val="28"/>
          <w:lang w:val="kk-KZ"/>
        </w:rPr>
        <w:t>Бақылау сұрақтары:</w:t>
      </w:r>
    </w:p>
    <w:p w:rsidR="00D13B7D" w:rsidRPr="00A139BE" w:rsidRDefault="00D13B7D" w:rsidP="00A139BE">
      <w:pPr>
        <w:pBdr>
          <w:bottom w:val="single" w:sz="6" w:space="0" w:color="AAAAAA"/>
        </w:pBdr>
        <w:shd w:val="clear" w:color="auto" w:fill="FFFFFF"/>
        <w:spacing w:after="0" w:line="240" w:lineRule="auto"/>
        <w:ind w:firstLine="567"/>
        <w:jc w:val="both"/>
        <w:outlineLvl w:val="1"/>
        <w:rPr>
          <w:rFonts w:ascii="Times New Roman" w:eastAsia="Times New Roman" w:hAnsi="Times New Roman" w:cs="Times New Roman"/>
          <w:b/>
          <w:bCs/>
          <w:sz w:val="28"/>
          <w:szCs w:val="28"/>
          <w:lang w:val="kk-KZ"/>
        </w:rPr>
      </w:pPr>
      <w:r w:rsidRPr="00A139BE">
        <w:rPr>
          <w:rFonts w:ascii="Times New Roman" w:eastAsia="Times New Roman" w:hAnsi="Times New Roman" w:cs="Times New Roman"/>
          <w:b/>
          <w:bCs/>
          <w:sz w:val="28"/>
          <w:szCs w:val="28"/>
          <w:lang w:val="kk-KZ"/>
        </w:rPr>
        <w:t xml:space="preserve">1. </w:t>
      </w:r>
      <w:r w:rsidR="002C203B" w:rsidRPr="00A139BE">
        <w:rPr>
          <w:rFonts w:ascii="Times New Roman" w:hAnsi="Times New Roman" w:cs="Times New Roman"/>
          <w:sz w:val="28"/>
          <w:szCs w:val="28"/>
          <w:lang w:val="kk-KZ"/>
        </w:rPr>
        <w:t>Мемлекетаралық стандарттау дегеніміз не?</w:t>
      </w:r>
    </w:p>
    <w:p w:rsidR="002C203B" w:rsidRPr="00A139BE" w:rsidRDefault="002C203B" w:rsidP="00A139BE">
      <w:pPr>
        <w:pBdr>
          <w:bottom w:val="single" w:sz="6" w:space="0" w:color="AAAAAA"/>
        </w:pBdr>
        <w:shd w:val="clear" w:color="auto" w:fill="FFFFFF"/>
        <w:spacing w:after="0" w:line="240" w:lineRule="auto"/>
        <w:ind w:firstLine="567"/>
        <w:jc w:val="both"/>
        <w:outlineLvl w:val="1"/>
        <w:rPr>
          <w:rFonts w:ascii="Times New Roman" w:hAnsi="Times New Roman" w:cs="Times New Roman"/>
          <w:sz w:val="28"/>
          <w:szCs w:val="28"/>
          <w:lang w:val="kk-KZ"/>
        </w:rPr>
      </w:pPr>
      <w:r w:rsidRPr="00A139BE">
        <w:rPr>
          <w:rFonts w:ascii="Times New Roman" w:eastAsia="Times New Roman" w:hAnsi="Times New Roman" w:cs="Times New Roman"/>
          <w:b/>
          <w:bCs/>
          <w:sz w:val="28"/>
          <w:szCs w:val="28"/>
          <w:lang w:val="kk-KZ"/>
        </w:rPr>
        <w:t>2.</w:t>
      </w:r>
      <w:r w:rsidRPr="00A139BE">
        <w:rPr>
          <w:rFonts w:ascii="Times New Roman" w:hAnsi="Times New Roman" w:cs="Times New Roman"/>
          <w:sz w:val="28"/>
          <w:szCs w:val="28"/>
          <w:lang w:val="kk-KZ"/>
        </w:rPr>
        <w:t xml:space="preserve"> Мемлекетаралық стандарттаудың мақсаттарын атаңыз?</w:t>
      </w:r>
    </w:p>
    <w:p w:rsidR="009562FD" w:rsidRPr="00A139BE" w:rsidRDefault="009562FD" w:rsidP="00A139BE">
      <w:pPr>
        <w:pBdr>
          <w:bottom w:val="single" w:sz="6" w:space="0" w:color="AAAAAA"/>
        </w:pBdr>
        <w:shd w:val="clear" w:color="auto" w:fill="FFFFFF"/>
        <w:spacing w:after="0" w:line="240" w:lineRule="auto"/>
        <w:ind w:firstLine="567"/>
        <w:jc w:val="both"/>
        <w:outlineLvl w:val="1"/>
        <w:rPr>
          <w:rFonts w:ascii="Times New Roman" w:eastAsia="Times New Roman" w:hAnsi="Times New Roman" w:cs="Times New Roman"/>
          <w:sz w:val="28"/>
          <w:szCs w:val="28"/>
          <w:lang w:val="kk-KZ"/>
        </w:rPr>
      </w:pPr>
      <w:r w:rsidRPr="00A139BE">
        <w:rPr>
          <w:rFonts w:ascii="Times New Roman" w:eastAsia="Times New Roman" w:hAnsi="Times New Roman" w:cs="Times New Roman"/>
          <w:bCs/>
          <w:sz w:val="28"/>
          <w:szCs w:val="28"/>
          <w:lang w:val="kk-KZ"/>
        </w:rPr>
        <w:t>3. Мемлекетаралық стандарттау жүйесінің жұмысы</w:t>
      </w:r>
      <w:r w:rsidR="00D12A56" w:rsidRPr="00A139BE">
        <w:rPr>
          <w:rFonts w:ascii="Times New Roman" w:eastAsia="Times New Roman" w:hAnsi="Times New Roman" w:cs="Times New Roman"/>
          <w:bCs/>
          <w:sz w:val="28"/>
          <w:szCs w:val="28"/>
          <w:lang w:val="kk-KZ"/>
        </w:rPr>
        <w:t xml:space="preserve"> талдап беріңіз</w:t>
      </w:r>
      <w:r w:rsidRPr="00A139BE">
        <w:rPr>
          <w:rFonts w:ascii="Times New Roman" w:eastAsia="Times New Roman" w:hAnsi="Times New Roman" w:cs="Times New Roman"/>
          <w:bCs/>
          <w:sz w:val="28"/>
          <w:szCs w:val="28"/>
          <w:lang w:val="kk-KZ"/>
        </w:rPr>
        <w:t>?</w:t>
      </w:r>
    </w:p>
    <w:p w:rsidR="009562FD" w:rsidRPr="00A139BE" w:rsidRDefault="009562FD" w:rsidP="00A139BE">
      <w:pPr>
        <w:pBdr>
          <w:bottom w:val="single" w:sz="6" w:space="0" w:color="AAAAAA"/>
        </w:pBdr>
        <w:shd w:val="clear" w:color="auto" w:fill="FFFFFF"/>
        <w:spacing w:after="0" w:line="240" w:lineRule="auto"/>
        <w:ind w:firstLine="567"/>
        <w:jc w:val="both"/>
        <w:outlineLvl w:val="1"/>
        <w:rPr>
          <w:rFonts w:ascii="Times New Roman" w:eastAsia="Times New Roman" w:hAnsi="Times New Roman" w:cs="Times New Roman"/>
          <w:b/>
          <w:bCs/>
          <w:sz w:val="28"/>
          <w:szCs w:val="28"/>
          <w:lang w:val="kk-KZ"/>
        </w:rPr>
      </w:pPr>
    </w:p>
    <w:p w:rsidR="006E26B5" w:rsidRPr="00A139BE" w:rsidRDefault="006E26B5" w:rsidP="00A139BE">
      <w:pPr>
        <w:spacing w:after="0" w:line="240" w:lineRule="auto"/>
        <w:jc w:val="both"/>
        <w:rPr>
          <w:rFonts w:ascii="Times New Roman" w:hAnsi="Times New Roman" w:cs="Times New Roman"/>
          <w:sz w:val="28"/>
          <w:szCs w:val="28"/>
          <w:lang w:val="kk-KZ"/>
        </w:rPr>
      </w:pPr>
    </w:p>
    <w:p w:rsidR="0009357A" w:rsidRDefault="0009357A"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Pr="00A139BE" w:rsidRDefault="00724B77" w:rsidP="00A139BE">
      <w:pPr>
        <w:spacing w:after="0" w:line="240" w:lineRule="auto"/>
        <w:ind w:firstLine="567"/>
        <w:jc w:val="both"/>
        <w:rPr>
          <w:rFonts w:ascii="Times New Roman" w:hAnsi="Times New Roman" w:cs="Times New Roman"/>
          <w:b/>
          <w:sz w:val="28"/>
          <w:szCs w:val="28"/>
          <w:lang w:val="kk-KZ"/>
        </w:rPr>
      </w:pPr>
    </w:p>
    <w:p w:rsidR="00296796" w:rsidRPr="00A139BE" w:rsidRDefault="00B97A38"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lastRenderedPageBreak/>
        <w:t xml:space="preserve">8 – Дәріс. </w:t>
      </w:r>
      <w:r w:rsidR="00296796" w:rsidRPr="00A139BE">
        <w:rPr>
          <w:rFonts w:ascii="Times New Roman" w:hAnsi="Times New Roman" w:cs="Times New Roman"/>
          <w:b/>
          <w:sz w:val="28"/>
          <w:szCs w:val="28"/>
          <w:lang w:val="kk-KZ"/>
        </w:rPr>
        <w:t>Кедендік кеңестің техникалық регламенттерін жасау және іске асыру әдістемелері</w:t>
      </w:r>
    </w:p>
    <w:p w:rsidR="00D12A56" w:rsidRPr="00A139BE" w:rsidRDefault="00D12A56" w:rsidP="00A139BE">
      <w:pPr>
        <w:spacing w:after="0" w:line="240" w:lineRule="auto"/>
        <w:jc w:val="both"/>
        <w:rPr>
          <w:rFonts w:ascii="Times New Roman" w:hAnsi="Times New Roman" w:cs="Times New Roman"/>
          <w:b/>
          <w:sz w:val="28"/>
          <w:szCs w:val="28"/>
          <w:lang w:val="kk-KZ"/>
        </w:rPr>
      </w:pPr>
    </w:p>
    <w:p w:rsidR="00D12A56" w:rsidRPr="00A139BE" w:rsidRDefault="00D12A56"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Дәріс жоспары:</w:t>
      </w:r>
    </w:p>
    <w:p w:rsidR="00D12A56" w:rsidRPr="00A139BE" w:rsidRDefault="00D12A56" w:rsidP="00A139BE">
      <w:pPr>
        <w:spacing w:after="0" w:line="240" w:lineRule="auto"/>
        <w:ind w:firstLine="708"/>
        <w:jc w:val="both"/>
        <w:rPr>
          <w:rFonts w:ascii="Times New Roman" w:hAnsi="Times New Roman" w:cs="Times New Roman"/>
          <w:bCs/>
          <w:spacing w:val="2"/>
          <w:sz w:val="28"/>
          <w:szCs w:val="28"/>
          <w:bdr w:val="none" w:sz="0" w:space="0" w:color="auto" w:frame="1"/>
          <w:lang w:val="kk-KZ"/>
        </w:rPr>
      </w:pPr>
      <w:r w:rsidRPr="00A139BE">
        <w:rPr>
          <w:rFonts w:ascii="Times New Roman" w:hAnsi="Times New Roman" w:cs="Times New Roman"/>
          <w:sz w:val="28"/>
          <w:szCs w:val="28"/>
          <w:lang w:val="kk-KZ"/>
        </w:rPr>
        <w:t xml:space="preserve">1. </w:t>
      </w:r>
      <w:r w:rsidR="007C1B33" w:rsidRPr="00A139BE">
        <w:rPr>
          <w:rFonts w:ascii="Times New Roman" w:hAnsi="Times New Roman" w:cs="Times New Roman"/>
          <w:bCs/>
          <w:spacing w:val="2"/>
          <w:sz w:val="28"/>
          <w:szCs w:val="28"/>
          <w:bdr w:val="none" w:sz="0" w:space="0" w:color="auto" w:frame="1"/>
          <w:lang w:val="kk-KZ"/>
        </w:rPr>
        <w:t>Жалпы ережелер.</w:t>
      </w:r>
    </w:p>
    <w:p w:rsidR="007C1B33" w:rsidRPr="00A139BE" w:rsidRDefault="007C1B33" w:rsidP="00A139BE">
      <w:pPr>
        <w:spacing w:after="0" w:line="240" w:lineRule="auto"/>
        <w:ind w:firstLine="708"/>
        <w:jc w:val="both"/>
        <w:rPr>
          <w:rFonts w:ascii="Times New Roman" w:hAnsi="Times New Roman" w:cs="Times New Roman"/>
          <w:bCs/>
          <w:spacing w:val="2"/>
          <w:sz w:val="28"/>
          <w:szCs w:val="28"/>
          <w:bdr w:val="none" w:sz="0" w:space="0" w:color="auto" w:frame="1"/>
          <w:lang w:val="kk-KZ"/>
        </w:rPr>
      </w:pPr>
      <w:r w:rsidRPr="00A139BE">
        <w:rPr>
          <w:rFonts w:ascii="Times New Roman" w:hAnsi="Times New Roman" w:cs="Times New Roman"/>
          <w:bCs/>
          <w:spacing w:val="2"/>
          <w:sz w:val="28"/>
          <w:szCs w:val="28"/>
          <w:bdr w:val="none" w:sz="0" w:space="0" w:color="auto" w:frame="1"/>
          <w:lang w:val="kk-KZ"/>
        </w:rPr>
        <w:t>2. Техникалық регламенттердің мазмұны.</w:t>
      </w:r>
    </w:p>
    <w:p w:rsidR="007C1B33" w:rsidRPr="00A139BE" w:rsidRDefault="007C1B33"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bCs/>
          <w:spacing w:val="2"/>
          <w:sz w:val="28"/>
          <w:szCs w:val="28"/>
          <w:bdr w:val="none" w:sz="0" w:space="0" w:color="auto" w:frame="1"/>
          <w:lang w:val="kk-KZ"/>
        </w:rPr>
        <w:t>3.Техникалық регламентті әзірлеу, сараптама жасау, қабылдау, өзгерту және күшін жою ерекшеліктері.</w:t>
      </w:r>
    </w:p>
    <w:p w:rsidR="00357861" w:rsidRPr="00A139BE" w:rsidRDefault="00357861" w:rsidP="00A139BE">
      <w:pPr>
        <w:pStyle w:val="a9"/>
        <w:shd w:val="clear" w:color="auto" w:fill="FFFFFF"/>
        <w:spacing w:before="0" w:beforeAutospacing="0" w:after="0" w:afterAutospacing="0"/>
        <w:ind w:firstLine="708"/>
        <w:jc w:val="both"/>
        <w:textAlignment w:val="baseline"/>
        <w:rPr>
          <w:bCs/>
          <w:spacing w:val="2"/>
          <w:sz w:val="28"/>
          <w:szCs w:val="28"/>
          <w:bdr w:val="none" w:sz="0" w:space="0" w:color="auto" w:frame="1"/>
          <w:lang w:val="kk-KZ"/>
        </w:rPr>
      </w:pPr>
    </w:p>
    <w:p w:rsidR="002A6303" w:rsidRPr="00A139BE" w:rsidRDefault="002A6303" w:rsidP="00A139BE">
      <w:pPr>
        <w:pStyle w:val="a9"/>
        <w:shd w:val="clear" w:color="auto" w:fill="FFFFFF"/>
        <w:spacing w:before="0" w:beforeAutospacing="0" w:after="0" w:afterAutospacing="0"/>
        <w:ind w:firstLine="708"/>
        <w:jc w:val="both"/>
        <w:textAlignment w:val="baseline"/>
        <w:rPr>
          <w:spacing w:val="2"/>
          <w:sz w:val="28"/>
          <w:szCs w:val="28"/>
          <w:lang w:val="kk-KZ"/>
        </w:rPr>
      </w:pPr>
      <w:r w:rsidRPr="00A139BE">
        <w:rPr>
          <w:b/>
          <w:bCs/>
          <w:spacing w:val="2"/>
          <w:sz w:val="28"/>
          <w:szCs w:val="28"/>
          <w:bdr w:val="none" w:sz="0" w:space="0" w:color="auto" w:frame="1"/>
          <w:lang w:val="kk-KZ"/>
        </w:rPr>
        <w:t>Жалпы ережелер</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1. Техникалық регламенттер осы Заңның </w:t>
      </w:r>
      <w:hyperlink r:id="rId30" w:anchor="z58" w:history="1">
        <w:r w:rsidRPr="00A139BE">
          <w:rPr>
            <w:rStyle w:val="a6"/>
            <w:color w:val="auto"/>
            <w:spacing w:val="2"/>
            <w:lang w:val="kk-KZ"/>
          </w:rPr>
          <w:t>4-бабының</w:t>
        </w:r>
      </w:hyperlink>
      <w:r w:rsidRPr="00A139BE">
        <w:rPr>
          <w:spacing w:val="2"/>
          <w:sz w:val="28"/>
          <w:szCs w:val="28"/>
          <w:lang w:val="kk-KZ"/>
        </w:rPr>
        <w:t> 1-тармағында көзделген мақсаттарда әзірленеді және қолданылады.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2. Қабылданған және қолданысқа енгізілген Қазақстан Республикасы техникалық регламенттерінің және Еуразиялық экономикалық одақ техникалық регламенттерінің талаптары барлық техникалық реттеу субъектісінің сақтауы үшін міндетті болып табылады.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3. Техникалық регламенттерде белгіленген талаптар міндетті болып табылады, Қазақстан Республикасының бүкіл аумағында тікелей қолданыста болады және тиісті техникалық регламенттерге өзгерістер және (немесе) толықтырулар енгізу арқылы өзгертілуі мүмкін.</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4. Өздеріне қатысты Еуразиялық экономикалық одақтың техникалық регламенттері қолданысқа енгізілмеген өнім және (немесе) өнімге қойылатын талаптармен байланысты әзірлеу, жобалау, іздестіру, өндіру, салу, монтаждау, баптау, пайдаға асыру (пайдалану), сақтау, тасымалдау (тасу), өткізу және кәдеге жарату процестері үшін Қазақстан Республикасы техникалық регламенттерінің және Қазақстан Республикасының өзге де нормативтік құқықтық актілерінің не Еуразиялық экономикалық комиссия шешімдерінің талаптары қолданылады.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5. Қазақстан Республикасында Еуразиялық экономикалық одақтың кедендік аумағынан тыс жерге экспортқа өткізуге арналған өнім өндірілген кезде, егер сыртқы сауда шартының талаптарында Қазақстан Республикасының техникалық регламенттерінде немесе Еуразиялық экономикалық одақтың техникалық регламенттерінде белгіленгеннен өзгеше техникалық талаптар айқындалса, осындай шарттың талаптары қолданылады.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6. Процестерге техникалық регламенттерде айқындалған талаптар осы Заңның </w:t>
      </w:r>
      <w:hyperlink r:id="rId31" w:anchor="z58" w:history="1">
        <w:r w:rsidRPr="00A139BE">
          <w:rPr>
            <w:rStyle w:val="a6"/>
            <w:color w:val="auto"/>
            <w:spacing w:val="2"/>
            <w:lang w:val="kk-KZ"/>
          </w:rPr>
          <w:t>4-бабының</w:t>
        </w:r>
      </w:hyperlink>
      <w:r w:rsidRPr="00A139BE">
        <w:rPr>
          <w:spacing w:val="2"/>
          <w:sz w:val="28"/>
          <w:szCs w:val="28"/>
          <w:lang w:val="kk-KZ"/>
        </w:rPr>
        <w:t> 1-тармағында көзделген мақсаттарға жетуге әсер ете алатын жағдайда ғана белгіленеді және қолданылады.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7. Техникалық регламенттерде белгіленген талаптар кәсіпкерлік қызмет үшін осы Заңның 4-бабының 1-тармағында көзделген мақсаттарды орындау үшін қажет дәрежеден артық кедергі келтірмеуге тиіс.</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xml:space="preserve">      8. Техникалық регламент осы Заңның 4-бабының ережелеріне, мемлекеттік саясат мүдделеріне, материалдық-техникалық базаның дамуына және ғылыми-техникалық даму деңгейіне, сондай-ақ Қазақстан </w:t>
      </w:r>
      <w:r w:rsidRPr="00A139BE">
        <w:rPr>
          <w:spacing w:val="2"/>
          <w:sz w:val="28"/>
          <w:szCs w:val="28"/>
          <w:lang w:val="kk-KZ"/>
        </w:rPr>
        <w:lastRenderedPageBreak/>
        <w:t>Республикасы ратификациялаған халықаралық шарттарға сәйкес келмеген жағдайда, техникалық регламентті қабылдаған мемлекеттік орган осындай нормативтік құқықтық актінің күшін жою немесе оған өзгерістер енгізу рәсімін бастауға міндетті.</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9. Техникалық регламентте өтпелі кезең уақыты белгіленетін, оны қолданысқа енгізудің мерзімі мен шарттары көзделуге тиіс, бұл кезең ішінде техникалық регламентті қолданысқа енгізуге, нормативтік техникалық құжаттаманы әзірлеуге және (немесе) оған өзгерістер және (немесе) толықтырулар енгізуге арналған мәселелер, сондай-ақ өнімді шығаруға байланысты мәселелер ескерілуге тиіс.</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10. Егер өнімді өндіру кезінде өзара байланысты стандарттар пайдаланылса, техникалық регламенттердің талаптары орындалды деп есептеледі.</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Өзара байланысты стандарттарды талдауды және жүйелендіруді Стандарттау жөніндегі ұлттық орган Қазақстан Республикасының стандарттау саласындағы заңнамасына сәйкес жүзеге асырады.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Өнім өндіру кезінде стандарттау жөніндегі құжаттар техникалық регламенттерде белгіленген талаптар мен нормалардың орындалуы қамтамасыз етілген жағдайда пайдаланылуы мүмкін.</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11. Техникалық регламенттерде өнімнің сәйкестігін растау схемалары болмаған кезде олар ұлттық стандарттарда айқындалады.</w:t>
      </w:r>
    </w:p>
    <w:p w:rsidR="002A6303" w:rsidRPr="00A139BE" w:rsidRDefault="002A6303" w:rsidP="00A139BE">
      <w:pPr>
        <w:pStyle w:val="a9"/>
        <w:shd w:val="clear" w:color="auto" w:fill="FFFFFF"/>
        <w:spacing w:before="0" w:beforeAutospacing="0" w:after="0" w:afterAutospacing="0"/>
        <w:ind w:firstLine="708"/>
        <w:textAlignment w:val="baseline"/>
        <w:rPr>
          <w:spacing w:val="2"/>
          <w:sz w:val="28"/>
          <w:szCs w:val="28"/>
          <w:lang w:val="kk-KZ"/>
        </w:rPr>
      </w:pPr>
      <w:r w:rsidRPr="00A139BE">
        <w:rPr>
          <w:b/>
          <w:bCs/>
          <w:spacing w:val="2"/>
          <w:sz w:val="28"/>
          <w:szCs w:val="28"/>
          <w:bdr w:val="none" w:sz="0" w:space="0" w:color="auto" w:frame="1"/>
          <w:lang w:val="kk-KZ"/>
        </w:rPr>
        <w:t>Техникалық регламенттердің мазмұны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1. Техникалық регламенттер зиян келтіру тәуекелінің дәрежесін ескере отырып, өнімдердің, осы өнімдерге қойылатын талаптармен байланысты процестердің қауіпсіздігін қамтамасыз ететін ең аз қажетті талаптарды белгілейді.</w:t>
      </w:r>
    </w:p>
    <w:p w:rsidR="002A6303" w:rsidRPr="00A139BE" w:rsidRDefault="002A6303" w:rsidP="00A139BE">
      <w:pPr>
        <w:pStyle w:val="a9"/>
        <w:shd w:val="clear" w:color="auto" w:fill="FFFFFF"/>
        <w:spacing w:before="0" w:beforeAutospacing="0" w:after="0" w:afterAutospacing="0"/>
        <w:textAlignment w:val="baseline"/>
        <w:rPr>
          <w:spacing w:val="2"/>
          <w:sz w:val="28"/>
          <w:szCs w:val="28"/>
          <w:lang w:val="kk-KZ"/>
        </w:rPr>
      </w:pPr>
      <w:r w:rsidRPr="00A139BE">
        <w:rPr>
          <w:spacing w:val="2"/>
          <w:sz w:val="28"/>
          <w:szCs w:val="28"/>
          <w:lang w:val="kk-KZ"/>
        </w:rPr>
        <w:t>      2. Техникалық регламентте:</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1) оның талаптары қолданылатын өнімдердің, процестердің толық тізбесі;</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2) техникалық регламентті қабылдау мақсаттарына қол жеткізуді қамтамасыз ететін өнімнің сипаттамаларына, процестерге қойылатын талаптар қамтылуға тиіс.</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Техникалық регламентте өнімнің сынамаларын іріктеп алу және сынақтардан өткізу қағидалары, сәйкестікті бағалау нысандары мен схемалары және (немесе) терминологияға, қаптамаға, таңбалауға немесе затбелгі жапсыруға және оларды салу қағидаларына қойылатын талаптар қамтылуы мүмкін.</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3. Техникалық регламентте зиян келтіру тәуекелінің дәрежесі ескеріле отырып, конструкциясына және орындалуына қойылатын талаптардың болмауына байланысты осы Заңның 4-бабының 1-тармағында көзделген мақсаттарға қол жеткізу қамтамасыз етілмейтін жағдайларды қоспағанда, өнімнің конструкциясы мен орындалуына қойылатын талаптар қамтылмауға тиіс.</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lastRenderedPageBreak/>
        <w:t>      4. Халықаралық, өңірлік стандарттар мен шет мемлекеттер стандарттары, егер олар осы Заңның </w:t>
      </w:r>
      <w:hyperlink r:id="rId32" w:anchor="z58" w:history="1">
        <w:r w:rsidRPr="00A139BE">
          <w:rPr>
            <w:rStyle w:val="a6"/>
            <w:color w:val="auto"/>
            <w:spacing w:val="2"/>
            <w:lang w:val="kk-KZ"/>
          </w:rPr>
          <w:t>4-бабының</w:t>
        </w:r>
      </w:hyperlink>
      <w:r w:rsidRPr="00A139BE">
        <w:rPr>
          <w:spacing w:val="2"/>
          <w:sz w:val="28"/>
          <w:szCs w:val="28"/>
          <w:lang w:val="kk-KZ"/>
        </w:rPr>
        <w:t> 1-тармағында көзделген мақсаттарға сәйкес келсе, техникалық регламенттерді әзірлеу кезінде негіз ретінде толық немесе ішінара қолданылуы мүмкін.</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5. Ұзақ уақыт пайдаланылуы жол берілетін тәуекел дәрежесін айқындауға мүмкіндік бермейтін факторларға байланысты зиян келтірілуі мүмкін өнімге қойылатын талаптарды айқындау мүмкін болмаған жағдайда, техникалық регламентте тұтынушыға өнімнің ықтимал зияны және оған байланысты факторлар туралы хабарлауға қатысты талаптар қамтылуға тиіс.</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6. Техникалық регламенттерде зиян келтіру тәуекелі дәрежесі ескеріле отырып:</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1) азаматтардың жекелеген санаттарын (кәмелетке толмағандарды, жүкті әйелдерді, бала емізетін аналарды, мүгедектерді) қорғауды қамтамасыз ететін;</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2) егер климаттық және географиялық ерекшеліктерге байланысты мұндай талаптардың болмауы осы Заңның 4-бабының 1-тармағында көзделген мақсаттарға қол жеткізбеуге алып келсе, Қазақстан Республикасының жекелеген әкімшілік-аумақтық бірліктерінде қолданылатын;</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3) техногендік сипаттағы төтенше жағдайлар кезінде адам өмірі мен денсаулығына, Қазақстан Республикасының және басқа да шектес мемлекеттердің қоршаған ортасына қатер төндіретін трансшекаралық қауіпті өндірістік объектілерге қойылатын арнайы талаптар қамтылуы мүмкін.</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7. Техникалық регламенттерде өнімдердің, процестердің қауіпсіздігін қамтамасыз ететін талаптар белгіленеді.</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8. Өнімдердің қауіпсіздігіне және оларға қойылатын талаптармен байланысты өмірлік цикл процестеріне қойылатын талаптарды қамтитын техникалық регламентке қабылданған техникалық регламенттерде белгіленгеннен төмен өзгерістер мен толықтырулар енгізуге жол берілмейді.</w:t>
      </w:r>
    </w:p>
    <w:p w:rsidR="002A6303" w:rsidRPr="00A139BE" w:rsidRDefault="002A6303" w:rsidP="00A139BE">
      <w:pPr>
        <w:pStyle w:val="a9"/>
        <w:shd w:val="clear" w:color="auto" w:fill="FFFFFF"/>
        <w:spacing w:before="0" w:beforeAutospacing="0" w:after="0" w:afterAutospacing="0"/>
        <w:ind w:firstLine="708"/>
        <w:jc w:val="both"/>
        <w:textAlignment w:val="baseline"/>
        <w:rPr>
          <w:spacing w:val="2"/>
          <w:sz w:val="28"/>
          <w:szCs w:val="28"/>
          <w:lang w:val="kk-KZ"/>
        </w:rPr>
      </w:pPr>
      <w:bookmarkStart w:id="4" w:name="z279"/>
      <w:bookmarkEnd w:id="4"/>
      <w:r w:rsidRPr="00A139BE">
        <w:rPr>
          <w:b/>
          <w:bCs/>
          <w:spacing w:val="2"/>
          <w:sz w:val="28"/>
          <w:szCs w:val="28"/>
          <w:bdr w:val="none" w:sz="0" w:space="0" w:color="auto" w:frame="1"/>
          <w:lang w:val="kk-KZ"/>
        </w:rPr>
        <w:t>21-бап. Техникалық регламентті әзірлеу, сараптама жасау, қабылдау, өзгерту және күшін жою ерекшеліктері</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1. Техникалық регламент, техникалық регламентке өзгерістер және (немесе) толықтырулар осы Заңның ережелері ескеріле отырып, белгіленген тәртіппен әзірленеді, қабылданады және күші жойылады.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2. Техникалық регламентті әзірлеу, өзгерту, толықтыру немесе күшін жою жөніндегі ұсыныстарды құзыретіне міндетті қағидалар мен нормаларды белгілеу кіретін мемлекеттік органдар стандарттау жөніндегі техникалық комитеттердің, Қазақстан Республикасы Ұлттық кәсіпкерлер палатасының, Стандарттау жөніндегі ұлттық органның, мүдделі тараптардың ұсыныстарын ескере отырып дайындайды және уәкілетті органға береді.</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lastRenderedPageBreak/>
        <w:t>      3. Уәкілетті орган техникалық регламенттерді әзірлеу жөніндегі жоспардың жобасын қалыптастырады және бекітеді. Техникалық регламенттерді әзірлеу жөніндегі бекітілген жоспар бекітілген күннен бастап күнтізбелік он күн ішінде уәкілетті органның интернет-ресурсында белгіленген тәртіппен жариялануға жатады.</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Техникалық регламенттерді әзірлеу жөніндегі жұмыстарды техникалық регламенттерді әзірлеу жөніндегі жоспарда көзделмеген бюджет қаражаты есебінен қаржыландыруға жол берілмейді.</w:t>
      </w:r>
    </w:p>
    <w:p w:rsidR="002A6303" w:rsidRPr="00A139BE" w:rsidRDefault="002A6303" w:rsidP="00A139BE">
      <w:pPr>
        <w:pStyle w:val="a9"/>
        <w:shd w:val="clear" w:color="auto" w:fill="FFFFFF"/>
        <w:spacing w:before="0" w:beforeAutospacing="0" w:after="0" w:afterAutospacing="0"/>
        <w:jc w:val="both"/>
        <w:textAlignment w:val="baseline"/>
        <w:rPr>
          <w:spacing w:val="2"/>
          <w:sz w:val="28"/>
          <w:szCs w:val="28"/>
          <w:lang w:val="kk-KZ"/>
        </w:rPr>
      </w:pPr>
      <w:r w:rsidRPr="00A139BE">
        <w:rPr>
          <w:spacing w:val="2"/>
          <w:sz w:val="28"/>
          <w:szCs w:val="28"/>
          <w:lang w:val="kk-KZ"/>
        </w:rPr>
        <w:t>      4. Техникалық регламенттiң жобасын әзiрлеген мемлекеттiк орган нормативтiк құқықтық актiнің жобасын әзірлеу, өзгерту және толықтыру немесе оның күшiн жою жөніндегі жұмыстарды бастаған кезден бастап күнтізбелік отыз күннен кешiктiрмей уәкілетті органның интернет-ресурсында техникалық регламенттің жобасын, оған өзгерiстерді және (немесе) толықтыруларды әзiрлеу немесе оның күшiн жою туралы белгіленген нысанда хабарлама орналастырады.</w:t>
      </w:r>
    </w:p>
    <w:p w:rsidR="00B97A38" w:rsidRPr="00A139BE" w:rsidRDefault="00B97A38" w:rsidP="00A139BE">
      <w:pPr>
        <w:spacing w:after="0" w:line="240" w:lineRule="auto"/>
        <w:jc w:val="both"/>
        <w:rPr>
          <w:rFonts w:ascii="Times New Roman" w:hAnsi="Times New Roman" w:cs="Times New Roman"/>
          <w:sz w:val="28"/>
          <w:szCs w:val="28"/>
          <w:lang w:val="kk-KZ"/>
        </w:rPr>
      </w:pPr>
    </w:p>
    <w:p w:rsidR="006351F5" w:rsidRPr="00A139BE" w:rsidRDefault="006351F5"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Бақылау сұрақтары:</w:t>
      </w:r>
    </w:p>
    <w:p w:rsidR="006351F5" w:rsidRPr="00A139BE" w:rsidRDefault="006351F5" w:rsidP="00A139BE">
      <w:pPr>
        <w:spacing w:after="0" w:line="240" w:lineRule="auto"/>
        <w:rPr>
          <w:rFonts w:ascii="Times New Roman" w:hAnsi="Times New Roman" w:cs="Times New Roman"/>
          <w:sz w:val="28"/>
          <w:szCs w:val="28"/>
          <w:lang w:val="kk-KZ"/>
        </w:rPr>
      </w:pPr>
      <w:r w:rsidRPr="00A139BE">
        <w:rPr>
          <w:rFonts w:ascii="Times New Roman" w:hAnsi="Times New Roman" w:cs="Times New Roman"/>
          <w:sz w:val="28"/>
          <w:szCs w:val="28"/>
          <w:lang w:val="kk-KZ"/>
        </w:rPr>
        <w:t>1.</w:t>
      </w:r>
      <w:r w:rsidR="003F119F" w:rsidRPr="00A139BE">
        <w:rPr>
          <w:rFonts w:ascii="Times New Roman" w:hAnsi="Times New Roman" w:cs="Times New Roman"/>
          <w:spacing w:val="2"/>
          <w:sz w:val="28"/>
          <w:szCs w:val="28"/>
          <w:lang w:val="kk-KZ"/>
        </w:rPr>
        <w:t xml:space="preserve"> Техникалық регламенттiң жобасы</w:t>
      </w:r>
    </w:p>
    <w:p w:rsidR="006351F5" w:rsidRPr="00A139BE" w:rsidRDefault="006351F5" w:rsidP="00A139BE">
      <w:pPr>
        <w:spacing w:after="0" w:line="240" w:lineRule="auto"/>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w:t>
      </w:r>
      <w:r w:rsidR="003F119F" w:rsidRPr="00A139BE">
        <w:rPr>
          <w:rFonts w:ascii="Times New Roman" w:hAnsi="Times New Roman" w:cs="Times New Roman"/>
          <w:spacing w:val="2"/>
          <w:sz w:val="28"/>
          <w:szCs w:val="28"/>
          <w:lang w:val="kk-KZ"/>
        </w:rPr>
        <w:t>Техникалық регламенттерде зиян келтіру тәуекелі дәрежесінің талаптары?</w:t>
      </w:r>
    </w:p>
    <w:p w:rsidR="00B97A38" w:rsidRPr="00A139BE" w:rsidRDefault="00B97A38"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296796" w:rsidRPr="00A139BE" w:rsidRDefault="00B97A38"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9 – Дәріс. </w:t>
      </w:r>
      <w:r w:rsidR="00296796" w:rsidRPr="00A139BE">
        <w:rPr>
          <w:rFonts w:ascii="Times New Roman" w:hAnsi="Times New Roman" w:cs="Times New Roman"/>
          <w:b/>
          <w:sz w:val="28"/>
          <w:szCs w:val="28"/>
          <w:lang w:val="kk-KZ"/>
        </w:rPr>
        <w:t>Қазақстан Республикасы және Кедендік кеңестің техникалық регламенттері.</w:t>
      </w:r>
    </w:p>
    <w:p w:rsidR="002C666B" w:rsidRPr="00A139BE" w:rsidRDefault="002C666B" w:rsidP="00A139BE">
      <w:pPr>
        <w:spacing w:after="0" w:line="240" w:lineRule="auto"/>
        <w:ind w:firstLine="567"/>
        <w:jc w:val="both"/>
        <w:rPr>
          <w:rFonts w:ascii="Times New Roman" w:hAnsi="Times New Roman" w:cs="Times New Roman"/>
          <w:sz w:val="28"/>
          <w:szCs w:val="28"/>
          <w:lang w:val="kk-KZ"/>
        </w:rPr>
      </w:pPr>
    </w:p>
    <w:p w:rsidR="002C666B" w:rsidRPr="00A139BE" w:rsidRDefault="00930CFA"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Дәріс жоспары:</w:t>
      </w:r>
    </w:p>
    <w:p w:rsidR="00930CFA" w:rsidRPr="00A139BE" w:rsidRDefault="00930CFA"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w:t>
      </w:r>
      <w:r w:rsidR="007923CF" w:rsidRPr="00A139BE">
        <w:rPr>
          <w:rFonts w:ascii="Times New Roman" w:hAnsi="Times New Roman" w:cs="Times New Roman"/>
          <w:sz w:val="28"/>
          <w:szCs w:val="28"/>
          <w:lang w:val="kk-KZ"/>
        </w:rPr>
        <w:t>Кедендік Одақтың құрылуы.</w:t>
      </w:r>
    </w:p>
    <w:p w:rsidR="007923CF" w:rsidRPr="00A139BE" w:rsidRDefault="007923CF"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w:t>
      </w:r>
      <w:r w:rsidRPr="00A139BE">
        <w:rPr>
          <w:rFonts w:ascii="Times New Roman" w:eastAsia="Times New Roman" w:hAnsi="Times New Roman" w:cs="Times New Roman"/>
          <w:sz w:val="28"/>
          <w:szCs w:val="28"/>
          <w:lang w:val="kk-KZ"/>
        </w:rPr>
        <w:t>Кедендік Одақтың мақсаты мен міндеті</w:t>
      </w:r>
    </w:p>
    <w:p w:rsidR="00930CFA" w:rsidRPr="00A139BE" w:rsidRDefault="00930CFA" w:rsidP="00A139BE">
      <w:pPr>
        <w:spacing w:after="0" w:line="240" w:lineRule="auto"/>
        <w:ind w:firstLine="567"/>
        <w:jc w:val="both"/>
        <w:rPr>
          <w:rFonts w:ascii="Times New Roman" w:hAnsi="Times New Roman" w:cs="Times New Roman"/>
          <w:sz w:val="28"/>
          <w:szCs w:val="28"/>
          <w:lang w:val="kk-KZ"/>
        </w:rPr>
      </w:pPr>
    </w:p>
    <w:p w:rsidR="00930CFA" w:rsidRPr="00A139BE" w:rsidRDefault="00930CFA"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Қазақстан Республикасы, Ресей Федерациясы мен Беларусь Республикасы 2007ж қазан айының 6-шы жұлдызында қол қойылған келісім бойынша Кедендік одақ құрады.</w:t>
      </w:r>
    </w:p>
    <w:p w:rsidR="008B2581" w:rsidRPr="00A139BE" w:rsidRDefault="00930CFA"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Кеде</w:t>
      </w:r>
      <w:r w:rsidR="00FC43E4" w:rsidRPr="00A139BE">
        <w:rPr>
          <w:rFonts w:ascii="Times New Roman" w:hAnsi="Times New Roman" w:cs="Times New Roman"/>
          <w:sz w:val="28"/>
          <w:szCs w:val="28"/>
          <w:lang w:val="kk-KZ"/>
        </w:rPr>
        <w:t>ндік Одақтың жоғарғы органы-мем</w:t>
      </w:r>
      <w:r w:rsidRPr="00A139BE">
        <w:rPr>
          <w:rFonts w:ascii="Times New Roman" w:hAnsi="Times New Roman" w:cs="Times New Roman"/>
          <w:sz w:val="28"/>
          <w:szCs w:val="28"/>
          <w:lang w:val="kk-KZ"/>
        </w:rPr>
        <w:t>лекет пен үкімет басшыларының деңгеіндегі Мемлекетаралық Кеңестер.</w:t>
      </w:r>
    </w:p>
    <w:p w:rsidR="007923CF" w:rsidRPr="00A139BE" w:rsidRDefault="007923CF"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2007ж 6 қазанындағы келісім бойынша кедендік одаққа кіретін мемлекеттер Кедендік Одақ Комиссиясын құрды. Бұл – кедендік Одақтың тұрақты түрде жұмыс істейтін біртұтас реттеуші органы.</w:t>
      </w:r>
    </w:p>
    <w:p w:rsidR="007923CF" w:rsidRPr="00A139BE" w:rsidRDefault="007923CF"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Кедендік одақтың құрылуы біртұтас кедендік кеңістіктің пайда болғанын білдіреді. Бұл кеңістік шеңберінде кедендік баж салынбайды, экономикалық шектеуші құралдар қолданылмайды. Тек, демпингке қарсы немесе компенсациялық шараларды қолдануға рұқсат. Кедендік одақ шеңберінде біртұтас тариф және шет мемелекеттермен сауда айналымын реттейтін басқа да ортақ шаралар қолданылады.</w:t>
      </w:r>
    </w:p>
    <w:p w:rsidR="007923CF" w:rsidRPr="00A139BE" w:rsidRDefault="007923CF"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2009 жылы Кедендік одақтыңжоғарғы органы – Кедендік одақ Комиссиясы мен мүше-мемелекеттердің үкіметтері кедендік одақтың заңнамалық негізін қалауға бағытталған бірнеше шара өткізді. Яғни, Біртұтас кедендік тариф, Кедендік Кодекс, Кедендік Одақ сотының мәртебесі пысықталды.</w:t>
      </w: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Соған сәйкес, 2010 жылдың 1 қаңтарынан бастап Кедендік Одақ қалыптасып, ол 2011 жылдың 1 шілдесінен толыққанды жұмыс істей бастады. Осылайша 170 миллионнан астам халқы, 2 триллион долларлық ішкі нарығы бар үш мемлекет — Қазақстан, Ресей мен Беларусь Кедендік Одаққа бірікті. Сарапшылардың пайымдауынша, алдағы 5 жылда, одаққа мүше бұл үшеудің ішкі жалпы өнімі 15 пайызға өспек. ТМД аумағындағы интеграциялық үрдіс өзінің заңды жалғасын тапты. Жалпы қазіргі уақытта, ғаламдық қаржы-экономикалық дағдарыстың салдарымен күресіп, ілгері жылжу мақсатымен, бүкіл әлем экономикалық одақтарға бірігіп жатқан шақта, шет қалып, жалғыз ғана даму аса үлкен жұмыс болып отыр.</w:t>
      </w:r>
    </w:p>
    <w:p w:rsidR="00B97A38" w:rsidRPr="00A139BE" w:rsidRDefault="00B97A38" w:rsidP="00A139BE">
      <w:pPr>
        <w:spacing w:after="0" w:line="240" w:lineRule="auto"/>
        <w:ind w:firstLine="567"/>
        <w:jc w:val="both"/>
        <w:rPr>
          <w:rFonts w:ascii="Times New Roman" w:eastAsia="Times New Roman" w:hAnsi="Times New Roman" w:cs="Times New Roman"/>
          <w:b/>
          <w:sz w:val="28"/>
          <w:szCs w:val="28"/>
          <w:lang w:val="kk-KZ"/>
        </w:rPr>
      </w:pPr>
      <w:r w:rsidRPr="00A139BE">
        <w:rPr>
          <w:rFonts w:ascii="Times New Roman" w:eastAsia="Times New Roman" w:hAnsi="Times New Roman" w:cs="Times New Roman"/>
          <w:b/>
          <w:sz w:val="28"/>
          <w:szCs w:val="28"/>
          <w:lang w:val="kk-KZ"/>
        </w:rPr>
        <w:t>Кедендік Одақтың мақсаты мен міндеті</w:t>
      </w:r>
    </w:p>
    <w:p w:rsidR="008B2581" w:rsidRPr="00A139BE" w:rsidRDefault="008B2581" w:rsidP="00A139BE">
      <w:pPr>
        <w:shd w:val="clear" w:color="auto" w:fill="F8F9FF"/>
        <w:spacing w:after="0" w:line="240" w:lineRule="auto"/>
        <w:ind w:firstLine="567"/>
        <w:jc w:val="both"/>
        <w:textAlignment w:val="baseline"/>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Кедендік Одақтың мақсаты мен міндеті Кедендік Одақтың құрылуы біртұтас кедендік кеңістіктің пайда болғанын білдіреді. Бұл кеңістік шеңберінде кедендік баж салынбайды, экономикалық шектеуші құралдар қолданылмайды. Тек қана демпингке қарсы немесе компенсациялық шараларды қолдануға рұқсат. Кедендік Одақ шеңберінде біртұтас кедендік тариф және шет мемлектетермен сауда айналымын реттейтін басқа да ортақ шаралар қолданылады. 2007 ж. 6-шы қазанда қол қойылған Кедендік Одақтың құрылуы туралы келісімде одақтың міндеттері көрсетілген.</w:t>
      </w:r>
    </w:p>
    <w:p w:rsidR="0009357A" w:rsidRPr="00A139BE" w:rsidRDefault="0009357A" w:rsidP="00A139BE">
      <w:pPr>
        <w:spacing w:after="0" w:line="240" w:lineRule="auto"/>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rPr>
          <w:rFonts w:ascii="Times New Roman" w:eastAsia="Times New Roman" w:hAnsi="Times New Roman" w:cs="Times New Roman"/>
          <w:b/>
          <w:sz w:val="28"/>
          <w:szCs w:val="28"/>
          <w:lang w:val="kk-KZ"/>
        </w:rPr>
      </w:pPr>
      <w:r w:rsidRPr="00A139BE">
        <w:rPr>
          <w:rFonts w:ascii="Times New Roman" w:eastAsia="Times New Roman" w:hAnsi="Times New Roman" w:cs="Times New Roman"/>
          <w:b/>
          <w:sz w:val="28"/>
          <w:szCs w:val="28"/>
          <w:lang w:val="kk-KZ"/>
        </w:rPr>
        <w:t>Кедендік одақтың құрылымы</w:t>
      </w: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406533" w:rsidP="00A139BE">
      <w:pPr>
        <w:spacing w:after="0" w:line="240" w:lineRule="auto"/>
        <w:ind w:firstLine="567"/>
        <w:jc w:val="both"/>
        <w:rPr>
          <w:rFonts w:ascii="Times New Roman" w:eastAsia="Times New Roman" w:hAnsi="Times New Roman" w:cs="Times New Roman"/>
          <w:sz w:val="28"/>
          <w:szCs w:val="28"/>
          <w:lang w:val="kk-KZ"/>
        </w:rPr>
      </w:pPr>
      <w:r>
        <w:rPr>
          <w:rFonts w:ascii="Times New Roman" w:eastAsia="Calibri" w:hAnsi="Times New Roman" w:cs="Times New Roman"/>
          <w:noProof/>
          <w:sz w:val="28"/>
          <w:szCs w:val="28"/>
        </w:rPr>
        <w:pict>
          <v:group id="Группа 10" o:spid="_x0000_s1036" style="position:absolute;left:0;text-align:left;margin-left:12.6pt;margin-top:4.05pt;width:453.25pt;height:270.45pt;z-index:251654656" coordsize="57562,34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">
            <v:rect id="Прямоугольник 2" o:spid="_x0000_s1027" style="position:absolute;width:29338;height:1590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" filled="f" strokecolor="black [3213]" strokeweight="1.5pt">
              <v:textbox inset="0,0,0,0">
                <w:txbxContent>
                  <w:p w:rsidR="000F6631" w:rsidRDefault="000F6631" w:rsidP="008B2581">
                    <w:pPr>
                      <w:spacing w:after="0" w:line="240" w:lineRule="auto"/>
                      <w:jc w:val="center"/>
                      <w:rPr>
                        <w:rFonts w:ascii="Times New Roman" w:hAnsi="Times New Roman"/>
                        <w:color w:val="000000" w:themeColor="text1"/>
                        <w:sz w:val="28"/>
                        <w:lang w:val="kk-KZ"/>
                      </w:rPr>
                    </w:pPr>
                    <w:r>
                      <w:rPr>
                        <w:rFonts w:ascii="Times New Roman" w:hAnsi="Times New Roman"/>
                        <w:color w:val="000000" w:themeColor="text1"/>
                        <w:sz w:val="28"/>
                        <w:lang w:val="kk-KZ"/>
                      </w:rPr>
                      <w:t>Кедендік Одақтың жоғарғы органы:</w:t>
                    </w:r>
                  </w:p>
                  <w:p w:rsidR="000F6631" w:rsidRDefault="000F6631" w:rsidP="008B2581">
                    <w:pPr>
                      <w:spacing w:after="0" w:line="240" w:lineRule="auto"/>
                      <w:jc w:val="center"/>
                      <w:rPr>
                        <w:rFonts w:ascii="Times New Roman" w:hAnsi="Times New Roman"/>
                        <w:color w:val="000000" w:themeColor="text1"/>
                        <w:sz w:val="28"/>
                        <w:lang w:val="kk-KZ"/>
                      </w:rPr>
                    </w:pPr>
                  </w:p>
                  <w:p w:rsidR="000F6631" w:rsidRDefault="000F6631" w:rsidP="008B2581">
                    <w:pPr>
                      <w:spacing w:after="0"/>
                      <w:jc w:val="center"/>
                      <w:rPr>
                        <w:rFonts w:ascii="Times New Roman" w:hAnsi="Times New Roman"/>
                        <w:color w:val="000000" w:themeColor="text1"/>
                        <w:sz w:val="28"/>
                        <w:lang w:val="kk-KZ"/>
                      </w:rPr>
                    </w:pPr>
                    <w:r>
                      <w:rPr>
                        <w:rFonts w:ascii="Times New Roman" w:hAnsi="Times New Roman"/>
                        <w:color w:val="000000" w:themeColor="text1"/>
                        <w:sz w:val="28"/>
                        <w:lang w:val="kk-KZ"/>
                      </w:rPr>
                      <w:t>Мемлекетаралық кеңес</w:t>
                    </w:r>
                  </w:p>
                  <w:p w:rsidR="000F6631" w:rsidRDefault="000F6631" w:rsidP="008B2581">
                    <w:pPr>
                      <w:spacing w:after="0"/>
                      <w:jc w:val="center"/>
                      <w:rPr>
                        <w:rFonts w:ascii="Times New Roman" w:hAnsi="Times New Roman"/>
                        <w:color w:val="000000" w:themeColor="text1"/>
                        <w:sz w:val="28"/>
                        <w:lang w:val="kk-KZ"/>
                      </w:rPr>
                    </w:pPr>
                    <w:r>
                      <w:rPr>
                        <w:rFonts w:ascii="Times New Roman" w:hAnsi="Times New Roman"/>
                        <w:color w:val="000000" w:themeColor="text1"/>
                        <w:sz w:val="28"/>
                        <w:lang w:val="kk-KZ"/>
                      </w:rPr>
                      <w:t>(мемлекет басшылары)</w:t>
                    </w:r>
                  </w:p>
                  <w:p w:rsidR="000F6631" w:rsidRDefault="000F6631" w:rsidP="008B2581">
                    <w:pPr>
                      <w:spacing w:after="0"/>
                      <w:jc w:val="center"/>
                      <w:rPr>
                        <w:rFonts w:ascii="Times New Roman" w:hAnsi="Times New Roman"/>
                        <w:color w:val="000000" w:themeColor="text1"/>
                        <w:sz w:val="28"/>
                        <w:lang w:val="kk-KZ"/>
                      </w:rPr>
                    </w:pPr>
                  </w:p>
                  <w:p w:rsidR="000F6631" w:rsidRDefault="000F6631" w:rsidP="008B2581">
                    <w:pPr>
                      <w:spacing w:after="0"/>
                      <w:jc w:val="center"/>
                      <w:rPr>
                        <w:rFonts w:ascii="Times New Roman" w:hAnsi="Times New Roman"/>
                        <w:color w:val="000000" w:themeColor="text1"/>
                        <w:sz w:val="28"/>
                        <w:lang w:val="kk-KZ"/>
                      </w:rPr>
                    </w:pPr>
                    <w:r>
                      <w:rPr>
                        <w:rFonts w:ascii="Times New Roman" w:hAnsi="Times New Roman"/>
                        <w:color w:val="000000" w:themeColor="text1"/>
                        <w:sz w:val="28"/>
                        <w:lang w:val="kk-KZ"/>
                      </w:rPr>
                      <w:t>Мемлекетаралық кеңес</w:t>
                    </w:r>
                  </w:p>
                  <w:p w:rsidR="000F6631" w:rsidRDefault="000F6631" w:rsidP="008B2581">
                    <w:pPr>
                      <w:spacing w:after="0"/>
                      <w:jc w:val="center"/>
                      <w:rPr>
                        <w:rFonts w:ascii="Times New Roman" w:hAnsi="Times New Roman"/>
                        <w:color w:val="000000" w:themeColor="text1"/>
                        <w:sz w:val="28"/>
                        <w:lang w:val="kk-KZ"/>
                      </w:rPr>
                    </w:pPr>
                    <w:r>
                      <w:rPr>
                        <w:rFonts w:ascii="Times New Roman" w:hAnsi="Times New Roman"/>
                        <w:color w:val="000000" w:themeColor="text1"/>
                        <w:sz w:val="28"/>
                        <w:lang w:val="kk-KZ"/>
                      </w:rPr>
                      <w:t>(үкімет басшылары)</w:t>
                    </w:r>
                  </w:p>
                  <w:p w:rsidR="000F6631" w:rsidRDefault="000F6631" w:rsidP="008B2581">
                    <w:pPr>
                      <w:spacing w:after="0"/>
                      <w:jc w:val="center"/>
                      <w:rPr>
                        <w:rFonts w:ascii="Times New Roman" w:hAnsi="Times New Roman"/>
                        <w:color w:val="000000" w:themeColor="text1"/>
                        <w:sz w:val="28"/>
                        <w:lang w:val="kk-KZ"/>
                      </w:rPr>
                    </w:pPr>
                  </w:p>
                </w:txbxContent>
              </v:textbox>
            </v:rect>
            <v:rect id="Прямоугольник 3" o:spid="_x0000_s1028" style="position:absolute;left:34747;top:3021;width:22815;height:52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" filled="f" strokecolor="black [3213]" strokeweight="1.5pt">
              <v:textbox inset="0,0,0,0">
                <w:txbxContent>
                  <w:p w:rsidR="000F6631" w:rsidRDefault="000F6631" w:rsidP="008B2581">
                    <w:pPr>
                      <w:spacing w:after="0"/>
                      <w:jc w:val="center"/>
                      <w:rPr>
                        <w:rFonts w:ascii="Times New Roman" w:hAnsi="Times New Roman"/>
                        <w:color w:val="000000" w:themeColor="text1"/>
                        <w:sz w:val="28"/>
                        <w:lang w:val="kk-KZ"/>
                      </w:rPr>
                    </w:pPr>
                    <w:r>
                      <w:rPr>
                        <w:rFonts w:ascii="Times New Roman" w:hAnsi="Times New Roman"/>
                        <w:color w:val="000000" w:themeColor="text1"/>
                        <w:sz w:val="28"/>
                        <w:lang w:val="kk-KZ"/>
                      </w:rPr>
                      <w:t>Қоғамдастық соты</w:t>
                    </w:r>
                  </w:p>
                </w:txbxContent>
              </v:textbox>
            </v:rect>
            <v:rect id="Прямоугольник 4" o:spid="_x0000_s1029" style="position:absolute;top:19480;width:29337;height:572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" filled="f" strokecolor="black [3213]" strokeweight="1.5pt">
              <v:textbox inset="0,0,0,0">
                <w:txbxContent>
                  <w:p w:rsidR="000F6631" w:rsidRDefault="000F6631" w:rsidP="008B2581">
                    <w:pPr>
                      <w:spacing w:after="0" w:line="240" w:lineRule="auto"/>
                      <w:jc w:val="center"/>
                      <w:rPr>
                        <w:rFonts w:ascii="Times New Roman" w:hAnsi="Times New Roman"/>
                        <w:color w:val="000000" w:themeColor="text1"/>
                        <w:sz w:val="28"/>
                        <w:lang w:val="kk-KZ"/>
                      </w:rPr>
                    </w:pPr>
                    <w:r>
                      <w:rPr>
                        <w:rFonts w:ascii="Times New Roman" w:hAnsi="Times New Roman"/>
                        <w:color w:val="000000" w:themeColor="text1"/>
                        <w:sz w:val="28"/>
                        <w:lang w:val="kk-KZ"/>
                      </w:rPr>
                      <w:t>Кедендік Одақ комиссиясы</w:t>
                    </w:r>
                  </w:p>
                </w:txbxContent>
              </v:textbox>
            </v:rect>
            <v:rect id="Прямоугольник 5" o:spid="_x0000_s1030" style="position:absolute;left:34747;top:19560;width:22815;height:52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" filled="f" strokecolor="black [3213]" strokeweight="1.5pt">
              <v:textbox inset="0,0,0,0">
                <w:txbxContent>
                  <w:p w:rsidR="000F6631" w:rsidRDefault="000F6631" w:rsidP="008B2581">
                    <w:pPr>
                      <w:spacing w:after="0"/>
                      <w:jc w:val="center"/>
                      <w:rPr>
                        <w:rFonts w:ascii="Times New Roman" w:hAnsi="Times New Roman"/>
                        <w:color w:val="000000" w:themeColor="text1"/>
                        <w:sz w:val="28"/>
                        <w:lang w:val="kk-KZ"/>
                      </w:rPr>
                    </w:pPr>
                    <w:r>
                      <w:rPr>
                        <w:rFonts w:ascii="Times New Roman" w:hAnsi="Times New Roman"/>
                        <w:color w:val="000000" w:themeColor="text1"/>
                        <w:sz w:val="28"/>
                        <w:lang w:val="kk-KZ"/>
                      </w:rPr>
                      <w:t>Коммисиялар мен сарапшылар тобы</w:t>
                    </w:r>
                  </w:p>
                </w:txbxContent>
              </v:textbox>
            </v:rect>
            <v:rect id="Прямоугольник 6" o:spid="_x0000_s1031" style="position:absolute;top:28624;width:29337;height:572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" filled="f" strokecolor="black [3213]" strokeweight="1.5pt">
              <v:textbox inset="0,0,0,0">
                <w:txbxContent>
                  <w:p w:rsidR="000F6631" w:rsidRDefault="000F6631" w:rsidP="008B2581">
                    <w:pPr>
                      <w:spacing w:after="0" w:line="240" w:lineRule="auto"/>
                      <w:jc w:val="center"/>
                      <w:rPr>
                        <w:rFonts w:ascii="Times New Roman" w:hAnsi="Times New Roman"/>
                        <w:color w:val="000000" w:themeColor="text1"/>
                        <w:sz w:val="28"/>
                        <w:lang w:val="kk-KZ"/>
                      </w:rPr>
                    </w:pPr>
                    <w:r>
                      <w:rPr>
                        <w:rFonts w:ascii="Times New Roman" w:hAnsi="Times New Roman"/>
                        <w:color w:val="000000" w:themeColor="text1"/>
                        <w:sz w:val="28"/>
                        <w:lang w:val="kk-KZ"/>
                      </w:rPr>
                      <w:t>Кедендік Одақ комиссиясының Секретариаты</w:t>
                    </w:r>
                  </w:p>
                </w:txbxContent>
              </v:textbox>
            </v:rect>
            <v:line id="Прямая соединительная линия 7" o:spid="_x0000_s1032" style="position:absolute;visibility:visible" from="29340,6202" to="34750,6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" strokecolor="black [3213]" strokeweight="1.25pt">
              <v:stroke joinstyle="miter"/>
            </v:line>
            <v:line id="Прямая соединительная линия 8" o:spid="_x0000_s1033" style="position:absolute;visibility:visible" from="29340,22263" to="34750,22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" strokecolor="black [3213]" strokeweight="1.25pt">
              <v:stroke joinstyle="miter"/>
            </v:line>
            <v:line id="Прямая соединительная линия 9" o:spid="_x0000_s1034" style="position:absolute;visibility:visible" from="14948,15982" to="14948,19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" strokecolor="black [3213]" strokeweight="1.25pt">
              <v:stroke joinstyle="miter"/>
            </v:line>
            <v:line id="Прямая соединительная линия 11" o:spid="_x0000_s1035" style="position:absolute;visibility:visible" from="14948,25046" to="14948,28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" strokecolor="black [3213]" strokeweight="1.25pt">
              <v:stroke joinstyle="miter"/>
            </v:line>
          </v:group>
        </w:pict>
      </w: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eastAsia="Calibri" w:hAnsi="Times New Roman" w:cs="Times New Roman"/>
          <w:sz w:val="28"/>
          <w:szCs w:val="28"/>
          <w:shd w:val="clear" w:color="auto" w:fill="FFFFFF"/>
          <w:lang w:val="kk-KZ" w:eastAsia="en-US"/>
        </w:rPr>
      </w:pPr>
      <w:r w:rsidRPr="00A139BE">
        <w:rPr>
          <w:rFonts w:ascii="Times New Roman" w:hAnsi="Times New Roman" w:cs="Times New Roman"/>
          <w:sz w:val="28"/>
          <w:szCs w:val="28"/>
          <w:shd w:val="clear" w:color="auto" w:fill="FFFFFF"/>
          <w:lang w:val="kk-KZ"/>
        </w:rPr>
        <w:lastRenderedPageBreak/>
        <w:t>Сонымен қатар, Кедендік одақтың техникалық регламенттерін іске енгізудің негізгі жағдайларын түсіндіру бойынша жұмыстар жүргізді.</w:t>
      </w:r>
    </w:p>
    <w:p w:rsidR="008B2581" w:rsidRPr="00A139BE" w:rsidRDefault="008B2581"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Әрбір мемлекет техникалық реттеу, стандарттау, аккредиттеу, метрология салаларында қызметтерін іске асыруды жетілдіру бойынша,</w:t>
      </w:r>
    </w:p>
    <w:p w:rsidR="008B2581" w:rsidRPr="00A139BE" w:rsidRDefault="008B2581"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әрбір мемлекеттің - Кедендік одақ мүшелері мүддесін құқықты негізде есепке ала отырып тең құрылатын болып жұмыс жүргізеді. Кедендік одақта өнімнің қауыпсіздігіне бағалау жүргізу бойынша белгіленген талаптардың, өнімнің қауыпсіздігі бойынша түбігейлі белгіленген талаптардың, кеден аумағында айналымда болатын, және минимал әкімшілік кедргілердің, орындалуын жүргізуге байланысты, техникалық реттеу жүйесі әрекет етеді.</w:t>
      </w:r>
    </w:p>
    <w:p w:rsidR="008B2581" w:rsidRPr="00A139BE" w:rsidRDefault="008B2581"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Департаментпен жүргізетін жұмыс бизнесті жаңа талаптармен және ережелермен хабардар болуын арттыруға бағытталған. Кедендік одақтың техникалық регламенттері талаптарының орындалуы толық көлемде қамтамасыз етілуге тиіс.</w:t>
      </w:r>
    </w:p>
    <w:p w:rsidR="008B2581" w:rsidRPr="00A139BE" w:rsidRDefault="008B2581"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Сыртқы рынок өнімдерінің бәсекелестігі ең алдымен сапасына және жоғары әлемдік стандартқа, экологиялық және санитарлық талаптарға сәйкестігіне байланысты. Тұтынушылық артықшылық маңызды роль атқарады.</w:t>
      </w:r>
    </w:p>
    <w:p w:rsidR="008B2581" w:rsidRPr="00A139BE" w:rsidRDefault="008B2581"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Бұндай тауарлардың бағалық бәсекелестігі сыртқы рынокта екінші роль атқарады.</w:t>
      </w:r>
    </w:p>
    <w:p w:rsidR="008B2581" w:rsidRPr="00A139BE" w:rsidRDefault="008B2581"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Сапасыз өнімнің таралуына кедергі болатын, ең маңызды механизм, ол техникалық реттеу нормаларын әзірлеу болып саналады. Соның ішінде іске қосылған мына «Жеңіл өнеркәсіп өнімдері қауыпсіздігі талаптары», «Балалар мен жасөспірімдерге арналған өнімдер қауіпсіздігі туралы», «Парфюмериялық-косметикалық өнімдер қауыпсіздігі туралы» техникалық регламенттер.</w:t>
      </w:r>
    </w:p>
    <w:p w:rsidR="008B2581" w:rsidRPr="00A139BE" w:rsidRDefault="008B2581"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Техникалық регламенттің ең маңызды талаптарының бірі таңбалау болып саналады. Ол шүбәсіз (анық), оқылатын және қарауға қол жетімді және сәйкесті(бірегей) болуға тиіс. Қатысушыларға техникалық регламенттердің «Буып-түюге, таңбалауға, заттаңбаларға және олрды дұрыс жазуға қойылатын талаптары түсіндірілді. Сондай- ақ техникалық регламенттердің ең маңызды мәселелерінің бірі сәйкестікті растау болып саналады. Сонымен регламенттерге сәйкес, міндетті растау сертификаттау органдары бойынша сертификаттау және декларациялар үлгілерімен жүргізіледі. Өнімді өдіретін, жеткізетін және сатушы Қазақстан кәсіпкерлері мыналарды түсінуге (білуге) тиіс, Кедендік одақ елдері рыноктарында өнімді өндіру, сату кезінде тауардың сапасы мен қауыпсіздігіне, оның ішінде тұтынушылар құқығы туралы заңнаманы қорғауға тең жауаптылығын білуге тиіс.</w:t>
      </w:r>
    </w:p>
    <w:p w:rsidR="008B2581" w:rsidRPr="00A139BE" w:rsidRDefault="008B2581" w:rsidP="00A139BE">
      <w:pPr>
        <w:spacing w:after="0" w:line="240" w:lineRule="auto"/>
        <w:jc w:val="both"/>
        <w:rPr>
          <w:rFonts w:ascii="Times New Roman" w:hAnsi="Times New Roman" w:cs="Times New Roman"/>
          <w:sz w:val="28"/>
          <w:szCs w:val="28"/>
          <w:lang w:val="kk-KZ"/>
        </w:rPr>
      </w:pPr>
    </w:p>
    <w:p w:rsidR="00451A29" w:rsidRPr="00A139BE" w:rsidRDefault="00451A29"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Бақылау сұрақтары:</w:t>
      </w:r>
    </w:p>
    <w:p w:rsidR="00451A29" w:rsidRPr="00A139BE" w:rsidRDefault="00451A29" w:rsidP="00A139BE">
      <w:pPr>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b/>
          <w:sz w:val="28"/>
          <w:szCs w:val="28"/>
          <w:lang w:val="kk-KZ"/>
        </w:rPr>
        <w:t>1</w:t>
      </w:r>
      <w:r w:rsidRPr="00A139BE">
        <w:rPr>
          <w:rFonts w:ascii="Times New Roman" w:eastAsia="Times New Roman" w:hAnsi="Times New Roman" w:cs="Times New Roman"/>
          <w:sz w:val="28"/>
          <w:szCs w:val="28"/>
          <w:lang w:val="kk-KZ"/>
        </w:rPr>
        <w:t>. Кедендік одақтың құрылымын атаңыз?</w:t>
      </w:r>
    </w:p>
    <w:p w:rsidR="00451A29" w:rsidRPr="00A139BE" w:rsidRDefault="00451A29" w:rsidP="00A139BE">
      <w:pPr>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2. Кедендік одақ қай жылы құрылды?</w:t>
      </w:r>
    </w:p>
    <w:p w:rsidR="00451A29" w:rsidRPr="00A139BE" w:rsidRDefault="00451A29" w:rsidP="00A139BE">
      <w:pPr>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 xml:space="preserve">2. КО құрамына кіретін мемлекеттер? </w:t>
      </w:r>
    </w:p>
    <w:p w:rsidR="00296796" w:rsidRPr="00A139BE" w:rsidRDefault="001469FC" w:rsidP="00A139BE">
      <w:pPr>
        <w:spacing w:after="0" w:line="240" w:lineRule="auto"/>
        <w:ind w:firstLine="567"/>
        <w:jc w:val="both"/>
        <w:rPr>
          <w:rFonts w:ascii="Times New Roman" w:eastAsia="Times New Roman" w:hAnsi="Times New Roman" w:cs="Times New Roman"/>
          <w:b/>
          <w:sz w:val="28"/>
          <w:szCs w:val="28"/>
          <w:lang w:val="kk-KZ"/>
        </w:rPr>
      </w:pPr>
      <w:r w:rsidRPr="00A139BE">
        <w:rPr>
          <w:rFonts w:ascii="Times New Roman" w:hAnsi="Times New Roman" w:cs="Times New Roman"/>
          <w:b/>
          <w:sz w:val="28"/>
          <w:szCs w:val="28"/>
          <w:lang w:val="kk-KZ"/>
        </w:rPr>
        <w:lastRenderedPageBreak/>
        <w:t xml:space="preserve">10 – Дәріс. </w:t>
      </w:r>
      <w:r w:rsidR="00296796" w:rsidRPr="00A139BE">
        <w:rPr>
          <w:rFonts w:ascii="Times New Roman" w:hAnsi="Times New Roman" w:cs="Times New Roman"/>
          <w:b/>
          <w:sz w:val="28"/>
          <w:szCs w:val="28"/>
          <w:lang w:val="kk-KZ"/>
        </w:rPr>
        <w:t>Қазақстан Республикасының тұтынушылар құқықтарын қорғау туралы заңнамасы</w:t>
      </w:r>
    </w:p>
    <w:p w:rsidR="00296796" w:rsidRPr="00A139BE" w:rsidRDefault="00296796" w:rsidP="00A139BE">
      <w:pPr>
        <w:spacing w:after="0" w:line="240" w:lineRule="auto"/>
        <w:jc w:val="both"/>
        <w:rPr>
          <w:rFonts w:ascii="Times New Roman" w:hAnsi="Times New Roman" w:cs="Times New Roman"/>
          <w:sz w:val="28"/>
          <w:szCs w:val="28"/>
          <w:lang w:val="kk-KZ"/>
        </w:rPr>
      </w:pPr>
    </w:p>
    <w:p w:rsidR="008B2581" w:rsidRPr="00A139BE" w:rsidRDefault="008B2581"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Дәріс жоспары:</w:t>
      </w:r>
    </w:p>
    <w:p w:rsidR="008B2581" w:rsidRPr="00A139BE" w:rsidRDefault="001469FC" w:rsidP="00A139BE">
      <w:pPr>
        <w:spacing w:after="0" w:line="240" w:lineRule="auto"/>
        <w:ind w:firstLine="567"/>
        <w:jc w:val="both"/>
        <w:rPr>
          <w:rFonts w:ascii="Times New Roman" w:hAnsi="Times New Roman" w:cs="Times New Roman"/>
          <w:b/>
          <w:sz w:val="28"/>
          <w:szCs w:val="28"/>
          <w:lang w:val="kk-KZ"/>
        </w:rPr>
      </w:pPr>
      <w:r w:rsidRPr="00A139BE">
        <w:rPr>
          <w:rStyle w:val="s1"/>
          <w:b w:val="0"/>
          <w:color w:val="auto"/>
          <w:lang w:val="kk-KZ"/>
        </w:rPr>
        <w:t>1.</w:t>
      </w:r>
      <w:r w:rsidR="008B2581" w:rsidRPr="00A139BE">
        <w:rPr>
          <w:rStyle w:val="s1"/>
          <w:b w:val="0"/>
          <w:color w:val="auto"/>
          <w:lang w:val="kk-KZ"/>
        </w:rPr>
        <w:t xml:space="preserve">Қазақстан Республикасының </w:t>
      </w:r>
      <w:r w:rsidR="0016798E" w:rsidRPr="00A139BE">
        <w:rPr>
          <w:rFonts w:ascii="Times New Roman" w:hAnsi="Times New Roman" w:cs="Times New Roman"/>
          <w:sz w:val="28"/>
          <w:szCs w:val="28"/>
          <w:lang w:val="kk-KZ"/>
        </w:rPr>
        <w:t>тұтынушылар құқықтарын қорғау</w:t>
      </w:r>
      <w:r w:rsidR="008B2581" w:rsidRPr="00A139BE">
        <w:rPr>
          <w:rStyle w:val="s1"/>
          <w:b w:val="0"/>
          <w:color w:val="auto"/>
          <w:lang w:val="kk-KZ"/>
        </w:rPr>
        <w:t xml:space="preserve"> туралы заңнамасының қолданылу саласы</w:t>
      </w:r>
      <w:r w:rsidR="00921C3C" w:rsidRPr="00A139BE">
        <w:rPr>
          <w:rStyle w:val="s1"/>
          <w:b w:val="0"/>
          <w:color w:val="auto"/>
          <w:lang w:val="kk-KZ"/>
        </w:rPr>
        <w:t>.</w:t>
      </w:r>
    </w:p>
    <w:p w:rsidR="001C44B5" w:rsidRPr="00A139BE" w:rsidRDefault="001469FC"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Style w:val="s1"/>
          <w:b w:val="0"/>
          <w:color w:val="auto"/>
          <w:lang w:val="kk-KZ"/>
        </w:rPr>
        <w:t>2.</w:t>
      </w:r>
      <w:r w:rsidR="001C44B5" w:rsidRPr="00A139BE">
        <w:rPr>
          <w:rFonts w:ascii="Times New Roman" w:eastAsia="Times New Roman" w:hAnsi="Times New Roman" w:cs="Times New Roman"/>
          <w:bCs/>
          <w:spacing w:val="2"/>
          <w:sz w:val="28"/>
          <w:szCs w:val="28"/>
          <w:bdr w:val="none" w:sz="0" w:space="0" w:color="auto" w:frame="1"/>
          <w:lang w:val="kk-KZ"/>
        </w:rPr>
        <w:t>Қазақстан Республикасы Үкіметінің тұтынушылар құқықтарын қорғау саласындағы құзыреті</w:t>
      </w:r>
      <w:r w:rsidR="00921C3C" w:rsidRPr="00A139BE">
        <w:rPr>
          <w:rFonts w:ascii="Times New Roman" w:eastAsia="Times New Roman" w:hAnsi="Times New Roman" w:cs="Times New Roman"/>
          <w:bCs/>
          <w:spacing w:val="2"/>
          <w:sz w:val="28"/>
          <w:szCs w:val="28"/>
          <w:bdr w:val="none" w:sz="0" w:space="0" w:color="auto" w:frame="1"/>
          <w:lang w:val="kk-KZ"/>
        </w:rPr>
        <w:t>.</w:t>
      </w:r>
    </w:p>
    <w:p w:rsidR="008B2581" w:rsidRPr="00A139BE" w:rsidRDefault="008B2581" w:rsidP="00A139BE">
      <w:pPr>
        <w:spacing w:after="0" w:line="240" w:lineRule="auto"/>
        <w:ind w:firstLine="567"/>
        <w:jc w:val="both"/>
        <w:rPr>
          <w:rFonts w:ascii="Times New Roman" w:eastAsia="Times New Roman" w:hAnsi="Times New Roman" w:cs="Times New Roman"/>
          <w:b/>
          <w:sz w:val="28"/>
          <w:szCs w:val="28"/>
          <w:lang w:val="kk-KZ"/>
        </w:rPr>
      </w:pP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 xml:space="preserve">Қазақстан Республикасының тұтынушылар құқықтарын қорғау туралы заңнамасы Қазақстан Республикасының </w:t>
      </w:r>
      <w:hyperlink r:id="rId33" w:anchor="z107" w:history="1">
        <w:r w:rsidRPr="00A139BE">
          <w:rPr>
            <w:rStyle w:val="a6"/>
            <w:rFonts w:eastAsia="Times New Roman"/>
            <w:b w:val="0"/>
            <w:color w:val="auto"/>
            <w:spacing w:val="2"/>
            <w:u w:val="none"/>
            <w:lang w:val="kk-KZ"/>
          </w:rPr>
          <w:t>Конституциясына</w:t>
        </w:r>
      </w:hyperlink>
      <w:r w:rsidRPr="00A139BE">
        <w:rPr>
          <w:rFonts w:ascii="Times New Roman" w:eastAsia="Times New Roman" w:hAnsi="Times New Roman" w:cs="Times New Roman"/>
          <w:spacing w:val="2"/>
          <w:sz w:val="28"/>
          <w:szCs w:val="28"/>
          <w:lang w:val="kk-KZ"/>
        </w:rPr>
        <w:t xml:space="preserve">негізделеді және Қазақстан Республикасының </w:t>
      </w:r>
      <w:hyperlink r:id="rId34" w:anchor="z1" w:history="1">
        <w:r w:rsidRPr="00724B77">
          <w:rPr>
            <w:rStyle w:val="a6"/>
            <w:rFonts w:eastAsia="Times New Roman"/>
            <w:b w:val="0"/>
            <w:color w:val="auto"/>
            <w:spacing w:val="2"/>
            <w:lang w:val="kk-KZ"/>
          </w:rPr>
          <w:t>Азаматтық кодексінен</w:t>
        </w:r>
      </w:hyperlink>
      <w:r w:rsidRPr="00724B77">
        <w:rPr>
          <w:rFonts w:ascii="Times New Roman" w:eastAsia="Times New Roman" w:hAnsi="Times New Roman" w:cs="Times New Roman"/>
          <w:b/>
          <w:spacing w:val="2"/>
          <w:sz w:val="28"/>
          <w:szCs w:val="28"/>
          <w:lang w:val="kk-KZ"/>
        </w:rPr>
        <w:t>,</w:t>
      </w:r>
      <w:r w:rsidRPr="00724B77">
        <w:rPr>
          <w:rFonts w:ascii="Times New Roman" w:eastAsia="Times New Roman" w:hAnsi="Times New Roman" w:cs="Times New Roman"/>
          <w:spacing w:val="2"/>
          <w:sz w:val="28"/>
          <w:szCs w:val="28"/>
          <w:lang w:val="kk-KZ"/>
        </w:rPr>
        <w:t xml:space="preserve"> осы Заң мен Қазақстан Республикасының өзге де </w:t>
      </w:r>
      <w:hyperlink r:id="rId35" w:anchor="z8" w:history="1">
        <w:r w:rsidRPr="00724B77">
          <w:rPr>
            <w:rStyle w:val="a6"/>
            <w:rFonts w:eastAsia="Times New Roman"/>
            <w:b w:val="0"/>
            <w:color w:val="auto"/>
            <w:spacing w:val="2"/>
            <w:lang w:val="kk-KZ"/>
          </w:rPr>
          <w:t>нормативтік құқықтық актілерінен</w:t>
        </w:r>
      </w:hyperlink>
      <w:r w:rsidRPr="00A139BE">
        <w:rPr>
          <w:rFonts w:ascii="Times New Roman" w:eastAsia="Times New Roman" w:hAnsi="Times New Roman" w:cs="Times New Roman"/>
          <w:spacing w:val="2"/>
          <w:sz w:val="28"/>
          <w:szCs w:val="28"/>
          <w:lang w:val="kk-KZ"/>
        </w:rPr>
        <w:t xml:space="preserve"> тұрады.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Тұтынушылардың қаржылық, әлеуметтік, медициналық, туристік және өзге де көрсетілетін қызметтер саласындағы құқықтары, сондай-ақ оларды қорғау мәселелері Қазақстан Республикасының заңдарында белгіленеді.</w:t>
      </w:r>
      <w:bookmarkStart w:id="5" w:name="z24"/>
      <w:bookmarkEnd w:id="5"/>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Егер Қазақстан Республикасы ратификациялаған халықаралық шартта осы Заңда көзделгеннен өзгеше ережелер белгіленсе, онда халықаралық шарттың ережелері қолданылады.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құқықтарын қорғау саласындағы мемлекеттiк реттеу</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Тұтынушылардың құқықтарын қорғау саласындағы мемлекеттiк реттеу осы Заңға, Қазақстан Республикасының өзге де заңдарына, Қазақстан Республикасы Президентiнiң актiлерiне және Қазақстан Республикасы Үкiметiнiң қаулыларына сәйкес жүзеге асырылады.</w:t>
      </w:r>
      <w:r w:rsidRPr="00A139BE">
        <w:rPr>
          <w:rFonts w:ascii="Times New Roman" w:eastAsia="Times New Roman" w:hAnsi="Times New Roman" w:cs="Times New Roman"/>
          <w:spacing w:val="2"/>
          <w:sz w:val="28"/>
          <w:szCs w:val="28"/>
          <w:lang w:val="kk-KZ"/>
        </w:rPr>
        <w:br/>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Қазақстан Республикасы Үкіметінің тұтынушылар құқықтарын қорғау саласындағы құзыреті</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Қазақстан Республикасының Үкіметі:</w:t>
      </w:r>
      <w:bookmarkStart w:id="6" w:name="z30"/>
      <w:bookmarkEnd w:id="6"/>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 мемлекеттік саясаттың тұтынушылар құқықтарын қорғау саласындағы негізгі бағыттарын әзірлейді;</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2) өзіне Конституциямен, осы Заңмен, Қазақстан Республикасының өзге де заңдарымен және Қазақстан Республикасы Президентiнiң актiлерiмен жүктелген өзге де функцияларды орындайды.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b/>
          <w:bCs/>
          <w:spacing w:val="2"/>
          <w:sz w:val="28"/>
          <w:szCs w:val="28"/>
          <w:bdr w:val="none" w:sz="0" w:space="0" w:color="auto" w:frame="1"/>
          <w:lang w:val="kk-KZ"/>
        </w:rPr>
      </w:pP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Уәкілетті органның құзыреті</w:t>
      </w:r>
    </w:p>
    <w:p w:rsidR="008B2581" w:rsidRPr="00724B77" w:rsidRDefault="00406533" w:rsidP="00A139BE">
      <w:pPr>
        <w:spacing w:after="0" w:line="240" w:lineRule="auto"/>
        <w:ind w:firstLine="567"/>
        <w:jc w:val="both"/>
        <w:textAlignment w:val="baseline"/>
        <w:rPr>
          <w:rFonts w:ascii="Times New Roman" w:eastAsia="Times New Roman" w:hAnsi="Times New Roman" w:cs="Times New Roman"/>
          <w:b/>
          <w:spacing w:val="2"/>
          <w:sz w:val="28"/>
          <w:szCs w:val="28"/>
          <w:lang w:val="kk-KZ"/>
        </w:rPr>
      </w:pPr>
      <w:hyperlink r:id="rId36" w:anchor="z8" w:history="1">
        <w:r w:rsidR="008B2581" w:rsidRPr="00724B77">
          <w:rPr>
            <w:rStyle w:val="a6"/>
            <w:rFonts w:eastAsia="Times New Roman"/>
            <w:b w:val="0"/>
            <w:color w:val="auto"/>
            <w:spacing w:val="2"/>
            <w:lang w:val="kk-KZ"/>
          </w:rPr>
          <w:t>Уәкілетті орган</w:t>
        </w:r>
      </w:hyperlink>
      <w:r w:rsidR="008B2581" w:rsidRPr="00724B77">
        <w:rPr>
          <w:rFonts w:ascii="Times New Roman" w:eastAsia="Times New Roman" w:hAnsi="Times New Roman" w:cs="Times New Roman"/>
          <w:b/>
          <w:spacing w:val="2"/>
          <w:sz w:val="28"/>
          <w:szCs w:val="28"/>
          <w:lang w:val="kk-KZ"/>
        </w:rPr>
        <w:t>:</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 тұтынушылардың құқықтарын қорғау саласындағы мемлекеттік саясатты іске асыруды қамтамасыз етеді;</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2) Қазақстан Республикасының Үкіметіне тұтынушылардың құқықтарын қорғау саласындағы мемлекеттік саясаттың негізгі бағыттары бойынша ұсыныстар енгізеді;</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lastRenderedPageBreak/>
        <w:t>3) Қазақстан Республикасының тұтынушылар құқықтарын қорғау туралы заңнамасын жетілдіру мәселелері бойынша мемлекеттік органдардың қызметін салааралық үйлестіруді жүзеге асырады;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4) Қазақстан Республикасының тұтынушылар құқықтарын қорғау туралы заңнамасын жетілдіру жөнінде шаралар қабылдайды;</w:t>
      </w:r>
      <w:bookmarkStart w:id="7" w:name="z38"/>
      <w:bookmarkStart w:id="8" w:name="z39"/>
      <w:bookmarkEnd w:id="7"/>
      <w:bookmarkEnd w:id="8"/>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5) Қазақстан Республикасының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Мемлекеттік органдардың құзыреті</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Мемлекеттік органдар өз құзыреті шегінде:</w:t>
      </w:r>
      <w:bookmarkStart w:id="9" w:name="z42"/>
      <w:bookmarkStart w:id="10" w:name="z43"/>
      <w:bookmarkEnd w:id="9"/>
      <w:bookmarkEnd w:id="10"/>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 жеке немесе заңды тұлғалардың тұтынушылар құқықтарын қорғау саласындағы өтініштерін қарайды;</w:t>
      </w:r>
      <w:bookmarkStart w:id="11" w:name="z45"/>
      <w:bookmarkEnd w:id="11"/>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2) Қазақстан Республикасының тұтынушылар құқықтарын қорғау туралы заңнамасын бұзушыларға жауапкершілік шараларын қолданады;</w:t>
      </w:r>
      <w:bookmarkStart w:id="12" w:name="z46"/>
      <w:bookmarkEnd w:id="12"/>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3) Қазақстан Республикасының тұтынушылар құқықтарын қорғау туралы заңнамасының сақталуын бақылауды жүзеге асырады;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4) Қазақстан Республикасының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8B2581" w:rsidRPr="00A139BE" w:rsidRDefault="009E062A" w:rsidP="00A139BE">
      <w:pPr>
        <w:spacing w:after="0" w:line="240" w:lineRule="auto"/>
        <w:ind w:firstLine="567"/>
        <w:jc w:val="both"/>
        <w:textAlignment w:val="baseline"/>
        <w:rPr>
          <w:rFonts w:ascii="Times New Roman" w:eastAsia="Times New Roman" w:hAnsi="Times New Roman" w:cs="Times New Roman"/>
          <w:b/>
          <w:sz w:val="28"/>
          <w:szCs w:val="28"/>
          <w:lang w:val="kk-KZ"/>
        </w:rPr>
      </w:pPr>
      <w:r w:rsidRPr="00A139BE">
        <w:rPr>
          <w:rFonts w:ascii="Times New Roman" w:eastAsia="Times New Roman" w:hAnsi="Times New Roman" w:cs="Times New Roman"/>
          <w:b/>
          <w:sz w:val="28"/>
          <w:szCs w:val="28"/>
          <w:lang w:val="kk-KZ"/>
        </w:rPr>
        <w:t>Тұтынушылардың құқықтары және оларды қорғау</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құқықтары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Тұтынушылардың:</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 тауарларды (орындалатын жұмысты және көрсетілетін қызметті) иеленуге еркін шарт жасасуға;</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2) тұтынушылар құқықтарын қорғау саласындағы ақпаратқа қол жеткізуге;</w:t>
      </w:r>
      <w:bookmarkStart w:id="13" w:name="z53"/>
      <w:bookmarkEnd w:id="13"/>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3) тауар (жұмыс, көрсетілетін қызмет) туралы, сондай-ақ сатушы (дайындаушы, орындаушы) туралы ақпарат алуға;</w:t>
      </w:r>
      <w:bookmarkStart w:id="14" w:name="z54"/>
      <w:bookmarkEnd w:id="14"/>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4) қауіпсіз тауарды (жұмысты, көрсетілетін қызметті) сатып алуға;</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5) тауарды (жұмысты, көрсетілетін қызметті) еркін таңдауға;</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6) тауардың (жұмыстың, көрсетілетін қызметтің) тиісті сапасына;</w:t>
      </w:r>
      <w:bookmarkStart w:id="15" w:name="z57"/>
      <w:bookmarkEnd w:id="15"/>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7) тиісті де, тиісті емес те сападағы тауарды айырбастап алуға немесе қайтарып беруге;</w:t>
      </w:r>
      <w:bookmarkStart w:id="16" w:name="z58"/>
      <w:bookmarkEnd w:id="16"/>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8) тауардың (жұмыстың, көрсетілетін қызметтің) кемшіліктері салдарынан өздерінің өміріне, денсаулығына және (немесе) мүлкіне келтірілген залалды (зиянды) толық көлемде өтетуге;</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9) сатушыдан (орындаушыдан, дайындаушыдан) тауарды сатып алу (жұмысты орындау, қызмет көрсету) фактісін растайтын құжатты алуға;</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10) ұтыс түрінде берілген (орындалған, көрсетілген) тауардың (жұмыстың, көрсетілетін қызметтің) сапасы бойынша ойындардың бастамашысына (ұйымдастырушысына) кінә қоюға;</w:t>
      </w:r>
      <w:bookmarkStart w:id="17" w:name="z61"/>
      <w:bookmarkEnd w:id="17"/>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11) тұтынушылардың қоғамдық бірлестіктерін құруға;</w:t>
      </w:r>
      <w:bookmarkStart w:id="18" w:name="z62"/>
      <w:bookmarkEnd w:id="18"/>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12) моральдық зиянды өтетуге;</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13) құқықтары мен заңды мүдделерін қорғауға;</w:t>
      </w:r>
      <w:bookmarkStart w:id="19" w:name="z64"/>
      <w:bookmarkEnd w:id="19"/>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lastRenderedPageBreak/>
        <w:t>Тауарларды (орындалатын жұмыстарды және көрсетілетін қызметтерді) иеленуге еркін шарт жасасу құқығы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Тұтынушының тауарларды (орындалатын жұмыстарды және көрсетілетін қызметтерді) иеленуге еркін шарт жасасуға құқығы бар.</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Тұтынушыны тауарларды (орындалатын жұмыстарды және көрсетілетін қызметтерді) иеленуге шарт жасасуға мәжбүрлеуге жол берілмейді.</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тұтынушылар құқықтарын қорғау саласындағы ақпаратқа қол жеткізу құқығы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Тұтынушының тұтынушылар құқықтарын қорғау саласындағы ақпаратқа қол жеткізу құқығы тұтынушылық білім негіздері жөніндегі мәселелерді білім беру бағдарламаларына енгізу арқылы, сондай-ақ тұтынушыға оның құқықтары және осы құқықтарын қорғау жөніндегі қажетті іс-қимылдар туралы ақпарат беру жүйесін ұйымдастыру арқылы қамтамасыз етіледі.</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тауар (жұмыс, көрсетілетін қызмет) туралы, сондай-ақ сатушы (дайындаушы, орындаушы) туралы ақпарат алу құқығы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 Тұтынушының тауар (жұмыс, көрсетілетін қызмет) туралы, сондай-ақ сатушы (дайындаушы, орындаушы) туралы осы Заңның </w:t>
      </w:r>
      <w:hyperlink r:id="rId37" w:anchor="z128" w:history="1">
        <w:r w:rsidRPr="00A139BE">
          <w:rPr>
            <w:rStyle w:val="a6"/>
            <w:rFonts w:eastAsia="Times New Roman"/>
            <w:color w:val="auto"/>
            <w:spacing w:val="2"/>
            <w:lang w:val="kk-KZ"/>
          </w:rPr>
          <w:t>25-бабына</w:t>
        </w:r>
      </w:hyperlink>
      <w:r w:rsidRPr="00A139BE">
        <w:rPr>
          <w:rFonts w:ascii="Times New Roman" w:eastAsia="Times New Roman" w:hAnsi="Times New Roman" w:cs="Times New Roman"/>
          <w:spacing w:val="2"/>
          <w:sz w:val="28"/>
          <w:szCs w:val="28"/>
          <w:lang w:val="kk-KZ"/>
        </w:rPr>
        <w:t> сәйкес толық, дұрыс және уақтылы ақпарат алуға құқығы бар.</w:t>
      </w:r>
      <w:r w:rsidRPr="00A139BE">
        <w:rPr>
          <w:rFonts w:ascii="Times New Roman" w:eastAsia="Times New Roman" w:hAnsi="Times New Roman" w:cs="Times New Roman"/>
          <w:spacing w:val="2"/>
          <w:sz w:val="28"/>
          <w:szCs w:val="28"/>
          <w:lang w:val="kk-KZ"/>
        </w:rPr>
        <w:br/>
      </w:r>
      <w:bookmarkStart w:id="20" w:name="z71"/>
      <w:bookmarkEnd w:id="20"/>
      <w:r w:rsidRPr="00A139BE">
        <w:rPr>
          <w:rFonts w:ascii="Times New Roman" w:eastAsia="Times New Roman" w:hAnsi="Times New Roman" w:cs="Times New Roman"/>
          <w:spacing w:val="2"/>
          <w:sz w:val="28"/>
          <w:szCs w:val="28"/>
          <w:lang w:val="kk-KZ"/>
        </w:rPr>
        <w:t>2. Егер тауар (жұмыс, көрсетілетін қызмет) туралы, сондай-ақ сатушы (дайындаушы, орындаушы) туралы толық емес, дұрыс емес және уақтылы емес ақпарат беру:</w:t>
      </w:r>
    </w:p>
    <w:p w:rsidR="008B2581" w:rsidRPr="00A139BE" w:rsidRDefault="008B2581" w:rsidP="00A139BE">
      <w:pPr>
        <w:pStyle w:val="a3"/>
        <w:numPr>
          <w:ilvl w:val="0"/>
          <w:numId w:val="10"/>
        </w:numPr>
        <w:spacing w:after="0" w:line="240" w:lineRule="auto"/>
        <w:ind w:left="0"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тұтынушыға қажетті қасиеттері жоқ тауарды (жұмысты, көрсетілетін қызметті) сатып алуға әкеп соқса, ол шартты бұзуға және өзіне келтірілген залалды өтеуді талап етуге құқылы;</w:t>
      </w:r>
    </w:p>
    <w:p w:rsidR="008B2581" w:rsidRPr="00A139BE" w:rsidRDefault="008B2581" w:rsidP="00A139BE">
      <w:pPr>
        <w:pStyle w:val="a3"/>
        <w:numPr>
          <w:ilvl w:val="0"/>
          <w:numId w:val="10"/>
        </w:numPr>
        <w:spacing w:after="0" w:line="240" w:lineRule="auto"/>
        <w:ind w:left="0"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сатып алынған тауарды (жұмысты, көрсетілетін қызметті) мақсатына сай пайдалану мүмкіндігінің болмауына әкеп соқса, тұтынушы тауарды сатып алған (жұмыс орындалған, қызмет көрсетілген) күннен бастап күнтізбелік үш күн ішінде тиісті ақпарат беруді талап етуге құқылы. Егер көрсетілген мерзімде ақпарат берілмесе, тұтынушы шартты бұзуға және өзіне келтірілген залалды өтеуді талап етуге құқылы;</w:t>
      </w:r>
    </w:p>
    <w:p w:rsidR="008B2581" w:rsidRPr="00A139BE" w:rsidRDefault="008B2581" w:rsidP="00A139BE">
      <w:pPr>
        <w:pStyle w:val="a3"/>
        <w:numPr>
          <w:ilvl w:val="0"/>
          <w:numId w:val="10"/>
        </w:numPr>
        <w:spacing w:after="0" w:line="240" w:lineRule="auto"/>
        <w:ind w:left="0"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 xml:space="preserve">тұтынушының өміріне, денсаулығына және (немесе) мүлкіне зиян келтіруге әкеп соқса, ол сатушыға (дайындаушыға, орындаушыға) осы Заңның </w:t>
      </w:r>
      <w:hyperlink r:id="rId38" w:anchor="z95" w:history="1">
        <w:r w:rsidRPr="00A139BE">
          <w:rPr>
            <w:rStyle w:val="a6"/>
            <w:rFonts w:eastAsia="Times New Roman"/>
            <w:color w:val="auto"/>
            <w:spacing w:val="2"/>
            <w:lang w:val="kk-KZ"/>
          </w:rPr>
          <w:t>16</w:t>
        </w:r>
      </w:hyperlink>
      <w:r w:rsidRPr="00A139BE">
        <w:rPr>
          <w:rFonts w:ascii="Times New Roman" w:eastAsia="Times New Roman" w:hAnsi="Times New Roman" w:cs="Times New Roman"/>
          <w:spacing w:val="2"/>
          <w:sz w:val="28"/>
          <w:szCs w:val="28"/>
          <w:lang w:val="kk-KZ"/>
        </w:rPr>
        <w:t xml:space="preserve"> және </w:t>
      </w:r>
      <w:hyperlink r:id="rId39" w:anchor="z181" w:history="1">
        <w:r w:rsidRPr="00A139BE">
          <w:rPr>
            <w:rStyle w:val="a6"/>
            <w:rFonts w:eastAsia="Times New Roman"/>
            <w:color w:val="auto"/>
            <w:spacing w:val="2"/>
            <w:lang w:val="kk-KZ"/>
          </w:rPr>
          <w:t>31-баптарында</w:t>
        </w:r>
      </w:hyperlink>
      <w:r w:rsidRPr="00A139BE">
        <w:rPr>
          <w:rFonts w:ascii="Times New Roman" w:eastAsia="Times New Roman" w:hAnsi="Times New Roman" w:cs="Times New Roman"/>
          <w:spacing w:val="2"/>
          <w:sz w:val="28"/>
          <w:szCs w:val="28"/>
          <w:lang w:val="kk-KZ"/>
        </w:rPr>
        <w:t xml:space="preserve"> көзделген талаптарды қоюға құқылы.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қауіпсіз тауарды (жұмысты, көрсетілетін қызметті) иелену құқығы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 xml:space="preserve">Тұтынушының тауарды (жұмысты, көрсетілетін қызметті) пайдаланудың, сақтаудың, тасымалдаудың және кәдеге жаратудың белгіленген шарттарына сай оның тұтынушы өміріне, денсаулығына және (немесе) мүлкіне, қоршаған ортаға қауіпсіз болуына құқығы бар. Тауардың (жұмыстың, көрсетілетін қызметтің) қауіпсіздігін қамтамасыз етуге тиісті </w:t>
      </w:r>
      <w:r w:rsidRPr="00A139BE">
        <w:rPr>
          <w:rFonts w:ascii="Times New Roman" w:eastAsia="Times New Roman" w:hAnsi="Times New Roman" w:cs="Times New Roman"/>
          <w:spacing w:val="2"/>
          <w:sz w:val="28"/>
          <w:szCs w:val="28"/>
          <w:lang w:val="kk-KZ"/>
        </w:rPr>
        <w:lastRenderedPageBreak/>
        <w:t xml:space="preserve">талаптар міндетті болып табылады және Қазақстан Республикасының техникалық реттеу туралы </w:t>
      </w:r>
      <w:hyperlink r:id="rId40" w:anchor="z30" w:history="1">
        <w:r w:rsidRPr="00A139BE">
          <w:rPr>
            <w:rStyle w:val="a6"/>
            <w:rFonts w:eastAsia="Times New Roman"/>
            <w:color w:val="auto"/>
            <w:spacing w:val="2"/>
            <w:lang w:val="kk-KZ"/>
          </w:rPr>
          <w:t>заңнамасына</w:t>
        </w:r>
      </w:hyperlink>
      <w:r w:rsidRPr="00A139BE">
        <w:rPr>
          <w:rFonts w:ascii="Times New Roman" w:eastAsia="Times New Roman" w:hAnsi="Times New Roman" w:cs="Times New Roman"/>
          <w:spacing w:val="2"/>
          <w:sz w:val="28"/>
          <w:szCs w:val="28"/>
          <w:lang w:val="kk-KZ"/>
        </w:rPr>
        <w:t xml:space="preserve"> сәйкес белгіленеді.</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тауарды (жұмысты, көрсетілетін қызметті) еркін таңдау құқығы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Тұтынушының азаматтық айналымнан алынып қоймаған немесе айналымы шектелмеген тауарды (жұмысты, көрсетілетін қызметті) сатушының (дайындаушының, орындаушының) жұмыс режимін ескере отырып, өзіне ыңғайлы уақытта еркін таңдауға құқығы бар.</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тауардың (жұмыстың, көрсетілетін қызметтің) тиісті сапасына құқығы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 Егер Қазақстан Республикасының заңнамасында белгіленген тәртіппен тауардың (жұмыстың, көрсетілетін қызметтің) сапасына қойылатын міндетті талаптар көзделсе, тұтынушының осы талаптарға сай келетін тауарды (жұмысты, көрсетілетін қызметті) алуға құқығы бар.</w:t>
      </w:r>
      <w:bookmarkStart w:id="21" w:name="z78"/>
      <w:bookmarkEnd w:id="21"/>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2. Тұтынушының иеленетін тауардың (жұмыстың, көрсетілетін қызметтің) сапасын, жиынтықталымын, салмағын, көлемін, санын, мөлшерін тексеруге, егер бұл тауардың сипатына қарай мүмкін болатын болса, өзінің қатысуымен тауардың қасиеттерін тексертуді немесе оның дұрыс және қауіпсіз пайдаланылуын көрсетуді жүргізуге құқығы бар.</w:t>
      </w:r>
      <w:bookmarkStart w:id="22" w:name="z79"/>
      <w:bookmarkEnd w:id="22"/>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3. Егер тұтынушы шарт жасасу кезінде сатушыға (орындаушыға) тауарды иеленудің (жұмысты орындаудың, қызмет көрсетудің) нақты мақсаттары туралы хабардар етсе, оның тиісті сападағы, осы мақсаттарға сәйкес пайдалануға жарамды тауарды (жұмысты, көрсетілетін қызметті) алуға құқығы бар.</w:t>
      </w:r>
      <w:bookmarkStart w:id="23" w:name="z80"/>
      <w:bookmarkEnd w:id="23"/>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4. Тауарды үлгісі және (немесе) сипаттамасы бойынша сату кезінде тұтынушының үлгіге және (немесе) сипаттамаға сай келетін тауарды алуға құқығы бар.</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тиісті сападағы тауарды айырбастау немесе қайтарып беру құқығы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 Тұтынушы азық-түліктік емес тауар өзіне берілген кезден бастап он төрт күн ішінде, егер сатушы (дайындаушы) бұдан да ұзақ мерзім жарияламаған болса, сатып алынған тауарды оның бағасында айырма болған жағдайда сатушымен (дайындаушымен) қажетті қайта есеп айырыса отырып, мөлшері, нысаны, ауқымы, пішіні, түсі, жиынтықталымы жағынан басқа, соған ұқсас тауарға айырбастап алуға құқылы.</w:t>
      </w:r>
      <w:bookmarkStart w:id="24" w:name="z83"/>
      <w:bookmarkEnd w:id="24"/>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2. Сатушыда (дайындаушыда) айырбастауға қажетті тауар болмаған жағдайда сатып алушы сатып алынған тауарды сатушыға (дайындаушыға) қайтарып беруге және оған төленген ақшалай соманы қайтарып алуға құқылы.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3. Егер шартта өзгеше көзделмесе, тауарды сатып алу орны айырбастау немесе қайтарып беру орны болып табылады.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b/>
          <w:bCs/>
          <w:spacing w:val="2"/>
          <w:sz w:val="28"/>
          <w:szCs w:val="28"/>
          <w:bdr w:val="none" w:sz="0" w:space="0" w:color="auto" w:frame="1"/>
          <w:lang w:val="kk-KZ"/>
        </w:rPr>
        <w:t>Тұтынушылардың тиісті емес сападағы тауар сатылған жағдайдағы құқығы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lastRenderedPageBreak/>
        <w:t>1. Тиісті емес сападағы тауар сатылған тұтынушы, егер сатушы (дайындаушы) оған тауардағы кемшіліктер жөнінде айтпаса, өз таңдауы бойынша:</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1) сатып алу бағасын мөлшерлес кемітуді;</w:t>
      </w:r>
      <w:bookmarkStart w:id="25" w:name="z88"/>
      <w:bookmarkEnd w:id="25"/>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2) тауардың кемшіліктерін өтеусіз жоюды талап етуге құқылы. Тиісті емес сападағы тауарды сатушы оның дайындаушысы болып табылмаған жағдайда, осы тармақтың 2), 4) және 5) тармақшаларында көрсетілген талаптар сатып алушының таңдауы бойынша сатушыға не дайындаушыға қойылуы мүмкін;</w:t>
      </w:r>
      <w:bookmarkStart w:id="26" w:name="z89"/>
      <w:bookmarkEnd w:id="26"/>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3) тауардағы кемшіліктерді жоюға жұмсаған өз шығыстарын өтеуді;</w:t>
      </w:r>
      <w:bookmarkStart w:id="27" w:name="z90"/>
      <w:bookmarkEnd w:id="27"/>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4) соған ұқсас маркалы (модельді, артикулді) тауарға ауыстыруды;</w:t>
      </w:r>
      <w:bookmarkStart w:id="28" w:name="z91"/>
      <w:bookmarkEnd w:id="28"/>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5) сатып алу бағасын тиісінше қайта есептей отырып, басқа маркалы (моделді, артикулді) сондай тауарға ауыстыруды;</w:t>
      </w:r>
    </w:p>
    <w:p w:rsidR="008B2581" w:rsidRPr="00A139BE" w:rsidRDefault="008B2581"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6) шартты бұзуды және тауар үшін төленген ақшалай соманы қайтаруды талап етуге құқылы.</w:t>
      </w:r>
    </w:p>
    <w:p w:rsidR="00296796" w:rsidRPr="00A139BE" w:rsidRDefault="00012DB9"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Бақылау сұрақтары:</w:t>
      </w:r>
    </w:p>
    <w:p w:rsidR="00921C3C" w:rsidRPr="00A139BE" w:rsidRDefault="00012DB9" w:rsidP="00A139BE">
      <w:pPr>
        <w:spacing w:after="0" w:line="240" w:lineRule="auto"/>
        <w:ind w:firstLine="567"/>
        <w:jc w:val="both"/>
        <w:textAlignment w:val="baseline"/>
        <w:rPr>
          <w:rFonts w:ascii="Times New Roman" w:eastAsia="Times New Roman" w:hAnsi="Times New Roman" w:cs="Times New Roman"/>
          <w:bCs/>
          <w:spacing w:val="2"/>
          <w:sz w:val="28"/>
          <w:szCs w:val="28"/>
          <w:bdr w:val="none" w:sz="0" w:space="0" w:color="auto" w:frame="1"/>
          <w:lang w:val="kk-KZ"/>
        </w:rPr>
      </w:pPr>
      <w:r w:rsidRPr="00A139BE">
        <w:rPr>
          <w:rFonts w:ascii="Times New Roman" w:hAnsi="Times New Roman" w:cs="Times New Roman"/>
          <w:sz w:val="28"/>
          <w:szCs w:val="28"/>
          <w:lang w:val="kk-KZ"/>
        </w:rPr>
        <w:t>1.</w:t>
      </w:r>
      <w:r w:rsidR="00921C3C" w:rsidRPr="00A139BE">
        <w:rPr>
          <w:rFonts w:ascii="Times New Roman" w:eastAsia="Times New Roman" w:hAnsi="Times New Roman" w:cs="Times New Roman"/>
          <w:bCs/>
          <w:spacing w:val="2"/>
          <w:sz w:val="28"/>
          <w:szCs w:val="28"/>
          <w:bdr w:val="none" w:sz="0" w:space="0" w:color="auto" w:frame="1"/>
          <w:lang w:val="kk-KZ"/>
        </w:rPr>
        <w:t xml:space="preserve"> Тұтынушылардың құқықтары</w:t>
      </w:r>
      <w:r w:rsidR="000A7C84" w:rsidRPr="00A139BE">
        <w:rPr>
          <w:rFonts w:ascii="Times New Roman" w:eastAsia="Times New Roman" w:hAnsi="Times New Roman" w:cs="Times New Roman"/>
          <w:bCs/>
          <w:spacing w:val="2"/>
          <w:sz w:val="28"/>
          <w:szCs w:val="28"/>
          <w:bdr w:val="none" w:sz="0" w:space="0" w:color="auto" w:frame="1"/>
          <w:lang w:val="kk-KZ"/>
        </w:rPr>
        <w:t>н атаңыз?</w:t>
      </w:r>
    </w:p>
    <w:p w:rsidR="00921C3C" w:rsidRPr="00A139BE" w:rsidRDefault="00921C3C"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 xml:space="preserve">2. </w:t>
      </w:r>
      <w:r w:rsidRPr="00A139BE">
        <w:rPr>
          <w:rFonts w:ascii="Times New Roman" w:eastAsia="Times New Roman" w:hAnsi="Times New Roman" w:cs="Times New Roman"/>
          <w:bCs/>
          <w:spacing w:val="2"/>
          <w:sz w:val="28"/>
          <w:szCs w:val="28"/>
          <w:bdr w:val="none" w:sz="0" w:space="0" w:color="auto" w:frame="1"/>
          <w:lang w:val="kk-KZ"/>
        </w:rPr>
        <w:t>Уәкілетті органның құзыреті</w:t>
      </w:r>
      <w:r w:rsidR="000A7C84" w:rsidRPr="00A139BE">
        <w:rPr>
          <w:rFonts w:ascii="Times New Roman" w:eastAsia="Times New Roman" w:hAnsi="Times New Roman" w:cs="Times New Roman"/>
          <w:bCs/>
          <w:spacing w:val="2"/>
          <w:sz w:val="28"/>
          <w:szCs w:val="28"/>
          <w:bdr w:val="none" w:sz="0" w:space="0" w:color="auto" w:frame="1"/>
          <w:lang w:val="kk-KZ"/>
        </w:rPr>
        <w:t>.</w:t>
      </w:r>
    </w:p>
    <w:p w:rsidR="00921C3C" w:rsidRPr="00A139BE" w:rsidRDefault="00921C3C" w:rsidP="00A139BE">
      <w:pPr>
        <w:spacing w:after="0" w:line="240" w:lineRule="auto"/>
        <w:ind w:firstLine="567"/>
        <w:jc w:val="both"/>
        <w:textAlignment w:val="baseline"/>
        <w:rPr>
          <w:rFonts w:ascii="Times New Roman" w:eastAsia="Times New Roman" w:hAnsi="Times New Roman" w:cs="Times New Roman"/>
          <w:spacing w:val="2"/>
          <w:sz w:val="28"/>
          <w:szCs w:val="28"/>
          <w:lang w:val="kk-KZ"/>
        </w:rPr>
      </w:pPr>
      <w:r w:rsidRPr="00A139BE">
        <w:rPr>
          <w:rFonts w:ascii="Times New Roman" w:eastAsia="Times New Roman" w:hAnsi="Times New Roman" w:cs="Times New Roman"/>
          <w:spacing w:val="2"/>
          <w:sz w:val="28"/>
          <w:szCs w:val="28"/>
          <w:lang w:val="kk-KZ"/>
        </w:rPr>
        <w:t xml:space="preserve">3. </w:t>
      </w:r>
      <w:r w:rsidRPr="00A139BE">
        <w:rPr>
          <w:rFonts w:ascii="Times New Roman" w:eastAsia="Times New Roman" w:hAnsi="Times New Roman" w:cs="Times New Roman"/>
          <w:bCs/>
          <w:spacing w:val="2"/>
          <w:sz w:val="28"/>
          <w:szCs w:val="28"/>
          <w:bdr w:val="none" w:sz="0" w:space="0" w:color="auto" w:frame="1"/>
          <w:lang w:val="kk-KZ"/>
        </w:rPr>
        <w:t>Мемлекеттік органдардың құзыреті</w:t>
      </w:r>
      <w:r w:rsidR="000A7C84" w:rsidRPr="00A139BE">
        <w:rPr>
          <w:rFonts w:ascii="Times New Roman" w:eastAsia="Times New Roman" w:hAnsi="Times New Roman" w:cs="Times New Roman"/>
          <w:bCs/>
          <w:spacing w:val="2"/>
          <w:sz w:val="28"/>
          <w:szCs w:val="28"/>
          <w:bdr w:val="none" w:sz="0" w:space="0" w:color="auto" w:frame="1"/>
          <w:lang w:val="kk-KZ"/>
        </w:rPr>
        <w:t>.</w:t>
      </w:r>
    </w:p>
    <w:p w:rsidR="00012DB9" w:rsidRPr="00A139BE" w:rsidRDefault="00012DB9" w:rsidP="00A139BE">
      <w:pPr>
        <w:spacing w:after="0" w:line="240" w:lineRule="auto"/>
        <w:jc w:val="both"/>
        <w:rPr>
          <w:rFonts w:ascii="Times New Roman" w:hAnsi="Times New Roman" w:cs="Times New Roman"/>
          <w:sz w:val="28"/>
          <w:szCs w:val="28"/>
          <w:lang w:val="kk-KZ"/>
        </w:rPr>
      </w:pPr>
    </w:p>
    <w:p w:rsidR="002A6303" w:rsidRPr="00A139BE" w:rsidRDefault="002A6303"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296796" w:rsidRPr="00A139BE" w:rsidRDefault="001469FC"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11 – Дәріс. </w:t>
      </w:r>
      <w:r w:rsidR="00296796" w:rsidRPr="00A139BE">
        <w:rPr>
          <w:rFonts w:ascii="Times New Roman" w:hAnsi="Times New Roman" w:cs="Times New Roman"/>
          <w:b/>
          <w:sz w:val="28"/>
          <w:szCs w:val="28"/>
          <w:lang w:val="kk-KZ"/>
        </w:rPr>
        <w:t>Мемлекетаралық стандарттау. Негізгі ережелер.</w:t>
      </w:r>
      <w:r w:rsidR="007926BF" w:rsidRPr="00A139BE">
        <w:rPr>
          <w:rFonts w:ascii="Times New Roman" w:hAnsi="Times New Roman" w:cs="Times New Roman"/>
          <w:b/>
          <w:sz w:val="28"/>
          <w:szCs w:val="28"/>
          <w:lang w:val="kk-KZ"/>
        </w:rPr>
        <w:t xml:space="preserve"> </w:t>
      </w:r>
      <w:r w:rsidR="00296796" w:rsidRPr="00A139BE">
        <w:rPr>
          <w:rFonts w:ascii="Times New Roman" w:hAnsi="Times New Roman" w:cs="Times New Roman"/>
          <w:b/>
          <w:sz w:val="28"/>
          <w:szCs w:val="28"/>
          <w:lang w:val="kk-KZ"/>
        </w:rPr>
        <w:t>М</w:t>
      </w:r>
      <w:r w:rsidR="007926BF" w:rsidRPr="00A139BE">
        <w:rPr>
          <w:rFonts w:ascii="Times New Roman" w:hAnsi="Times New Roman" w:cs="Times New Roman"/>
          <w:b/>
          <w:sz w:val="28"/>
          <w:szCs w:val="28"/>
          <w:lang w:val="kk-KZ"/>
        </w:rPr>
        <w:t>АК</w:t>
      </w:r>
      <w:r w:rsidR="00296796" w:rsidRPr="00A139BE">
        <w:rPr>
          <w:rFonts w:ascii="Times New Roman" w:hAnsi="Times New Roman" w:cs="Times New Roman"/>
          <w:b/>
          <w:sz w:val="28"/>
          <w:szCs w:val="28"/>
          <w:lang w:val="kk-KZ"/>
        </w:rPr>
        <w:t xml:space="preserve"> ережесі.</w:t>
      </w:r>
    </w:p>
    <w:p w:rsidR="001469FC" w:rsidRPr="00A139BE" w:rsidRDefault="001469FC" w:rsidP="00A139BE">
      <w:pPr>
        <w:pStyle w:val="a7"/>
        <w:jc w:val="both"/>
        <w:rPr>
          <w:sz w:val="28"/>
          <w:szCs w:val="28"/>
          <w:lang w:val="kk-KZ"/>
        </w:rPr>
      </w:pPr>
    </w:p>
    <w:p w:rsidR="002E7472" w:rsidRPr="00A139BE" w:rsidRDefault="002E7472" w:rsidP="00A139BE">
      <w:pPr>
        <w:pStyle w:val="a7"/>
        <w:ind w:firstLine="708"/>
        <w:jc w:val="both"/>
        <w:rPr>
          <w:sz w:val="28"/>
          <w:szCs w:val="28"/>
          <w:lang w:val="kk-KZ"/>
        </w:rPr>
      </w:pPr>
      <w:r w:rsidRPr="00A139BE">
        <w:rPr>
          <w:sz w:val="28"/>
          <w:szCs w:val="28"/>
          <w:lang w:val="kk-KZ"/>
        </w:rPr>
        <w:t>Дәріс жоспары:</w:t>
      </w:r>
    </w:p>
    <w:p w:rsidR="00AB7E0B" w:rsidRPr="00A139BE" w:rsidRDefault="00AB7E0B" w:rsidP="00A139BE">
      <w:pPr>
        <w:pStyle w:val="a9"/>
        <w:shd w:val="clear" w:color="auto" w:fill="FFFFFF"/>
        <w:spacing w:before="0" w:beforeAutospacing="0" w:after="0" w:afterAutospacing="0"/>
        <w:ind w:firstLine="709"/>
        <w:jc w:val="both"/>
        <w:rPr>
          <w:bCs/>
          <w:sz w:val="28"/>
          <w:szCs w:val="28"/>
          <w:lang w:val="kk-KZ"/>
        </w:rPr>
      </w:pPr>
      <w:r w:rsidRPr="00A139BE">
        <w:rPr>
          <w:bCs/>
          <w:sz w:val="28"/>
          <w:szCs w:val="28"/>
          <w:lang w:val="kk-KZ"/>
        </w:rPr>
        <w:t>1. Мемлекетаралық стандарттау жүйесінің жұмысы</w:t>
      </w:r>
    </w:p>
    <w:p w:rsidR="004A60A3" w:rsidRPr="00A139BE" w:rsidRDefault="004A60A3" w:rsidP="00A139BE">
      <w:pPr>
        <w:pStyle w:val="a9"/>
        <w:shd w:val="clear" w:color="auto" w:fill="FFFFFF"/>
        <w:spacing w:before="0" w:beforeAutospacing="0" w:after="0" w:afterAutospacing="0"/>
        <w:ind w:firstLine="709"/>
        <w:jc w:val="both"/>
        <w:rPr>
          <w:sz w:val="28"/>
          <w:szCs w:val="28"/>
          <w:lang w:val="kk-KZ"/>
        </w:rPr>
      </w:pPr>
      <w:r w:rsidRPr="00A139BE">
        <w:rPr>
          <w:bCs/>
          <w:sz w:val="28"/>
          <w:szCs w:val="28"/>
          <w:lang w:val="kk-KZ"/>
        </w:rPr>
        <w:t xml:space="preserve">2. </w:t>
      </w:r>
      <w:r w:rsidRPr="00A139BE">
        <w:rPr>
          <w:sz w:val="28"/>
          <w:szCs w:val="28"/>
          <w:lang w:val="kk-KZ"/>
        </w:rPr>
        <w:t>Мемлекетаралық техникалық комитеттер</w:t>
      </w:r>
    </w:p>
    <w:p w:rsidR="00AB7E0B" w:rsidRPr="00A139BE" w:rsidRDefault="00AB7E0B" w:rsidP="00A139BE">
      <w:pPr>
        <w:pStyle w:val="a9"/>
        <w:shd w:val="clear" w:color="auto" w:fill="FFFFFF"/>
        <w:spacing w:before="0" w:beforeAutospacing="0" w:after="0" w:afterAutospacing="0"/>
        <w:ind w:firstLine="709"/>
        <w:jc w:val="both"/>
        <w:rPr>
          <w:b/>
          <w:bCs/>
          <w:sz w:val="28"/>
          <w:szCs w:val="28"/>
          <w:lang w:val="kk-KZ"/>
        </w:rPr>
      </w:pPr>
    </w:p>
    <w:p w:rsidR="008B3AC6" w:rsidRPr="00A139BE" w:rsidRDefault="008B3AC6" w:rsidP="00A139BE">
      <w:pPr>
        <w:pStyle w:val="a9"/>
        <w:shd w:val="clear" w:color="auto" w:fill="FFFFFF"/>
        <w:spacing w:before="0" w:beforeAutospacing="0" w:after="0" w:afterAutospacing="0"/>
        <w:ind w:firstLine="709"/>
        <w:jc w:val="both"/>
        <w:rPr>
          <w:sz w:val="28"/>
          <w:szCs w:val="28"/>
          <w:lang w:val="kk-KZ"/>
        </w:rPr>
      </w:pPr>
      <w:r w:rsidRPr="00A139BE">
        <w:rPr>
          <w:b/>
          <w:bCs/>
          <w:sz w:val="28"/>
          <w:szCs w:val="28"/>
          <w:lang w:val="kk-KZ"/>
        </w:rPr>
        <w:t>Мемлекетаралық стандарттау жүйесінің жұмысы</w:t>
      </w:r>
    </w:p>
    <w:p w:rsidR="008B3AC6" w:rsidRPr="00A139BE" w:rsidRDefault="008B3AC6" w:rsidP="00A139BE">
      <w:pPr>
        <w:shd w:val="clear" w:color="auto" w:fill="FFFFFF"/>
        <w:spacing w:after="0" w:line="240" w:lineRule="auto"/>
        <w:ind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1992 жылдың 13 наурызында стандарттау саласында «Келісілген саясатты жүргізу туралы» ТМД елдерінің Келісіміне қол қойылып, мемлекетаралық стандарттау жүйесінің негізі қаланды. Бұл құжат бойынша мыналар танылды: қолданылып жүрген мемлекеттік стандарттар мемлекетаралық стандарттар ретінде, бұрынғы КСРО</w:t>
      </w:r>
      <w:r w:rsidR="007926BF"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эталондың базасы ортақ мүлік ретінде, стандарттау, сертификаттау және метрология жүйелерін өзара тану үшін екі жақты келісімдердің қажеттілігі. Мемлекетаралық деңгейде стандарттау, сертификаттау және метрология бойынша мемлекетаралық кеңес құрылды. Оның негізгі функциялары: стандарттау саласындағы қызметтің басты бағыттарын айқындау; мемлекетаралық стандар</w:t>
      </w:r>
      <w:r w:rsidR="004A60A3" w:rsidRPr="00A139BE">
        <w:rPr>
          <w:rFonts w:ascii="Times New Roman" w:eastAsia="Times New Roman" w:hAnsi="Times New Roman" w:cs="Times New Roman"/>
          <w:sz w:val="28"/>
          <w:szCs w:val="28"/>
          <w:lang w:val="kk-KZ"/>
        </w:rPr>
        <w:t>ттардың жобаларын бекіту, станд</w:t>
      </w:r>
      <w:r w:rsidRPr="00A139BE">
        <w:rPr>
          <w:rFonts w:ascii="Times New Roman" w:eastAsia="Times New Roman" w:hAnsi="Times New Roman" w:cs="Times New Roman"/>
          <w:sz w:val="28"/>
          <w:szCs w:val="28"/>
          <w:lang w:val="kk-KZ"/>
        </w:rPr>
        <w:t xml:space="preserve">арттау саласындағы жұмыстардың негізгі бағыттарын және оларға қажетті шығынның сметасын талқылау және қабылдау. Кеңестің қабылдаған шешімдері оған өкілдері кірген мемлекеттерге міндетті. Келісімге қатысқан ТМД елдерінің стандарттау, </w:t>
      </w:r>
      <w:r w:rsidRPr="00A139BE">
        <w:rPr>
          <w:rFonts w:ascii="Times New Roman" w:eastAsia="Times New Roman" w:hAnsi="Times New Roman" w:cs="Times New Roman"/>
          <w:sz w:val="28"/>
          <w:szCs w:val="28"/>
          <w:lang w:val="kk-KZ"/>
        </w:rPr>
        <w:lastRenderedPageBreak/>
        <w:t xml:space="preserve">метрология және сертификаттау жөніндегі ұлттық органдардың басшылары мемлекетаралық кеңестің мүшелері болып табылады. Мемлекетаралық жұмыстың негізгі органы - стандарттың, метрология және сертификаттау жөніндегі Минск қаласында орналасқан бюросы. Қалыптасқан дәстүр бойынша кеңестің жиналыстары Келісімге енген елдердің әрқайсысында кезектесіп өткізіліп отырады. Мемлекетаралық </w:t>
      </w:r>
      <w:r w:rsidR="004A60A3" w:rsidRPr="00A139BE">
        <w:rPr>
          <w:rFonts w:ascii="Times New Roman" w:eastAsia="Times New Roman" w:hAnsi="Times New Roman" w:cs="Times New Roman"/>
          <w:sz w:val="28"/>
          <w:szCs w:val="28"/>
          <w:lang w:val="kk-KZ"/>
        </w:rPr>
        <w:t>кеңестің жұмысы арқасында КСРО-</w:t>
      </w:r>
      <w:r w:rsidRPr="00A139BE">
        <w:rPr>
          <w:rFonts w:ascii="Times New Roman" w:eastAsia="Times New Roman" w:hAnsi="Times New Roman" w:cs="Times New Roman"/>
          <w:sz w:val="28"/>
          <w:szCs w:val="28"/>
          <w:lang w:val="kk-KZ"/>
        </w:rPr>
        <w:t>да қолданылған нормативтік құжаттар қоры мен эталондық база (шамамен 25 мың мемлекеттік, 40 мың салалық стандарттар, 35 техникалық-экономикалық ақпаратты жіктегіштер, 140 физикалық шамалар өлшемдерінің метрологиялық эталондары) сақталып қалды. Қазіргі уақытта ТМД елдерінің ұлттың сертификаттау жүйелерін өзара тану үдерісі толығымен аяқталды. Мемлекетаралық кеңестің жұмыс органы - мемлекетаралық техникалық комитеттер. Олар мемлекетаралық стандарттарды әзірлейді және мемлекетаралық стандарттау саласындағы басқа да нақтылы жұмыстарды жүргізеді. Мемлекетаралық стандарттар және оларға енгізілетін өзгерістер кеңес шешімімен қабылданады, ал кеңес жиналыстары жылына екі рет өткізіледі. Бес жылда (1992-1997 жж.) Кеңестің шешімімен 2500 нормативтік құжаттар қабылданды. Олар негізінде міндетті сертификаттауға жататын өнімдерге техникалық талаптарды белгілеу бағытталған. Қабылданған стандарттар халықаралық стандарттармен үйлестірілген, яғни ТМД елдерінің дүниежүзілік нарыққа шығуына мүмкіндік туғызады. Мемлекетаралық кеңестің атқарып отырған нәтижелі жұмыстарын бағалай отырып, стандарттау жөніндегі халықаралық ұйым (ИСО) оны стандарттаудың халықаралық аймақтық мекемесі ретінде таныды.</w:t>
      </w:r>
    </w:p>
    <w:p w:rsidR="004A60A3" w:rsidRPr="00A139BE" w:rsidRDefault="004A60A3" w:rsidP="00A139BE">
      <w:pPr>
        <w:pStyle w:val="a7"/>
        <w:jc w:val="both"/>
        <w:rPr>
          <w:sz w:val="28"/>
          <w:szCs w:val="28"/>
          <w:lang w:val="kk-KZ"/>
        </w:rPr>
      </w:pPr>
      <w:r w:rsidRPr="00A139BE">
        <w:rPr>
          <w:sz w:val="28"/>
          <w:szCs w:val="28"/>
          <w:lang w:val="kk-KZ"/>
        </w:rPr>
        <w:tab/>
        <w:t>Бақылау сұрақтары:</w:t>
      </w:r>
    </w:p>
    <w:p w:rsidR="004A60A3" w:rsidRPr="00A139BE" w:rsidRDefault="004A60A3" w:rsidP="00A139BE">
      <w:pPr>
        <w:pStyle w:val="a7"/>
        <w:jc w:val="both"/>
        <w:rPr>
          <w:sz w:val="28"/>
          <w:szCs w:val="28"/>
          <w:lang w:val="kk-KZ"/>
        </w:rPr>
      </w:pPr>
      <w:r w:rsidRPr="00A139BE">
        <w:rPr>
          <w:sz w:val="28"/>
          <w:szCs w:val="28"/>
          <w:lang w:val="kk-KZ"/>
        </w:rPr>
        <w:t>1. Мемлекетаралық стандарттау жүйесінің негізі қай жылы қаланды?</w:t>
      </w:r>
    </w:p>
    <w:p w:rsidR="00CF0169" w:rsidRPr="00A139BE" w:rsidRDefault="004A60A3" w:rsidP="00A139BE">
      <w:pPr>
        <w:pStyle w:val="a7"/>
        <w:jc w:val="both"/>
        <w:rPr>
          <w:sz w:val="28"/>
          <w:szCs w:val="28"/>
          <w:lang w:val="kk-KZ"/>
        </w:rPr>
      </w:pPr>
      <w:r w:rsidRPr="00A139BE">
        <w:rPr>
          <w:sz w:val="28"/>
          <w:szCs w:val="28"/>
          <w:lang w:val="kk-KZ"/>
        </w:rPr>
        <w:t>2.Мемлекетаралық техникалық комитеттер қандай жұмыс атқарады?</w:t>
      </w:r>
    </w:p>
    <w:p w:rsidR="00CF0169" w:rsidRPr="00A139BE" w:rsidRDefault="00CF0169" w:rsidP="00A139BE">
      <w:pPr>
        <w:spacing w:after="0" w:line="240" w:lineRule="auto"/>
        <w:jc w:val="both"/>
        <w:rPr>
          <w:rFonts w:ascii="Times New Roman" w:hAnsi="Times New Roman" w:cs="Times New Roman"/>
          <w:sz w:val="28"/>
          <w:szCs w:val="28"/>
          <w:lang w:val="kk-KZ"/>
        </w:rPr>
      </w:pPr>
    </w:p>
    <w:p w:rsidR="0009357A" w:rsidRPr="00A139BE" w:rsidRDefault="0009357A" w:rsidP="00A139BE">
      <w:pPr>
        <w:spacing w:after="0" w:line="240" w:lineRule="auto"/>
        <w:jc w:val="both"/>
        <w:rPr>
          <w:rFonts w:ascii="Times New Roman" w:hAnsi="Times New Roman" w:cs="Times New Roman"/>
          <w:sz w:val="28"/>
          <w:szCs w:val="28"/>
          <w:lang w:val="kk-KZ"/>
        </w:rPr>
      </w:pPr>
    </w:p>
    <w:p w:rsidR="00CF0169" w:rsidRPr="00A139BE" w:rsidRDefault="00CF0169" w:rsidP="00A139BE">
      <w:pPr>
        <w:spacing w:after="0" w:line="240" w:lineRule="auto"/>
        <w:jc w:val="both"/>
        <w:rPr>
          <w:rFonts w:ascii="Times New Roman" w:hAnsi="Times New Roman" w:cs="Times New Roman"/>
          <w:sz w:val="28"/>
          <w:szCs w:val="28"/>
          <w:lang w:val="kk-KZ"/>
        </w:rPr>
      </w:pPr>
    </w:p>
    <w:p w:rsidR="00296796" w:rsidRPr="00A139BE" w:rsidRDefault="001469FC"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12 – Дәріс. </w:t>
      </w:r>
      <w:r w:rsidR="00296796" w:rsidRPr="00A139BE">
        <w:rPr>
          <w:rFonts w:ascii="Times New Roman" w:hAnsi="Times New Roman" w:cs="Times New Roman"/>
          <w:b/>
          <w:sz w:val="28"/>
          <w:szCs w:val="28"/>
          <w:lang w:val="kk-KZ"/>
        </w:rPr>
        <w:t>Мак қызметінің бағыты. МГС жұмыс топтары.</w:t>
      </w:r>
    </w:p>
    <w:p w:rsidR="008B2581" w:rsidRPr="00A139BE" w:rsidRDefault="008B2581" w:rsidP="00A139BE">
      <w:pPr>
        <w:spacing w:after="0" w:line="240" w:lineRule="auto"/>
        <w:jc w:val="both"/>
        <w:rPr>
          <w:rFonts w:ascii="Times New Roman" w:hAnsi="Times New Roman" w:cs="Times New Roman"/>
          <w:sz w:val="28"/>
          <w:szCs w:val="28"/>
          <w:lang w:val="kk-KZ"/>
        </w:rPr>
      </w:pPr>
    </w:p>
    <w:p w:rsidR="00F07573" w:rsidRPr="00A139BE" w:rsidRDefault="00F07573"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Дәріс жоспары:</w:t>
      </w:r>
    </w:p>
    <w:p w:rsidR="00F07573" w:rsidRPr="00A139BE" w:rsidRDefault="008025E9" w:rsidP="00A139BE">
      <w:pPr>
        <w:pStyle w:val="a3"/>
        <w:numPr>
          <w:ilvl w:val="3"/>
          <w:numId w:val="6"/>
        </w:numPr>
        <w:tabs>
          <w:tab w:val="clear" w:pos="3780"/>
          <w:tab w:val="left" w:pos="993"/>
        </w:tabs>
        <w:spacing w:after="0" w:line="240" w:lineRule="auto"/>
        <w:ind w:left="284" w:firstLine="283"/>
        <w:rPr>
          <w:rFonts w:ascii="Times New Roman" w:hAnsi="Times New Roman" w:cs="Times New Roman"/>
          <w:sz w:val="28"/>
          <w:szCs w:val="28"/>
          <w:lang w:val="kk-KZ"/>
        </w:rPr>
      </w:pPr>
      <w:r w:rsidRPr="00A139BE">
        <w:rPr>
          <w:rFonts w:ascii="Times New Roman" w:eastAsia="Times New Roman" w:hAnsi="Times New Roman" w:cs="Times New Roman"/>
          <w:color w:val="000000"/>
          <w:sz w:val="28"/>
          <w:szCs w:val="28"/>
          <w:lang w:val="kk-KZ"/>
        </w:rPr>
        <w:t>МАК төрағасының функциялары.</w:t>
      </w:r>
    </w:p>
    <w:p w:rsidR="008025E9" w:rsidRPr="00A139BE" w:rsidRDefault="008025E9" w:rsidP="00A139BE">
      <w:pPr>
        <w:pStyle w:val="a3"/>
        <w:numPr>
          <w:ilvl w:val="3"/>
          <w:numId w:val="6"/>
        </w:numPr>
        <w:tabs>
          <w:tab w:val="clear" w:pos="3780"/>
          <w:tab w:val="left" w:pos="993"/>
        </w:tabs>
        <w:spacing w:after="0" w:line="240" w:lineRule="auto"/>
        <w:ind w:left="284" w:firstLine="283"/>
        <w:rPr>
          <w:rFonts w:ascii="Times New Roman" w:hAnsi="Times New Roman" w:cs="Times New Roman"/>
          <w:sz w:val="28"/>
          <w:szCs w:val="28"/>
          <w:lang w:val="kk-KZ"/>
        </w:rPr>
      </w:pPr>
      <w:r w:rsidRPr="00A139BE">
        <w:rPr>
          <w:rFonts w:ascii="Times New Roman" w:eastAsia="Times New Roman" w:hAnsi="Times New Roman" w:cs="Times New Roman"/>
          <w:color w:val="000000"/>
          <w:sz w:val="28"/>
          <w:szCs w:val="28"/>
          <w:lang w:val="kk-KZ"/>
        </w:rPr>
        <w:t>ТМД елдерінің техникалық үйлестіру</w:t>
      </w:r>
    </w:p>
    <w:p w:rsidR="008025E9" w:rsidRPr="00A139BE" w:rsidRDefault="008025E9" w:rsidP="00A139BE">
      <w:pPr>
        <w:pStyle w:val="a3"/>
        <w:spacing w:after="0" w:line="240" w:lineRule="auto"/>
        <w:ind w:left="3780"/>
        <w:rPr>
          <w:rFonts w:ascii="Times New Roman" w:hAnsi="Times New Roman" w:cs="Times New Roman"/>
          <w:sz w:val="28"/>
          <w:szCs w:val="28"/>
          <w:lang w:val="kk-KZ"/>
        </w:rPr>
      </w:pPr>
    </w:p>
    <w:p w:rsidR="00997573" w:rsidRPr="00A139BE" w:rsidRDefault="00997573" w:rsidP="00A139BE">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 xml:space="preserve">МД елдерінде сертификаттау саласындағы ынтымақтастықты дамыту өзекті болып табылады. Бұл бағытты Тәуелсіз Мемлекеттер Достастығының (ТМД) Стандарттау, метрология және сертификаттау жөніндегі Мемлекетаралық кеңесі (мак) басқарады. Мак ТМД-ның Стандарттау, метрология және сертификаттау жөніндегі келісілген саясатты қалыптастыру және жүргізу жөніндегі үкіметаралық органы болып табылады. Мак 1992 жылғы 13 наурыздағы «Стандарттау, метрология және сертификаттау саласында келісілген саясат жүргізу туралы келісімге» сәйкес құрылды. </w:t>
      </w:r>
      <w:r w:rsidRPr="00A139BE">
        <w:rPr>
          <w:rFonts w:ascii="Times New Roman" w:eastAsia="Times New Roman" w:hAnsi="Times New Roman" w:cs="Times New Roman"/>
          <w:color w:val="000000"/>
          <w:sz w:val="28"/>
          <w:szCs w:val="28"/>
          <w:lang w:val="kk-KZ"/>
        </w:rPr>
        <w:lastRenderedPageBreak/>
        <w:t>Стандарттау, метрология және сертификаттау саласындағы жұмыстарды үйлестіру, мемлекетаралық стандарттаудың, метрология, сертификаттау және тіркеудің негізгі бағыттарын айқындау үшін. МАК — тың жоғары органы мак мүшелерінің отырысы болып табылады, ол Келісімге қатысушы мемлекеттерде кезекпен жылына екі рет өткізіледі. Отырыстар арасында кеңестің жұмысына басшылық жасауды төраға жүзеге асырады.</w:t>
      </w:r>
    </w:p>
    <w:p w:rsidR="00997573" w:rsidRPr="00A139BE" w:rsidRDefault="00997573" w:rsidP="00A139BE">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МАК төрағасының функцияларын Стандарттау, метрология және сертификаттау жөніндегі ұлттық органдардың басшылары кезекпен орындайды. МАК-тың жұмыс органы сарапшылар тобы мен өңірлік ақпарат орталығы құрамындағы стандарттар жөніндегі Бюро болып табылады. Кеңес жанынан стандарттау жөніндегі 230 мемлекетаралық техникалық комитет құрылды. Мак стандарттау жөніндегі халықаралық ұйым деп танылды. Стандарттау, метрология және сертификаттау жөніндегі Еуро-Азиялық кеңес (EASC) ретінде стандарттау жөніндегі өңірлік ұйым (ИСО 26/1996 Кеңесінің қарары).</w:t>
      </w:r>
    </w:p>
    <w:p w:rsidR="00997573" w:rsidRPr="00A139BE" w:rsidRDefault="00D0215C" w:rsidP="00A139BE">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Мак қызметі «М</w:t>
      </w:r>
      <w:r w:rsidR="00997573" w:rsidRPr="00A139BE">
        <w:rPr>
          <w:rFonts w:ascii="Times New Roman" w:eastAsia="Times New Roman" w:hAnsi="Times New Roman" w:cs="Times New Roman"/>
          <w:color w:val="000000"/>
          <w:sz w:val="28"/>
          <w:szCs w:val="28"/>
          <w:lang w:val="kk-KZ"/>
        </w:rPr>
        <w:t>етрология және сертификаттау жөніндегі халықаралық Мемлекеттік Кеңес туралы Ережеге» сәйкес жүзеге асырылады. Мемлекетаралық стандарттау жөніндегі жұмыстарды ұйымдастыру және жүргізу «метрология және сертификаттау жөніндегі Мемлекетаралық Кеңес рәсімдерінің ережелеріне»сәйкес жүзеге асырылады. Мак қызметінің бағыттары мыналар болып табылады: стандарттау жөніндегі нормативтік құжаттарды (мемлекетаралық стандарттарды, ережелерді, ұсынымдар мен жіктеуіштерді) әзірлеу; мемлекетаралық стандарттар қорын, басқа елдердің халықаралық, өңірлік және ұлттық стандарттарын қалыптастыру, сақтау және жүргізу және Келісімге қатысушы мемлекеттерді осы стандарттармен қамтамасыз ету; эталондық базаны және физикалық шама бірліктерінің мөлшерін беру жүйесін дамыту жөніндегі жұмыстарды үйлестіру; мемлекетаралық уақыт және жиілік қызметін жүргізу; мемлекетаралық уақыт және жиілік; өлшеу құралдарының мемлекетаралық ақпараттық қорларын, стандарттық үлгілер мен заттар мен материалдардың қасиеттері туралы стандартты анықтамалық деректерді жүргізу; мемлекеттік сынақтар, метрологиялық аттестаттау, өлшеу құралдарын салыстырып тексеру және калибрлеу нәтижелерін өзара тану жөніндегі ережелер мен рәсімдерді әзірлеу; аккредиттелген сынақ, салыстырып тексеру, калибрлеу және өлшеу зертханаларын (орталықтарын), сертификаттау органдарын, өнімге арналған сертификаттарды және сапаны қамтамасыз ету жүйелерін өзара тану жөніндегі ережелер мен рәсімдерді әзірлеу; Стандарттау, метрология, сертификаттау және сапа саласындағы халықаралық ынтымақтастық. Мемлекетаралық стандарттау, метрология және сертификаттау жөніндегі жұмыстар мак шешімдері, ұлттық органдардың ұсыныстары және жұмыс комиссиялары мен топтарының ұсыныстары негізінде жүзеге асырылады.</w:t>
      </w:r>
    </w:p>
    <w:p w:rsidR="00997573" w:rsidRPr="00A139BE" w:rsidRDefault="00997573" w:rsidP="00A139BE">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М</w:t>
      </w:r>
      <w:r w:rsidR="007926BF" w:rsidRPr="00A139BE">
        <w:rPr>
          <w:rFonts w:ascii="Times New Roman" w:eastAsia="Times New Roman" w:hAnsi="Times New Roman" w:cs="Times New Roman"/>
          <w:color w:val="000000"/>
          <w:sz w:val="28"/>
          <w:szCs w:val="28"/>
          <w:lang w:val="kk-KZ"/>
        </w:rPr>
        <w:t>АК</w:t>
      </w:r>
      <w:r w:rsidRPr="00A139BE">
        <w:rPr>
          <w:rFonts w:ascii="Times New Roman" w:eastAsia="Times New Roman" w:hAnsi="Times New Roman" w:cs="Times New Roman"/>
          <w:color w:val="000000"/>
          <w:sz w:val="28"/>
          <w:szCs w:val="28"/>
          <w:lang w:val="kk-KZ"/>
        </w:rPr>
        <w:t xml:space="preserve"> қызметінің негізгі салалары бойынша құрылған: ғылыми-техникалық комиссиялар: стандарттау жөніндегі; метрология бойынша; сәйкестікті растау бойынша; аккредиттеу бойынша; техникалық </w:t>
      </w:r>
      <w:r w:rsidRPr="00A139BE">
        <w:rPr>
          <w:rFonts w:ascii="Times New Roman" w:eastAsia="Times New Roman" w:hAnsi="Times New Roman" w:cs="Times New Roman"/>
          <w:color w:val="000000"/>
          <w:sz w:val="28"/>
          <w:szCs w:val="28"/>
          <w:lang w:val="kk-KZ"/>
        </w:rPr>
        <w:lastRenderedPageBreak/>
        <w:t>регламенттер, нормалар мен қағидалар талаптарының сақталуын қадағалау және бақылау жөніндегі; жұмыс топтары: техникалық-экономикалық және әлеуметтік ақпаратты жіктеу және кодтау; стандартты үлгілер бойынша; стандартты анықтамалық деректер бойынша; бұзылмайтын бақылау бойынша; Стандарттау, метрология және сертификаттау саласындағы мамандарды оқыту және олардың біліктілігін арттыру жөнінде мемлекетаралық ақпарат алмасудың электрондық жүйелерін әзірлеу бойынша; уақыт пен жиілікті өлшеу бірлігін қамтамасыз ету жөніндегі ынтымақтастық туралы үкіметаралық келісімді іске асыру жөніндегі өкілетті өкілдер кеңесі; Келісімге қатысушы мемлекеттердің техникалық регламенттерін үйлестіру стратегиясын әзірлеу бойынша.</w:t>
      </w:r>
    </w:p>
    <w:p w:rsidR="00997573" w:rsidRPr="00A139BE" w:rsidRDefault="00997573" w:rsidP="00A139BE">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МАК-тың Халықаралық стандарттау және сертификаттау жөніндегі өзара іс-қимылы ТМД елдерінің техникалық үйлестіру және стандарттау саласындағы халықаралық ынтымақтастық мүмкіндіктерін кеңейтеді, оның тиімділігі өзара іс-қимыл, ынтымақтастық және техникалық өзара іс-қимыл жөніндегі бағдарламаларды әзірлеу және енгізу жөніндегі келісімдерді жасасу есебінен артуы тиіс.  Жаңа және жаһандық тәсіл тұжырымдамасы ЕО үйлестіру және стандарттау</w:t>
      </w:r>
      <w:r w:rsidR="008025E9" w:rsidRPr="00A139BE">
        <w:rPr>
          <w:rFonts w:ascii="Times New Roman" w:eastAsia="Times New Roman" w:hAnsi="Times New Roman" w:cs="Times New Roman"/>
          <w:color w:val="000000"/>
          <w:sz w:val="28"/>
          <w:szCs w:val="28"/>
          <w:lang w:val="kk-KZ"/>
        </w:rPr>
        <w:t>,</w:t>
      </w:r>
      <w:r w:rsidRPr="00A139BE">
        <w:rPr>
          <w:rFonts w:ascii="Times New Roman" w:eastAsia="Times New Roman" w:hAnsi="Times New Roman" w:cs="Times New Roman"/>
          <w:color w:val="000000"/>
          <w:sz w:val="28"/>
          <w:szCs w:val="28"/>
          <w:lang w:val="kk-KZ"/>
        </w:rPr>
        <w:t xml:space="preserve"> Өнімнің еркін қозғалысы ішкі еуропалық нарық тұжырымдамасының негізін қалаушы элемен</w:t>
      </w:r>
      <w:r w:rsidR="007926BF" w:rsidRPr="00A139BE">
        <w:rPr>
          <w:rFonts w:ascii="Times New Roman" w:eastAsia="Times New Roman" w:hAnsi="Times New Roman" w:cs="Times New Roman"/>
          <w:color w:val="000000"/>
          <w:sz w:val="28"/>
          <w:szCs w:val="28"/>
          <w:lang w:val="kk-KZ"/>
        </w:rPr>
        <w:t>ттері</w:t>
      </w:r>
      <w:r w:rsidRPr="00A139BE">
        <w:rPr>
          <w:rFonts w:ascii="Times New Roman" w:eastAsia="Times New Roman" w:hAnsi="Times New Roman" w:cs="Times New Roman"/>
          <w:color w:val="000000"/>
          <w:sz w:val="28"/>
          <w:szCs w:val="28"/>
          <w:lang w:val="kk-KZ"/>
        </w:rPr>
        <w:t xml:space="preserve"> болып табылады. Оған қол жеткізу тетіктері: * Саудада жаңа кедергілердің туындауын болдырмау; * Өзара тану; • Техникалық үйлестіру. ЕО елдерінде өнімнің еркін қозғалысы төмендегі сипатқа ие: • Қандай да бір елде заңды түрде дайындалған немесе таратылатын өнім Еуропалық Қоғамдастықтың ішінде еркін қозғала алады, ал осы өнім үшін протекционизм деңгейі өнім осы елдердің аумағында да таратылатындықтан, ЕО-ға кіретін экспорттаушы мемлекеттер қолданатын өнімдерге сәйкес келеді. * Бүкіл ЕО үшін белгіленген ережелер болмаса, оның мүшелері өз аумағында ұлттық заңнаманы басшылыққа алуға құқылы. * Ұлттық заңнамалардағы айырмашылықтарға байланысты туындайтын сауда шектеулері, егер ұлттық ережелер:-Денсаулық сақтау, қауіпсіздік, тұтыну құқықтары мен қоршаған ортаны қорғау сияқты өмірлік маңызды талаптарды іске асыру үшін қажет болса;-өнімнің еркін қозғалысы туралы ережені бұзуды ақтайтын құқықтық қағидаттарға қызмет етсе;-олардың заңдылығын және көзделетін мақсаттармен үйлесімділігін назарға ала отырып, негізделуі мүмкін болса ғана танылуы мүмкін.</w:t>
      </w:r>
    </w:p>
    <w:p w:rsidR="00997573" w:rsidRPr="00A139BE" w:rsidRDefault="00997573" w:rsidP="00A139BE">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 xml:space="preserve">Өнімнің еркін қозғалысын шектеу ЕО деңгейінде техникалық үйлестіру арқылы болдырмауға немесе жоюға болады. Бастапқы кезеңде бұл үйлестіру баяулады, бұл екі себептерге байланысты болды: біріншіден, заң шығару базасы жоғары технологиялы болды, өйткені өнімнің әрбір нақты тобы үшін жеке талаптарды белгілеу мақсатын қойды; екіншіден, ЕО Директиваларындағы егжей-тегжейлі техникалық талаптарды нормалау практикасы ЕО кеңесінде шешім қабылдау кезінде бірауыздан қол жеткізу ұзақтығын ұлғайтуға алып келді. 1992 жылдың 31 желтоқсанына ресімделген бірыңғай нарық құру, реттеудің жаңа тәртібін пайдаланбай-ақ орын алуы мүмкін емес. Бұл тәртіп жалпы негіз қалаушы талаптарды ғана қамтуы, </w:t>
      </w:r>
      <w:r w:rsidRPr="00A139BE">
        <w:rPr>
          <w:rFonts w:ascii="Times New Roman" w:eastAsia="Times New Roman" w:hAnsi="Times New Roman" w:cs="Times New Roman"/>
          <w:color w:val="000000"/>
          <w:sz w:val="28"/>
          <w:szCs w:val="28"/>
          <w:lang w:val="kk-KZ"/>
        </w:rPr>
        <w:lastRenderedPageBreak/>
        <w:t>сондай-ақ нарықта өнімнің пайда болу алдындағы кезеңде мемлекеттік құрылымдар тарапынан бақылауды төмендетуге тиіс болды. Ол өзара сапа кепілдігін беруге және өзара іс-қимылды бағалау бойынша басқа да заманауи тәсілдерді қамтуға тиіс болды. Бұдан басқа, шешім қабылдау рәсімін жеңілдету қажет болды, өйткені техникалық үйлестіру жөніндегі ЕО директиваларын бекіту ЕО кеңесінде білікті көпшілікті талап етті. Реттеудің жаңа тәртібі және оның стратегиясы кеңестің 1985 жылғы Техникалық үйлестіру мен стандарттаудың жаңа тәсілі туралы қарарымен қаланды. Қарар келесі қағидаттарды жариялады: * Құқықтық саладағы үйлестіру негіз қалаушы талаптармен шектеледі. ЕО нарығында таратылатын өнім осы талаптарға сәйкес болуы тиіс, ал оның ЕО шегінде еркін қозғалысы пайда әкелуі тиіс. * Директивалардың негізгі талаптарына сәйкес келетін өнімнің техникалық параметрлері Үйлестірілген еуропалық стандарттарда белгіленген • * Үйлестірілген және басқа стандарттарды қолдану ерікті негізде жүзеге асырылады. Өндіруші негізгі талаптарға сәйкес келетін кез келген техникалық шешімдерді таңдай алады. * Үйлестірілген стандарттарға сәйкес өндірілген өнім негіз қалаушы талаптарға сәйкес презумпциясы бар. Жаңа тәсіл стандарттар ЕО Директиваларында белгіленген негіз қалаушы талаптарға, сондай-ақ ЕО Директиваларында белгіленген адамдардың қауіпсіздігін немесе басқа да мүдделерді қорғауды қамтамасыз етілуін талап етеді. Жаңа тәсіл ЕО директиваларына сәйкес қолдануға міндетті болатын негіз қалаушы талаптарды үйлестіруді жүргізуді міндеттейтіндіктен, бұл тәсіл негіз қалаушы және техникалық талаптар арасындағы айырмашылықтар анықталған жағдайда ғана қолайлы. Бұдан басқа, негізгі талаптарды орындау үшін шекті жол берілетін тәуекелді сәйкестендіруді қамтамасыз ету үшін өнімнің түрлері біркелкі болуы тиіс.</w:t>
      </w:r>
    </w:p>
    <w:p w:rsidR="00997573" w:rsidRPr="00A139BE" w:rsidRDefault="00997573" w:rsidP="00A139BE">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 xml:space="preserve">Өнімнің номенклатурасы немесе тиісті тәуекел де стандарттау үшін қолайлы болуы тиіс. Жаңа тәсіл ЕО заң шығарушылық 1985 жылдың алдында едәуір дәрежеде болған облысқа, сондай-ақ дайын өнім мен қауіптер туралы ережелер регламенттелмейтін экономика салаларына қатысты емес. Мысалы, тамақ өнімдерін, химиялық және фармацевтикалық өнімдерді, автомобильдер мен тракторларды қозғайтын заңнама жаңа кіріс қағидаттарына негізделе алмайды. Жаңа тәсіл қағидаттарына қосымша негізгі элементтері құзыретті органдар құру және қолданылатын рәсімдерді қадағалау, нақты саясат және сәйкестікті бағалау шеңберін белгілеу болып табылатын сәйкестікті бағалау үшін сенімді өлшемдер қажет. Сертификаттау және сынау саласындағы жаһандық көзқарас туралы кеңестің 1989 жылғы қарары сәйкестікті бағалау саласындағы ЕО саясатының мынадай қағидаттарын мәлімдейді: * ЕО заңнамасымен сәйкестікті бағалау рәсімдерін пайдалану, осы рәсімдерді орындайтын органдардың мақсаты бойынша критерийлерді белгілейтін және қолданылған сәйкестікті бағалаудың әртүрлі сатыларында пайдаланылатын модульдер түрінде сәйкестікті бағалауға дәйекті көзқарас көзделеді • СЕ-таңбалау. * Сапа менеджменті саласындағы еуропалық стандарттар (EN ISO 9000 сериясы) және сәйкестікті бағалау </w:t>
      </w:r>
      <w:r w:rsidRPr="00A139BE">
        <w:rPr>
          <w:rFonts w:ascii="Times New Roman" w:eastAsia="Times New Roman" w:hAnsi="Times New Roman" w:cs="Times New Roman"/>
          <w:color w:val="000000"/>
          <w:sz w:val="28"/>
          <w:szCs w:val="28"/>
          <w:lang w:val="kk-KZ"/>
        </w:rPr>
        <w:lastRenderedPageBreak/>
        <w:t>жөніндегі органдарға қойылатын талаптарды анықтайтын еуропалық стандарттар (en 45000 сериясы) қолданылады.</w:t>
      </w:r>
    </w:p>
    <w:p w:rsidR="00997573" w:rsidRPr="00A139BE" w:rsidRDefault="00997573" w:rsidP="00A139BE">
      <w:pPr>
        <w:shd w:val="clear" w:color="auto" w:fill="FFFFFF"/>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Кеңес Директивасы-ЕО-ға мүше мемлекеттердің заңнамалық актілері арқылы енгізіледі. ЕО Директиваларында мерзімдер белгіленеді: ЕО директивасының күшіне енген күні және оны ұлттық заңнамаға енгізудің соңғы мерзімі. Кеңестің шешімі-өңірлік еуропалық ұйымдарға жатады. Еуропалық комиссияның шешімі-Еуропалық комиссияның құрылымдық бөлімшелеріне жатады. Негізгі талаптар ЕО директиваларына қосымшаларда баяндалған және ЕО директивасының мақсатына жету үшін қажетті барлық талаптарды қамтиды. Нарықта негіз қалаушы талаптарға сәйкес келетін өнім ғана орналастырылуы және (немесе) пайдалануға (қолданысқа) берілуі мүмкін.</w:t>
      </w:r>
    </w:p>
    <w:p w:rsidR="00997573" w:rsidRPr="00A139BE" w:rsidRDefault="008025E9"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Бақылау сұрақтары:</w:t>
      </w:r>
    </w:p>
    <w:p w:rsidR="008025E9" w:rsidRPr="00A139BE" w:rsidRDefault="008025E9" w:rsidP="00A139BE">
      <w:pPr>
        <w:spacing w:after="0" w:line="240" w:lineRule="auto"/>
        <w:jc w:val="both"/>
        <w:rPr>
          <w:rFonts w:ascii="Times New Roman" w:eastAsia="Times New Roman" w:hAnsi="Times New Roman" w:cs="Times New Roman"/>
          <w:color w:val="000000"/>
          <w:sz w:val="28"/>
          <w:szCs w:val="28"/>
          <w:lang w:val="kk-KZ"/>
        </w:rPr>
      </w:pPr>
      <w:r w:rsidRPr="00A139BE">
        <w:rPr>
          <w:rFonts w:ascii="Times New Roman" w:hAnsi="Times New Roman" w:cs="Times New Roman"/>
          <w:sz w:val="28"/>
          <w:szCs w:val="28"/>
          <w:lang w:val="kk-KZ"/>
        </w:rPr>
        <w:t xml:space="preserve">1. </w:t>
      </w:r>
      <w:r w:rsidRPr="00A139BE">
        <w:rPr>
          <w:rFonts w:ascii="Times New Roman" w:eastAsia="Times New Roman" w:hAnsi="Times New Roman" w:cs="Times New Roman"/>
          <w:color w:val="000000"/>
          <w:sz w:val="28"/>
          <w:szCs w:val="28"/>
          <w:lang w:val="kk-KZ"/>
        </w:rPr>
        <w:t>EN ISO 9000 сериясы стандартының атауы</w:t>
      </w:r>
    </w:p>
    <w:p w:rsidR="008025E9" w:rsidRPr="00A139BE" w:rsidRDefault="008025E9" w:rsidP="00A139BE">
      <w:pPr>
        <w:spacing w:after="0" w:line="240" w:lineRule="auto"/>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2. en 45000 сериясы стандартының атау</w:t>
      </w:r>
    </w:p>
    <w:p w:rsidR="008025E9" w:rsidRPr="00A139BE" w:rsidRDefault="008025E9" w:rsidP="00A139BE">
      <w:pPr>
        <w:spacing w:after="0" w:line="240" w:lineRule="auto"/>
        <w:jc w:val="both"/>
        <w:rPr>
          <w:rFonts w:ascii="Times New Roman" w:hAnsi="Times New Roman" w:cs="Times New Roman"/>
          <w:sz w:val="28"/>
          <w:szCs w:val="28"/>
          <w:lang w:val="kk-KZ"/>
        </w:rPr>
      </w:pPr>
      <w:r w:rsidRPr="00A139BE">
        <w:rPr>
          <w:rFonts w:ascii="Times New Roman" w:eastAsia="Times New Roman" w:hAnsi="Times New Roman" w:cs="Times New Roman"/>
          <w:color w:val="000000"/>
          <w:sz w:val="28"/>
          <w:szCs w:val="28"/>
          <w:lang w:val="kk-KZ"/>
        </w:rPr>
        <w:t>3. МАК қызметінің негізгі салалары</w:t>
      </w:r>
    </w:p>
    <w:p w:rsidR="00296796" w:rsidRPr="00A139BE" w:rsidRDefault="001469FC" w:rsidP="00A139BE">
      <w:pPr>
        <w:pBdr>
          <w:bottom w:val="single" w:sz="6" w:space="0" w:color="AAAAAA"/>
        </w:pBdr>
        <w:shd w:val="clear" w:color="auto" w:fill="FFFFFF"/>
        <w:spacing w:after="0" w:line="240" w:lineRule="auto"/>
        <w:ind w:firstLine="567"/>
        <w:jc w:val="both"/>
        <w:outlineLvl w:val="1"/>
        <w:rPr>
          <w:rFonts w:ascii="Times New Roman" w:hAnsi="Times New Roman" w:cs="Times New Roman"/>
          <w:sz w:val="28"/>
          <w:szCs w:val="28"/>
          <w:lang w:val="kk-KZ"/>
        </w:rPr>
      </w:pPr>
      <w:r w:rsidRPr="00A139BE">
        <w:rPr>
          <w:rFonts w:ascii="Times New Roman" w:hAnsi="Times New Roman" w:cs="Times New Roman"/>
          <w:b/>
          <w:sz w:val="28"/>
          <w:szCs w:val="28"/>
          <w:lang w:val="kk-KZ"/>
        </w:rPr>
        <w:tab/>
      </w:r>
    </w:p>
    <w:p w:rsidR="00296796" w:rsidRPr="00A139BE" w:rsidRDefault="00296796" w:rsidP="00A139BE">
      <w:pPr>
        <w:spacing w:after="0" w:line="240" w:lineRule="auto"/>
        <w:jc w:val="both"/>
        <w:rPr>
          <w:rFonts w:ascii="Times New Roman" w:hAnsi="Times New Roman" w:cs="Times New Roman"/>
          <w:sz w:val="28"/>
          <w:szCs w:val="28"/>
          <w:lang w:val="kk-KZ"/>
        </w:rPr>
      </w:pPr>
    </w:p>
    <w:p w:rsidR="008025E9" w:rsidRPr="00A139BE" w:rsidRDefault="008025E9"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296796" w:rsidRPr="00A139BE" w:rsidRDefault="007A41C5"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13 – Дәріс. </w:t>
      </w:r>
      <w:r w:rsidR="00296796" w:rsidRPr="00A139BE">
        <w:rPr>
          <w:rFonts w:ascii="Times New Roman" w:hAnsi="Times New Roman" w:cs="Times New Roman"/>
          <w:b/>
          <w:sz w:val="28"/>
          <w:szCs w:val="28"/>
          <w:lang w:val="kk-KZ"/>
        </w:rPr>
        <w:t>Қазақстан Республикасының техникалық регламенттері</w:t>
      </w:r>
      <w:r w:rsidRPr="00A139BE">
        <w:rPr>
          <w:rFonts w:ascii="Times New Roman" w:hAnsi="Times New Roman" w:cs="Times New Roman"/>
          <w:b/>
          <w:sz w:val="28"/>
          <w:szCs w:val="28"/>
          <w:lang w:val="kk-KZ"/>
        </w:rPr>
        <w:t xml:space="preserve">. </w:t>
      </w:r>
      <w:r w:rsidR="00514718" w:rsidRPr="00A139BE">
        <w:rPr>
          <w:rFonts w:ascii="Times New Roman" w:eastAsia="Times New Roman" w:hAnsi="Times New Roman" w:cs="Times New Roman"/>
          <w:b/>
          <w:sz w:val="28"/>
          <w:szCs w:val="28"/>
          <w:lang w:val="kk-KZ"/>
        </w:rPr>
        <w:t>Еуразиялық экономикалық одақтың (</w:t>
      </w:r>
      <w:r w:rsidR="00296796" w:rsidRPr="00A139BE">
        <w:rPr>
          <w:rFonts w:ascii="Times New Roman" w:hAnsi="Times New Roman" w:cs="Times New Roman"/>
          <w:b/>
          <w:sz w:val="28"/>
          <w:szCs w:val="28"/>
          <w:lang w:val="kk-KZ"/>
        </w:rPr>
        <w:t>Кеден одағының</w:t>
      </w:r>
      <w:r w:rsidR="00514718" w:rsidRPr="00A139BE">
        <w:rPr>
          <w:rFonts w:ascii="Times New Roman" w:hAnsi="Times New Roman" w:cs="Times New Roman"/>
          <w:b/>
          <w:sz w:val="28"/>
          <w:szCs w:val="28"/>
          <w:lang w:val="kk-KZ"/>
        </w:rPr>
        <w:t>)</w:t>
      </w:r>
      <w:r w:rsidR="00296796" w:rsidRPr="00A139BE">
        <w:rPr>
          <w:rFonts w:ascii="Times New Roman" w:hAnsi="Times New Roman" w:cs="Times New Roman"/>
          <w:b/>
          <w:sz w:val="28"/>
          <w:szCs w:val="28"/>
          <w:lang w:val="kk-KZ"/>
        </w:rPr>
        <w:t xml:space="preserve"> </w:t>
      </w:r>
      <w:r w:rsidR="00514718" w:rsidRPr="00A139BE">
        <w:rPr>
          <w:rFonts w:ascii="Times New Roman" w:hAnsi="Times New Roman" w:cs="Times New Roman"/>
          <w:b/>
          <w:sz w:val="28"/>
          <w:szCs w:val="28"/>
          <w:lang w:val="kk-KZ"/>
        </w:rPr>
        <w:t>техникалық регламенттері</w:t>
      </w:r>
      <w:r w:rsidR="00296796" w:rsidRPr="00A139BE">
        <w:rPr>
          <w:rFonts w:ascii="Times New Roman" w:hAnsi="Times New Roman" w:cs="Times New Roman"/>
          <w:b/>
          <w:sz w:val="28"/>
          <w:szCs w:val="28"/>
          <w:lang w:val="kk-KZ"/>
        </w:rPr>
        <w:t>.</w:t>
      </w:r>
      <w:r w:rsidR="003A523D" w:rsidRPr="00A139BE">
        <w:rPr>
          <w:rFonts w:ascii="Times New Roman" w:hAnsi="Times New Roman" w:cs="Times New Roman"/>
          <w:b/>
          <w:sz w:val="28"/>
          <w:szCs w:val="28"/>
          <w:lang w:val="kk-KZ"/>
        </w:rPr>
        <w:t xml:space="preserve"> </w:t>
      </w:r>
    </w:p>
    <w:p w:rsidR="00044A17" w:rsidRPr="00A139BE" w:rsidRDefault="00044A17" w:rsidP="00A139BE">
      <w:pPr>
        <w:spacing w:after="0" w:line="240" w:lineRule="auto"/>
        <w:jc w:val="both"/>
        <w:rPr>
          <w:rFonts w:ascii="Times New Roman" w:hAnsi="Times New Roman" w:cs="Times New Roman"/>
          <w:b/>
          <w:sz w:val="28"/>
          <w:szCs w:val="28"/>
          <w:lang w:val="kk-KZ"/>
        </w:rPr>
      </w:pPr>
    </w:p>
    <w:p w:rsidR="003A523D" w:rsidRPr="00A139BE" w:rsidRDefault="00D0215C"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Дәріс</w:t>
      </w:r>
      <w:r w:rsidR="003A523D" w:rsidRPr="00A139BE">
        <w:rPr>
          <w:rFonts w:ascii="Times New Roman" w:hAnsi="Times New Roman" w:cs="Times New Roman"/>
          <w:sz w:val="28"/>
          <w:szCs w:val="28"/>
          <w:lang w:val="kk-KZ"/>
        </w:rPr>
        <w:t xml:space="preserve"> жоспары:</w:t>
      </w:r>
    </w:p>
    <w:p w:rsidR="003A523D" w:rsidRPr="00A139BE" w:rsidRDefault="003A523D"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Техникалық регламенттерді қолданудың мақсаттары мен қарастыратын </w:t>
      </w:r>
    </w:p>
    <w:p w:rsidR="003A523D" w:rsidRPr="00A139BE" w:rsidRDefault="003A523D"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мәселелері</w:t>
      </w:r>
    </w:p>
    <w:p w:rsidR="003A523D" w:rsidRPr="00A139BE" w:rsidRDefault="003A523D"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Техникалық регламенттердің түрлері</w:t>
      </w:r>
    </w:p>
    <w:p w:rsidR="003A523D" w:rsidRPr="00A139BE" w:rsidRDefault="003A523D"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Техникалық регламенттердің мазмұны, жасау тәртібі мен қолданылуы</w:t>
      </w:r>
    </w:p>
    <w:p w:rsidR="008025E9" w:rsidRPr="00A139BE" w:rsidRDefault="008025E9" w:rsidP="00A139BE">
      <w:pPr>
        <w:spacing w:after="0" w:line="240" w:lineRule="auto"/>
        <w:ind w:firstLine="709"/>
        <w:jc w:val="both"/>
        <w:rPr>
          <w:rFonts w:ascii="Times New Roman" w:hAnsi="Times New Roman" w:cs="Times New Roman"/>
          <w:b/>
          <w:i/>
          <w:sz w:val="28"/>
          <w:szCs w:val="28"/>
          <w:lang w:val="kk-KZ"/>
        </w:rPr>
      </w:pPr>
    </w:p>
    <w:p w:rsidR="003A523D" w:rsidRPr="00A139BE" w:rsidRDefault="003A523D" w:rsidP="00A139BE">
      <w:pPr>
        <w:spacing w:after="0" w:line="240" w:lineRule="auto"/>
        <w:ind w:firstLine="709"/>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1. Техникалық регламенттерді қолданудың мақсаттары мен </w:t>
      </w:r>
    </w:p>
    <w:p w:rsidR="003A523D" w:rsidRPr="00A139BE" w:rsidRDefault="003A523D" w:rsidP="00A139BE">
      <w:pPr>
        <w:spacing w:after="0" w:line="240" w:lineRule="auto"/>
        <w:ind w:firstLine="709"/>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қарастыратын мәселелері</w:t>
      </w:r>
    </w:p>
    <w:p w:rsidR="00514718" w:rsidRPr="00A139BE" w:rsidRDefault="00514718"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bCs/>
          <w:sz w:val="28"/>
          <w:szCs w:val="28"/>
          <w:lang w:val="kk-KZ"/>
        </w:rPr>
        <w:t>Техникалық регламент.</w:t>
      </w:r>
    </w:p>
    <w:p w:rsidR="00514718" w:rsidRPr="00A139BE" w:rsidRDefault="00514718"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bCs/>
          <w:sz w:val="28"/>
          <w:szCs w:val="28"/>
          <w:lang w:val="kk-KZ"/>
        </w:rPr>
        <w:t>- Өнімге және(немесе) олардың өмірлік циклінің процестеріне қойылатын міндетті талаптарды белгілейтін ҚР-ң техникалық реттеу туралы заңнамасына сәйкес әзірленетін және қолданылатын нормативтік құқықтық акт.</w:t>
      </w:r>
    </w:p>
    <w:p w:rsidR="00514718" w:rsidRPr="00A139BE" w:rsidRDefault="00514718"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bCs/>
          <w:sz w:val="28"/>
          <w:szCs w:val="28"/>
          <w:lang w:val="kk-KZ"/>
        </w:rPr>
        <w:t>Техникалық регламенттегі қажетті талаптар:</w:t>
      </w:r>
    </w:p>
    <w:p w:rsidR="00514718" w:rsidRPr="00A139BE" w:rsidRDefault="00514718"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bCs/>
          <w:sz w:val="28"/>
          <w:szCs w:val="28"/>
          <w:lang w:val="kk-KZ"/>
        </w:rPr>
        <w:t>1) оның талаптары қолданылатын өнімнің, процестердің толық қамтылған тізбесі;</w:t>
      </w:r>
    </w:p>
    <w:p w:rsidR="00514718" w:rsidRPr="00A139BE" w:rsidRDefault="00514718"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bCs/>
          <w:sz w:val="28"/>
          <w:szCs w:val="28"/>
          <w:lang w:val="kk-KZ"/>
        </w:rPr>
        <w:t>2) техникалық регламентті қабылдау мақсаттарына жетуді қамтамасыз ететін өнімнің, процестердің сипаттамаларына қойылатын талаптар болуға тиіс;</w:t>
      </w:r>
    </w:p>
    <w:p w:rsidR="00514718" w:rsidRPr="00A139BE" w:rsidRDefault="00514718"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bCs/>
          <w:sz w:val="28"/>
          <w:szCs w:val="28"/>
          <w:lang w:val="kk-KZ"/>
        </w:rPr>
        <w:lastRenderedPageBreak/>
        <w:t>3) өнімнің сынамаларын (үлгілер) іріктеу және оны сынақтан өткізу ережелері, сәйкестікті растаудың ережелері мен нысандары (оның ішінде сәйкестікті растау схемалары) және терминологияға, буып-түюге, таңбалауға немесе затбелгі жапсыруға және оларды түсіру ережелеріне қойылатын талаптар болуы мүмкін.</w:t>
      </w:r>
    </w:p>
    <w:p w:rsidR="00763B19" w:rsidRPr="00A139BE" w:rsidRDefault="00763B19"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Еуразиялық экономикалық одақтың шеңберінде айналымда жүретін өнімдердің қауіпсіздігі техникалық регламенттерді қолдану арқылы қамтамасыз етіледі</w:t>
      </w:r>
    </w:p>
    <w:p w:rsidR="00763B19" w:rsidRPr="00A139BE" w:rsidRDefault="00763B19"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Еуразиялық экономикалық одақтың техникалық регламенті - Еуразиялық экономикалық комиссия қабылдаған әрі қолдануға міндетті болатын және де Одақтың аумағында техникалық реттеу объектілеріне қойылатын талаптардың орындалуын белгілейтін құжат.</w:t>
      </w:r>
    </w:p>
    <w:p w:rsidR="00763B19" w:rsidRPr="00A139BE" w:rsidRDefault="00763B19"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Еуразиялық экономикалық одақтың техникалық регламенттері қауіпсіздік саласындағы бірінші кезектегі мүдделердің іске асырылуын қамтамасыз ету үшін қабылданады.</w:t>
      </w:r>
    </w:p>
    <w:p w:rsidR="00763B19" w:rsidRPr="00A139BE" w:rsidRDefault="00763B19" w:rsidP="00A139BE">
      <w:pPr>
        <w:spacing w:after="0" w:line="240" w:lineRule="auto"/>
        <w:ind w:firstLine="709"/>
        <w:jc w:val="both"/>
        <w:rPr>
          <w:rFonts w:ascii="Times New Roman" w:eastAsia="Times New Roman" w:hAnsi="Times New Roman" w:cs="Times New Roman"/>
          <w:color w:val="000000"/>
          <w:sz w:val="28"/>
          <w:szCs w:val="28"/>
          <w:lang w:val="kk-KZ"/>
        </w:rPr>
      </w:pPr>
      <w:r w:rsidRPr="00A139BE">
        <w:rPr>
          <w:rFonts w:ascii="Times New Roman" w:eastAsia="Times New Roman" w:hAnsi="Times New Roman" w:cs="Times New Roman"/>
          <w:color w:val="000000"/>
          <w:sz w:val="28"/>
          <w:szCs w:val="28"/>
          <w:lang w:val="kk-KZ"/>
        </w:rPr>
        <w:t>Одақтың техникалық регламенттерін әзірлеу, қабылдау, өзгерту және доғару </w:t>
      </w:r>
      <w:hyperlink r:id="rId41" w:history="1">
        <w:r w:rsidRPr="00A139BE">
          <w:rPr>
            <w:rFonts w:ascii="Times New Roman" w:eastAsia="Times New Roman" w:hAnsi="Times New Roman" w:cs="Times New Roman"/>
            <w:sz w:val="28"/>
            <w:szCs w:val="28"/>
            <w:lang w:val="kk-KZ"/>
          </w:rPr>
          <w:t>Комиссия бекітетін тәртіппен жүзеге асырылады</w:t>
        </w:r>
      </w:hyperlink>
      <w:r w:rsidRPr="00A139BE">
        <w:rPr>
          <w:rFonts w:ascii="Times New Roman" w:eastAsia="Times New Roman" w:hAnsi="Times New Roman" w:cs="Times New Roman"/>
          <w:sz w:val="28"/>
          <w:szCs w:val="28"/>
          <w:lang w:val="kk-KZ"/>
        </w:rPr>
        <w:t>.</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Техникалық регламент стандарт пен ережеле</w:t>
      </w:r>
      <w:r w:rsidR="00514718" w:rsidRPr="00A139BE">
        <w:rPr>
          <w:rFonts w:ascii="Times New Roman" w:hAnsi="Times New Roman" w:cs="Times New Roman"/>
          <w:sz w:val="28"/>
          <w:szCs w:val="28"/>
          <w:lang w:val="kk-KZ"/>
        </w:rPr>
        <w:t>рге сілтемелер жасап, немесе</w:t>
      </w:r>
      <w:r w:rsidRPr="00A139BE">
        <w:rPr>
          <w:rFonts w:ascii="Times New Roman" w:hAnsi="Times New Roman" w:cs="Times New Roman"/>
          <w:sz w:val="28"/>
          <w:szCs w:val="28"/>
          <w:lang w:val="kk-KZ"/>
        </w:rPr>
        <w:t xml:space="preserve"> құжаттардың мазмұнын қосу арқылы жасалған міндетті талаптарды орнататын құжат.</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w:t>
      </w:r>
      <w:r w:rsidRPr="00A139BE">
        <w:rPr>
          <w:rStyle w:val="s0"/>
          <w:lang w:val="kk-KZ"/>
        </w:rPr>
        <w:t>ехникалық регламенттерде</w:t>
      </w:r>
      <w:r w:rsidRPr="00A139BE">
        <w:rPr>
          <w:rFonts w:ascii="Times New Roman" w:hAnsi="Times New Roman" w:cs="Times New Roman"/>
          <w:sz w:val="28"/>
          <w:szCs w:val="28"/>
          <w:lang w:val="kk-KZ"/>
        </w:rPr>
        <w:t xml:space="preserve"> белгiленген талаптар мiндеттi болып табылады, Қазақстан Республикасының бүкiл аумағында тiкелей қолданылады және техникалық реттеу саласындағы тиiстi нормативтiк құқықтық актiлерге өзгерiстер және (немесе) толықтырулар енгiзу арқылы өзгертiлуi мүмкiн.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w:t>
      </w:r>
      <w:r w:rsidRPr="00A139BE">
        <w:rPr>
          <w:rStyle w:val="s0"/>
          <w:lang w:val="kk-KZ"/>
        </w:rPr>
        <w:t>ехникалық регламенттерде</w:t>
      </w:r>
      <w:r w:rsidRPr="00A139BE">
        <w:rPr>
          <w:rFonts w:ascii="Times New Roman" w:hAnsi="Times New Roman" w:cs="Times New Roman"/>
          <w:sz w:val="28"/>
          <w:szCs w:val="28"/>
          <w:lang w:val="kk-KZ"/>
        </w:rPr>
        <w:t xml:space="preserve"> айқындалған талаптар, Қазақстан Республикасының аумағына жануарлар мен өсiмдiктер не олардың өңделген өнiмдерi арқылы тарайтын аурулардың кiруiн болғызбауға бағытталған санитарлық және фитосанитарлық шараларды белгiлеу мен қолдануды қоспағанда, өнiмнiң шыққан елiне және (немесе) шыққан орнына қарамастан, бiрдей әрi тең дәрежеде белгiленедi және қолданылады.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Қажеттiк өлшемдерi, санитарлық және фитосанитарлық шаралардың талаптары мен рәсiмдерi осындай өнiмнiң барлық процестерiнде одан келетiн зиянның нақты ғылыми негiзделген қауiп-қатер деңгейiне негізделедi.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29" w:name="SUB170400"/>
      <w:bookmarkEnd w:id="29"/>
      <w:r w:rsidRPr="00A139BE">
        <w:rPr>
          <w:rFonts w:ascii="Times New Roman" w:hAnsi="Times New Roman" w:cs="Times New Roman"/>
          <w:sz w:val="28"/>
          <w:szCs w:val="28"/>
          <w:lang w:val="kk-KZ"/>
        </w:rPr>
        <w:t>Т</w:t>
      </w:r>
      <w:r w:rsidRPr="00A139BE">
        <w:rPr>
          <w:rStyle w:val="s0"/>
          <w:lang w:val="kk-KZ"/>
        </w:rPr>
        <w:t>ехникалық регламент</w:t>
      </w:r>
      <w:r w:rsidRPr="00A139BE">
        <w:rPr>
          <w:rFonts w:ascii="Times New Roman" w:hAnsi="Times New Roman" w:cs="Times New Roman"/>
          <w:sz w:val="28"/>
          <w:szCs w:val="28"/>
          <w:lang w:val="kk-KZ"/>
        </w:rPr>
        <w:t xml:space="preserve"> мемлекеттiк саясат мүдделерiне, материалдық-техникалық базаның дамуына және ғылыми-техникалық даму деңгейiне, сондай-ақ Қазақстан Республикасы бекiткен халықаралық шарттарға сәйкес келмейтiн жағдайда уәкiлеттi орган мұндай нормативтiк құқықтық актiнiң күшiн жою немесе оған өзгерiстер енгізу рәсiмiн бастауға мiндеттi.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w:t>
      </w:r>
      <w:r w:rsidRPr="00A139BE">
        <w:rPr>
          <w:rStyle w:val="s0"/>
          <w:lang w:val="kk-KZ"/>
        </w:rPr>
        <w:t>ехникалық регламентте</w:t>
      </w:r>
      <w:r w:rsidRPr="00A139BE">
        <w:rPr>
          <w:rFonts w:ascii="Times New Roman" w:hAnsi="Times New Roman" w:cs="Times New Roman"/>
          <w:sz w:val="28"/>
          <w:szCs w:val="28"/>
          <w:lang w:val="kk-KZ"/>
        </w:rPr>
        <w:t xml:space="preserve"> оның қолданысқа енгiзiлу мерзiмi мен өтпелi кезең уақыты белгiленетiн шарттары көзделуге тиiс, бұл кезең iшiнде </w:t>
      </w:r>
      <w:r w:rsidRPr="00A139BE">
        <w:rPr>
          <w:rStyle w:val="s0"/>
          <w:lang w:val="kk-KZ"/>
        </w:rPr>
        <w:t>техникалық регламентті</w:t>
      </w:r>
      <w:r w:rsidRPr="00A139BE">
        <w:rPr>
          <w:rFonts w:ascii="Times New Roman" w:hAnsi="Times New Roman" w:cs="Times New Roman"/>
          <w:sz w:val="28"/>
          <w:szCs w:val="28"/>
          <w:lang w:val="kk-KZ"/>
        </w:rPr>
        <w:t xml:space="preserve"> қолданысқа енгiзуге, нормативтiк немесе техникалық құжаттаманы әзiрлеуге және (немесе) түзетуге арналған мәселелер, сондай-ақ өнiм шығаруға байланысты мәселелер ескерiлуге тиiс.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0" w:name="SUB170800"/>
      <w:bookmarkEnd w:id="30"/>
      <w:r w:rsidRPr="00A139BE">
        <w:rPr>
          <w:rStyle w:val="s0"/>
          <w:lang w:val="kk-KZ"/>
        </w:rPr>
        <w:lastRenderedPageBreak/>
        <w:t>Өнімді өндіру кезінде үйлестірілген стандарттар пайдаланылған болса, техникалық регламенттердің талаптары орындалған болып саналады.</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Style w:val="s0"/>
          <w:lang w:val="kk-KZ"/>
        </w:rPr>
        <w:t>Өнімді өндіру кезінде техникалық регламенттерде белгіленген талаптар мен нормалардың орындалуы қамтамасыз етілетін жағдайларда өзге де стандарттарды пайдалануға болады.</w:t>
      </w:r>
    </w:p>
    <w:p w:rsidR="003A523D" w:rsidRPr="00A139BE" w:rsidRDefault="003A523D" w:rsidP="00A139BE">
      <w:pPr>
        <w:spacing w:after="0" w:line="240" w:lineRule="auto"/>
        <w:ind w:firstLine="709"/>
        <w:jc w:val="both"/>
        <w:rPr>
          <w:rFonts w:ascii="Times New Roman" w:hAnsi="Times New Roman" w:cs="Times New Roman"/>
          <w:b/>
          <w:i/>
          <w:sz w:val="28"/>
          <w:szCs w:val="28"/>
          <w:lang w:val="kk-KZ"/>
        </w:rPr>
      </w:pPr>
      <w:r w:rsidRPr="00A139BE">
        <w:rPr>
          <w:rStyle w:val="s1"/>
          <w:i/>
          <w:lang w:val="kk-KZ"/>
        </w:rPr>
        <w:t>2.</w:t>
      </w:r>
      <w:r w:rsidRPr="00A139BE">
        <w:rPr>
          <w:rFonts w:ascii="Times New Roman" w:hAnsi="Times New Roman" w:cs="Times New Roman"/>
          <w:b/>
          <w:i/>
          <w:sz w:val="28"/>
          <w:szCs w:val="28"/>
          <w:lang w:val="kk-KZ"/>
        </w:rPr>
        <w:t>Техникалық регламенттердің түрлері</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xml:space="preserve">Техникалық регламенттерге нормативтік-құқықтық және нормативтік актілер және құжаттар жатады, оның ішінде ҚР президенті және Үкіметі қабылдаған Заңдар, Үкімдер, бұйрықтар өнімдерге, процестерге техникалық нормалар кіреді. </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фармокопейлік мақалалар (оның ішінде мемлекеттік, уақытша), нормативтік құжаттар мен ТМД мемлекеттерінде және шетелде жасалған дәрілерге ҚР денсаулықсақтау саласындағы мемлекеттік басқару органымен бекітілген және танылған  спецификациялар;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малдәрігерлік, санитарлық, фитосанитарлық, гигиеналық және санитарлы-гигиеналық ережелер мен нормалар;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құрылыстағы нормалар мен ережелер, оның ішінде мемлекеттік және мемлекетаралық;</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экология, энергетика, тасымалдау және автомобиль жолдары салаларындағы нормалар мен ережелер;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өнеркәсіптік, радиациялық және атомдық қауіпсіздік бойынша нормалар мен ережелер;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еңбекті қорғау бойынша ережелер мен нормалар;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ҚР заңнамасымен орнатылған тәртіпте бекітілген мемлекеттік басқару органдарының ведомстволық нормативтік актілер мен құжаттар;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ҚР аймағында қолдануға рұқсаты бар шетелдердің мемлекеттік, мемлекетаралық, халықаралық, өңірлік және мемлекеттік стандарттары;</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мемлекеттік жалпығаміндетті білім стандарты;</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стандарттау, метрология, сертификаттау, аккредиттеу салаларындағы нормалар, ережелер мен рәсімдер;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 заңнамамен орнатылған тәртіпте бекітілген белгілі салада міндетті талаптарды орнататын басқа құжаттар.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Техникалық регламенттердің нысандары өнім және онымен байланыстағы процестер және өндіріс әдістері (жобалау, тұтыну, сақтау, тасымалдау, жою), жұмыстар мен қызметтер.</w:t>
      </w:r>
    </w:p>
    <w:p w:rsidR="003A523D" w:rsidRPr="00A139BE" w:rsidRDefault="003A523D" w:rsidP="00A139BE">
      <w:pPr>
        <w:spacing w:after="0" w:line="240" w:lineRule="auto"/>
        <w:ind w:firstLine="709"/>
        <w:jc w:val="both"/>
        <w:rPr>
          <w:rStyle w:val="s1"/>
          <w:b w:val="0"/>
          <w:lang w:val="kk-KZ"/>
        </w:rPr>
      </w:pPr>
      <w:r w:rsidRPr="00A139BE">
        <w:rPr>
          <w:rStyle w:val="s1"/>
          <w:b w:val="0"/>
          <w:lang w:val="kk-KZ"/>
        </w:rPr>
        <w:t>Техникалық регламенттер категориясы мен статусына байланысты ҚР Үкіметімен және өз құзыреті шегінде өнімнің, процестер мен қызметтердің қауіпсіздігін нормалау мен қадағалауға уәкілетті мемлекеттік басқару органдарымен бекітіледі.</w:t>
      </w:r>
    </w:p>
    <w:p w:rsidR="003A523D" w:rsidRPr="00A139BE" w:rsidRDefault="003A523D" w:rsidP="00A139BE">
      <w:pPr>
        <w:spacing w:after="0" w:line="240" w:lineRule="auto"/>
        <w:ind w:firstLine="709"/>
        <w:jc w:val="both"/>
        <w:rPr>
          <w:rFonts w:ascii="Times New Roman" w:hAnsi="Times New Roman" w:cs="Times New Roman"/>
          <w:b/>
          <w:i/>
          <w:sz w:val="28"/>
          <w:szCs w:val="28"/>
          <w:lang w:val="kk-KZ"/>
        </w:rPr>
      </w:pPr>
      <w:r w:rsidRPr="00A139BE">
        <w:rPr>
          <w:rFonts w:ascii="Times New Roman" w:hAnsi="Times New Roman" w:cs="Times New Roman"/>
          <w:b/>
          <w:i/>
          <w:sz w:val="28"/>
          <w:szCs w:val="28"/>
          <w:lang w:val="kk-KZ"/>
        </w:rPr>
        <w:t xml:space="preserve">3.Техникалық регламенттердің мазмұны, жасау тәртібі мен </w:t>
      </w:r>
    </w:p>
    <w:p w:rsidR="003A523D" w:rsidRPr="00A139BE" w:rsidRDefault="003A523D" w:rsidP="00A139BE">
      <w:pPr>
        <w:spacing w:after="0" w:line="240" w:lineRule="auto"/>
        <w:ind w:firstLine="709"/>
        <w:jc w:val="both"/>
        <w:rPr>
          <w:rFonts w:ascii="Times New Roman" w:hAnsi="Times New Roman" w:cs="Times New Roman"/>
          <w:b/>
          <w:i/>
          <w:sz w:val="28"/>
          <w:szCs w:val="28"/>
          <w:lang w:val="kk-KZ"/>
        </w:rPr>
      </w:pPr>
      <w:r w:rsidRPr="00A139BE">
        <w:rPr>
          <w:rFonts w:ascii="Times New Roman" w:hAnsi="Times New Roman" w:cs="Times New Roman"/>
          <w:b/>
          <w:i/>
          <w:sz w:val="28"/>
          <w:szCs w:val="28"/>
          <w:lang w:val="kk-KZ"/>
        </w:rPr>
        <w:t>қолданылуы</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w:t>
      </w:r>
      <w:r w:rsidRPr="00A139BE">
        <w:rPr>
          <w:rStyle w:val="s0"/>
          <w:lang w:val="kk-KZ"/>
        </w:rPr>
        <w:t>ехникалық регламенттер</w:t>
      </w:r>
      <w:r w:rsidRPr="00A139BE">
        <w:rPr>
          <w:rFonts w:ascii="Times New Roman" w:hAnsi="Times New Roman" w:cs="Times New Roman"/>
          <w:sz w:val="28"/>
          <w:szCs w:val="28"/>
          <w:lang w:val="kk-KZ"/>
        </w:rPr>
        <w:t xml:space="preserve"> зиян келтiру қауiп-қатерiнiң деңгейiн ескере отырып, өнiмнiң, процестердiң қауiпсiздiгiн қамтамасыз ететiн ең төменгi қажеттi талаптарды белгiлейдi.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Т</w:t>
      </w:r>
      <w:r w:rsidRPr="00A139BE">
        <w:rPr>
          <w:rStyle w:val="s0"/>
          <w:lang w:val="kk-KZ"/>
        </w:rPr>
        <w:t>ехникалық регламентте</w:t>
      </w:r>
      <w:r w:rsidRPr="00A139BE">
        <w:rPr>
          <w:rFonts w:ascii="Times New Roman" w:hAnsi="Times New Roman" w:cs="Times New Roman"/>
          <w:sz w:val="28"/>
          <w:szCs w:val="28"/>
          <w:lang w:val="kk-KZ"/>
        </w:rPr>
        <w:t xml:space="preserve">: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оның талаптары қолданылатын өнiмнiң, процестердiң толық қамтылған тiзбесi;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w:t>
      </w:r>
      <w:r w:rsidRPr="00A139BE">
        <w:rPr>
          <w:rStyle w:val="s0"/>
          <w:lang w:val="kk-KZ"/>
        </w:rPr>
        <w:t>техникалық регламентті</w:t>
      </w:r>
      <w:r w:rsidRPr="00A139BE">
        <w:rPr>
          <w:rFonts w:ascii="Times New Roman" w:hAnsi="Times New Roman" w:cs="Times New Roman"/>
          <w:sz w:val="28"/>
          <w:szCs w:val="28"/>
          <w:lang w:val="kk-KZ"/>
        </w:rPr>
        <w:t xml:space="preserve"> қабылдау мақсаттарына жетудi қамтамасыз ететiн өнiмнiң, процестердiң сипаттамаларына қойылатын талаптар болуға тиiс.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Style w:val="s0"/>
          <w:lang w:val="kk-KZ"/>
        </w:rPr>
        <w:t>Техникалық регламентте</w:t>
      </w:r>
      <w:r w:rsidRPr="00A139BE">
        <w:rPr>
          <w:rFonts w:ascii="Times New Roman" w:hAnsi="Times New Roman" w:cs="Times New Roman"/>
          <w:sz w:val="28"/>
          <w:szCs w:val="28"/>
          <w:lang w:val="kk-KZ"/>
        </w:rPr>
        <w:t xml:space="preserve"> өнiмнiң сынамаларын iрiктеу және оны сынақтан өткiзу ережелерi, сәйкестiктi растаудың ережелерi мен нысандары (оның iшiнде сәйкестiктi растау схемалары) және (немесе) терминологияға, буып-түюге, таңбалауға немесе затбелгi жапсыруға және оларды түсiру ережелерiне қойылатын талаптар болуы мүмкiн.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1" w:name="SUB180300"/>
      <w:bookmarkEnd w:id="31"/>
      <w:r w:rsidRPr="00A139BE">
        <w:rPr>
          <w:rStyle w:val="s0"/>
          <w:lang w:val="kk-KZ"/>
        </w:rPr>
        <w:t>Техникалық регламенттерде</w:t>
      </w:r>
      <w:r w:rsidRPr="00A139BE">
        <w:rPr>
          <w:rFonts w:ascii="Times New Roman" w:hAnsi="Times New Roman" w:cs="Times New Roman"/>
          <w:sz w:val="28"/>
          <w:szCs w:val="28"/>
          <w:lang w:val="kk-KZ"/>
        </w:rPr>
        <w:t xml:space="preserve"> зиян келтiру қауiп-қатерiнiң деңгейiн ескере отырып, техникалық реттеу объектiлерiне: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азаматтардың жекелеген санаттарын (кәмелетке толмағандарды, жүктi әйелдердi, бала емiзетiн аналарды, мүгедектердi) қорғауды қамтамасыз ететiн;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егер мұндай талаптардың болмауы климаттық және географиялық ерекшелiктерге байланысты Техникалық реттеу заңының көзделген мақсаттарға жете алмауға әкеп соғатын болса, Қазақстан Республикасының жекелеген әкiмшiлiк-аумақтық бiрлiктерiнде қолданылатын;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техногендiк сипаттағы төтенше жағдайлар кезiнде адам өмiрi мен денсаулығына, Қазақстан Республикасының және басқа да iргелес мемлекеттердiң қоршаған ортасына қауiп төндiретiн трансшекаралық қауiптi өндiрiстiк объектiлерге қойылатын арнайы талаптар болуы мүмкiн.</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2" w:name="SUB190000"/>
      <w:bookmarkEnd w:id="32"/>
      <w:r w:rsidRPr="00A139BE">
        <w:rPr>
          <w:rStyle w:val="s0"/>
          <w:lang w:val="kk-KZ"/>
        </w:rPr>
        <w:t>Техникалық регламент</w:t>
      </w:r>
      <w:r w:rsidRPr="00A139BE">
        <w:rPr>
          <w:rFonts w:ascii="Times New Roman" w:hAnsi="Times New Roman" w:cs="Times New Roman"/>
          <w:sz w:val="28"/>
          <w:szCs w:val="28"/>
          <w:lang w:val="kk-KZ"/>
        </w:rPr>
        <w:t xml:space="preserve">, </w:t>
      </w:r>
      <w:r w:rsidRPr="00A139BE">
        <w:rPr>
          <w:rStyle w:val="s0"/>
          <w:lang w:val="kk-KZ"/>
        </w:rPr>
        <w:t>техникалық регламентке</w:t>
      </w:r>
      <w:r w:rsidRPr="00A139BE">
        <w:rPr>
          <w:rFonts w:ascii="Times New Roman" w:hAnsi="Times New Roman" w:cs="Times New Roman"/>
          <w:sz w:val="28"/>
          <w:szCs w:val="28"/>
          <w:lang w:val="kk-KZ"/>
        </w:rPr>
        <w:t xml:space="preserve"> өзгерiстер және (немесе) толықтырулар Техникалық реттеу Заңның ережелерiн ескере отырып, белгiленген тәртiппен әзiрленедi, қабылданады және күшiн жоюға жатады.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3" w:name="SUB190200"/>
      <w:bookmarkEnd w:id="33"/>
      <w:r w:rsidRPr="00A139BE">
        <w:rPr>
          <w:rFonts w:ascii="Times New Roman" w:hAnsi="Times New Roman" w:cs="Times New Roman"/>
          <w:sz w:val="28"/>
          <w:szCs w:val="28"/>
          <w:lang w:val="kk-KZ"/>
        </w:rPr>
        <w:t>Т</w:t>
      </w:r>
      <w:r w:rsidRPr="00A139BE">
        <w:rPr>
          <w:rStyle w:val="s0"/>
          <w:lang w:val="kk-KZ"/>
        </w:rPr>
        <w:t>ехникалық регламенттерді</w:t>
      </w:r>
      <w:r w:rsidRPr="00A139BE">
        <w:rPr>
          <w:rFonts w:ascii="Times New Roman" w:hAnsi="Times New Roman" w:cs="Times New Roman"/>
          <w:sz w:val="28"/>
          <w:szCs w:val="28"/>
          <w:lang w:val="kk-KZ"/>
        </w:rPr>
        <w:t xml:space="preserve"> әзiрлеу, өзгерту, толықтыру немесе оның күшiн жою жөнiндегi ұсыныстарды құзыретiне мiндеттi ережелер мен нормаларды белгiлеу кiретiн мемлекеттiк органдар стандарттау жөнiндегi техникалық комитеттердiң, мүдделi тараптардың ұсыныстарын ескере отырып дайындайды және уәкiлеттi органға ұсынады.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4" w:name="SUB190300"/>
      <w:bookmarkStart w:id="35" w:name="sub1000572039"/>
      <w:bookmarkEnd w:id="34"/>
      <w:r w:rsidRPr="00A139BE">
        <w:rPr>
          <w:rStyle w:val="s0"/>
          <w:lang w:val="kk-KZ"/>
        </w:rPr>
        <w:t>Уәкілетті орган техникалық регламенттерді әзірлеу жөніндегі жоспардың жобасын жасайды және оны Қазақстан Республикасының Үкіметіне бекіту үшін ұсынады. Техникалық регламенттерді әзірлеу жөніндегі бекітілген жоспар бекітілген күннен бастап бір ай ішінде жариялануға тиіс.</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Style w:val="s0"/>
          <w:lang w:val="kk-KZ"/>
        </w:rPr>
        <w:t>Техникалық регламенттерді әзірлеу жөніндегі жоспарда көзделмеген техникалық регламенттерді әзірлеу жөніндегі жұмыстарды бюджет қаражаты есебінен қаржыландыруға жол берілмейді.</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6" w:name="SUB190400"/>
      <w:bookmarkEnd w:id="36"/>
      <w:r w:rsidRPr="00A139BE">
        <w:rPr>
          <w:rFonts w:ascii="Times New Roman" w:hAnsi="Times New Roman" w:cs="Times New Roman"/>
          <w:sz w:val="28"/>
          <w:szCs w:val="28"/>
          <w:lang w:val="kk-KZ"/>
        </w:rPr>
        <w:t>Т</w:t>
      </w:r>
      <w:r w:rsidRPr="00A139BE">
        <w:rPr>
          <w:rStyle w:val="s0"/>
          <w:lang w:val="kk-KZ"/>
        </w:rPr>
        <w:t>ехникалық регламенттің</w:t>
      </w:r>
      <w:r w:rsidRPr="00A139BE">
        <w:rPr>
          <w:rFonts w:ascii="Times New Roman" w:hAnsi="Times New Roman" w:cs="Times New Roman"/>
          <w:sz w:val="28"/>
          <w:szCs w:val="28"/>
          <w:lang w:val="kk-KZ"/>
        </w:rPr>
        <w:t xml:space="preserve"> жобасын әзiрлеген мемлекеттiк орган жобаны, нормативтiк құқықтық актiге өзгерiстер мен толықтыруларды немесе оның күшiн жоюды әзiрлей бастаған кезден бастап бiр айдан </w:t>
      </w:r>
      <w:r w:rsidRPr="00A139BE">
        <w:rPr>
          <w:rFonts w:ascii="Times New Roman" w:hAnsi="Times New Roman" w:cs="Times New Roman"/>
          <w:sz w:val="28"/>
          <w:szCs w:val="28"/>
          <w:lang w:val="kk-KZ"/>
        </w:rPr>
        <w:lastRenderedPageBreak/>
        <w:t xml:space="preserve">кешiктiрмей, ресми басылымға және ортақ пайдаланылатын ақпараттық жүйеге </w:t>
      </w:r>
      <w:r w:rsidRPr="00A139BE">
        <w:rPr>
          <w:rStyle w:val="s0"/>
          <w:lang w:val="kk-KZ"/>
        </w:rPr>
        <w:t>техникалық регламенттің</w:t>
      </w:r>
      <w:r w:rsidRPr="00A139BE">
        <w:rPr>
          <w:rFonts w:ascii="Times New Roman" w:hAnsi="Times New Roman" w:cs="Times New Roman"/>
          <w:sz w:val="28"/>
          <w:szCs w:val="28"/>
          <w:lang w:val="kk-KZ"/>
        </w:rPr>
        <w:t xml:space="preserve"> жобасын әзiрлеу, оған өзгерiстер және (немесе) толықтырулар енгiзу немесе оның күшiн жою туралы белгіленген нысанда хабарлама бередi.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7" w:name="SUB190500"/>
      <w:bookmarkEnd w:id="37"/>
      <w:r w:rsidRPr="00A139BE">
        <w:rPr>
          <w:rFonts w:ascii="Times New Roman" w:hAnsi="Times New Roman" w:cs="Times New Roman"/>
          <w:sz w:val="28"/>
          <w:szCs w:val="28"/>
          <w:lang w:val="kk-KZ"/>
        </w:rPr>
        <w:t xml:space="preserve">Егер </w:t>
      </w:r>
      <w:r w:rsidRPr="00A139BE">
        <w:rPr>
          <w:rStyle w:val="s0"/>
          <w:lang w:val="kk-KZ"/>
        </w:rPr>
        <w:t>техникалық регламентте</w:t>
      </w:r>
      <w:r w:rsidRPr="00A139BE">
        <w:rPr>
          <w:rFonts w:ascii="Times New Roman" w:hAnsi="Times New Roman" w:cs="Times New Roman"/>
          <w:sz w:val="28"/>
          <w:szCs w:val="28"/>
          <w:lang w:val="kk-KZ"/>
        </w:rPr>
        <w:t xml:space="preserve"> белгiленген талаптар тиiстi халықаралық стандарттардың талаптарына сай келмесе немесе тиiстi халықаралық стандарттар жоқ болса немесе </w:t>
      </w:r>
      <w:r w:rsidRPr="00A139BE">
        <w:rPr>
          <w:rStyle w:val="s0"/>
          <w:lang w:val="kk-KZ"/>
        </w:rPr>
        <w:t>техникалық регламентте</w:t>
      </w:r>
      <w:r w:rsidRPr="00A139BE">
        <w:rPr>
          <w:rFonts w:ascii="Times New Roman" w:hAnsi="Times New Roman" w:cs="Times New Roman"/>
          <w:sz w:val="28"/>
          <w:szCs w:val="28"/>
          <w:lang w:val="kk-KZ"/>
        </w:rPr>
        <w:t xml:space="preserve"> белгiленген талаптар өнiмнiң Қазақстан Республикасына импортының немесе Қазақстан Республикасынан экспортының жағдайларына әсер етуi мүмкiн болса, </w:t>
      </w:r>
      <w:r w:rsidRPr="00A139BE">
        <w:rPr>
          <w:rStyle w:val="s0"/>
          <w:lang w:val="kk-KZ"/>
        </w:rPr>
        <w:t>техникалық регламенттің</w:t>
      </w:r>
      <w:r w:rsidRPr="00A139BE">
        <w:rPr>
          <w:rFonts w:ascii="Times New Roman" w:hAnsi="Times New Roman" w:cs="Times New Roman"/>
          <w:sz w:val="28"/>
          <w:szCs w:val="28"/>
          <w:lang w:val="kk-KZ"/>
        </w:rPr>
        <w:t xml:space="preserve"> жобасын әзiрлеген мемлекеттiк орган уәкiлеттi орган арқылы: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техникалық реттеу саласында әзiрленiп жатқан нормативтiк құқықтық акт қолданылатын өнiм тiзбесi, актiнiң мақсаты мен оны әзiрлеу қажеттiгi туралы хабарлайды;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техникалық реттеу саласында әзiрленiп жатқан нормативтiк құқықтық акт туралы егжей-тегжейлi мәлiметтердi немесе мазмұны халықаралық стандарттар талаптарына сай келмейтiн нормаларын көрсете отырып, оның көшiрмесiн мүдделi тараптардың және шет мемлекеттердiң сауал салуы бойынша табыс етедi.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8" w:name="SUB190600"/>
      <w:bookmarkEnd w:id="35"/>
      <w:bookmarkEnd w:id="38"/>
      <w:r w:rsidRPr="00A139BE">
        <w:rPr>
          <w:rFonts w:ascii="Times New Roman" w:hAnsi="Times New Roman" w:cs="Times New Roman"/>
          <w:sz w:val="28"/>
          <w:szCs w:val="28"/>
          <w:lang w:val="kk-KZ"/>
        </w:rPr>
        <w:t>Те</w:t>
      </w:r>
      <w:r w:rsidRPr="00A139BE">
        <w:rPr>
          <w:rStyle w:val="s0"/>
          <w:lang w:val="kk-KZ"/>
        </w:rPr>
        <w:t>хникалық регламенттің</w:t>
      </w:r>
      <w:r w:rsidRPr="00A139BE">
        <w:rPr>
          <w:rFonts w:ascii="Times New Roman" w:hAnsi="Times New Roman" w:cs="Times New Roman"/>
          <w:sz w:val="28"/>
          <w:szCs w:val="28"/>
          <w:lang w:val="kk-KZ"/>
        </w:rPr>
        <w:t xml:space="preserve"> жобасын әзiрлеу туралы хабарлама жарияланған кезден бастап оның жобасы мүдделi тараптардың танысуы үшiн қолжетiмдi болуға тиiс.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39" w:name="SUB190700"/>
      <w:bookmarkEnd w:id="39"/>
      <w:r w:rsidRPr="00A139BE">
        <w:rPr>
          <w:rFonts w:ascii="Times New Roman" w:hAnsi="Times New Roman" w:cs="Times New Roman"/>
          <w:sz w:val="28"/>
          <w:szCs w:val="28"/>
          <w:lang w:val="kk-KZ"/>
        </w:rPr>
        <w:t>Т</w:t>
      </w:r>
      <w:r w:rsidRPr="00A139BE">
        <w:rPr>
          <w:rStyle w:val="s0"/>
          <w:lang w:val="kk-KZ"/>
        </w:rPr>
        <w:t>ехникалық регламенттің</w:t>
      </w:r>
      <w:r w:rsidRPr="00A139BE">
        <w:rPr>
          <w:rFonts w:ascii="Times New Roman" w:hAnsi="Times New Roman" w:cs="Times New Roman"/>
          <w:sz w:val="28"/>
          <w:szCs w:val="28"/>
          <w:lang w:val="kk-KZ"/>
        </w:rPr>
        <w:t xml:space="preserve"> жобасын әзiрлеген мемлекеттiк орган: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жобаны жария талқылауды ұйымдастырады;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алынған ескертпелердi есепке ала отырып жобаны пысықтайды және оны уәкiлеттi органның ресми басылымына және ортақ пайдаланылатын ақпараттық жүйеге орналастырады;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3) </w:t>
      </w:r>
      <w:r w:rsidRPr="00A139BE">
        <w:rPr>
          <w:rStyle w:val="s0"/>
          <w:lang w:val="kk-KZ"/>
        </w:rPr>
        <w:t>техникалық регламенттің</w:t>
      </w:r>
      <w:r w:rsidRPr="00A139BE">
        <w:rPr>
          <w:rFonts w:ascii="Times New Roman" w:hAnsi="Times New Roman" w:cs="Times New Roman"/>
          <w:sz w:val="28"/>
          <w:szCs w:val="28"/>
          <w:lang w:val="kk-KZ"/>
        </w:rPr>
        <w:t xml:space="preserve"> жобасына алынған ескертпелердi мүдделi тараптарға олардың сауал салуы бойынша бередi.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40" w:name="SUB190800"/>
      <w:bookmarkEnd w:id="40"/>
      <w:r w:rsidRPr="00A139BE">
        <w:rPr>
          <w:rFonts w:ascii="Times New Roman" w:hAnsi="Times New Roman" w:cs="Times New Roman"/>
          <w:sz w:val="28"/>
          <w:szCs w:val="28"/>
          <w:lang w:val="kk-KZ"/>
        </w:rPr>
        <w:t>Т</w:t>
      </w:r>
      <w:r w:rsidRPr="00A139BE">
        <w:rPr>
          <w:rStyle w:val="s0"/>
          <w:lang w:val="kk-KZ"/>
        </w:rPr>
        <w:t>ехникалық регламенттің</w:t>
      </w:r>
      <w:r w:rsidRPr="00A139BE">
        <w:rPr>
          <w:rFonts w:ascii="Times New Roman" w:hAnsi="Times New Roman" w:cs="Times New Roman"/>
          <w:sz w:val="28"/>
          <w:szCs w:val="28"/>
          <w:lang w:val="kk-KZ"/>
        </w:rPr>
        <w:t xml:space="preserve"> жобасын жария талқылау мерзiмi (оны әзiрлеу туралы хабарлама жарияланған күннен бастап жария талқылаудың аяқталғаны туралы хабарландыру жарияланған күнге дейiн) кемiнде күнтiзбелiк алпыс күн болуға тиiс.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w:t>
      </w:r>
      <w:r w:rsidRPr="00A139BE">
        <w:rPr>
          <w:rStyle w:val="s0"/>
          <w:lang w:val="kk-KZ"/>
        </w:rPr>
        <w:t>ехникалық регламенттің</w:t>
      </w:r>
      <w:r w:rsidRPr="00A139BE">
        <w:rPr>
          <w:rFonts w:ascii="Times New Roman" w:hAnsi="Times New Roman" w:cs="Times New Roman"/>
          <w:sz w:val="28"/>
          <w:szCs w:val="28"/>
          <w:lang w:val="kk-KZ"/>
        </w:rPr>
        <w:t xml:space="preserve"> жобасын жария талқылаудың аяқталғаны туралы хабарлама уәкiлеттi органның ресми басылымында және ортақ пайдаланылатын ақпараттық жүйеде жариялануға тиiс және онда жобамен және алынған ескертпелердiң тiзбесiмен танысу тәсiлi, </w:t>
      </w:r>
      <w:r w:rsidRPr="00A139BE">
        <w:rPr>
          <w:rStyle w:val="s0"/>
          <w:lang w:val="kk-KZ"/>
        </w:rPr>
        <w:t>техникалық регламенттің</w:t>
      </w:r>
      <w:r w:rsidRPr="00A139BE">
        <w:rPr>
          <w:rFonts w:ascii="Times New Roman" w:hAnsi="Times New Roman" w:cs="Times New Roman"/>
          <w:sz w:val="28"/>
          <w:szCs w:val="28"/>
          <w:lang w:val="kk-KZ"/>
        </w:rPr>
        <w:t xml:space="preserve"> жобасын әзiрлеген мемлекеттiк органның атауы, оның почта және электрондық мекен-жайы туралы ақпарат болуға тиiс.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41" w:name="SUB191000"/>
      <w:bookmarkEnd w:id="41"/>
      <w:r w:rsidRPr="00A139BE">
        <w:rPr>
          <w:rFonts w:ascii="Times New Roman" w:hAnsi="Times New Roman" w:cs="Times New Roman"/>
          <w:sz w:val="28"/>
          <w:szCs w:val="28"/>
          <w:lang w:val="kk-KZ"/>
        </w:rPr>
        <w:t>Т</w:t>
      </w:r>
      <w:r w:rsidRPr="00A139BE">
        <w:rPr>
          <w:rStyle w:val="s0"/>
          <w:lang w:val="kk-KZ"/>
        </w:rPr>
        <w:t>ехникалық регламент</w:t>
      </w:r>
      <w:r w:rsidRPr="00A139BE">
        <w:rPr>
          <w:rFonts w:ascii="Times New Roman" w:hAnsi="Times New Roman" w:cs="Times New Roman"/>
          <w:sz w:val="28"/>
          <w:szCs w:val="28"/>
          <w:lang w:val="kk-KZ"/>
        </w:rPr>
        <w:t xml:space="preserve"> жобасының түпкiлiктi редакциясы Қазақстан Республикасының заңнамасында белгiленген тәртiппен қабылдау үшiн ұсынылады.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42" w:name="SUB191100"/>
      <w:bookmarkEnd w:id="42"/>
      <w:r w:rsidRPr="00A139BE">
        <w:rPr>
          <w:rFonts w:ascii="Times New Roman" w:hAnsi="Times New Roman" w:cs="Times New Roman"/>
          <w:sz w:val="28"/>
          <w:szCs w:val="28"/>
          <w:lang w:val="kk-KZ"/>
        </w:rPr>
        <w:t>Т</w:t>
      </w:r>
      <w:r w:rsidRPr="00A139BE">
        <w:rPr>
          <w:rStyle w:val="s0"/>
          <w:lang w:val="kk-KZ"/>
        </w:rPr>
        <w:t>ехникалық регламентті</w:t>
      </w:r>
      <w:r w:rsidRPr="00A139BE">
        <w:rPr>
          <w:rFonts w:ascii="Times New Roman" w:hAnsi="Times New Roman" w:cs="Times New Roman"/>
          <w:sz w:val="28"/>
          <w:szCs w:val="28"/>
          <w:lang w:val="kk-KZ"/>
        </w:rPr>
        <w:t xml:space="preserve"> қабылдау күнi мен қолданысқа енгізу немесе күшiн жою күнi аралығында оның талаптарының сақталуын қамтамасыз ету </w:t>
      </w:r>
      <w:r w:rsidRPr="00A139BE">
        <w:rPr>
          <w:rFonts w:ascii="Times New Roman" w:hAnsi="Times New Roman" w:cs="Times New Roman"/>
          <w:sz w:val="28"/>
          <w:szCs w:val="28"/>
          <w:lang w:val="kk-KZ"/>
        </w:rPr>
        <w:lastRenderedPageBreak/>
        <w:t xml:space="preserve">жөнiндегi iс-шараларды жүзеге асыру үшiн қажеттi уақыт кезеңi көзделуге тиiс.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bookmarkStart w:id="43" w:name="SUB191200"/>
      <w:bookmarkEnd w:id="43"/>
      <w:r w:rsidRPr="00A139BE">
        <w:rPr>
          <w:rFonts w:ascii="Times New Roman" w:hAnsi="Times New Roman" w:cs="Times New Roman"/>
          <w:sz w:val="28"/>
          <w:szCs w:val="28"/>
          <w:lang w:val="kk-KZ"/>
        </w:rPr>
        <w:t>Т</w:t>
      </w:r>
      <w:r w:rsidRPr="00A139BE">
        <w:rPr>
          <w:rStyle w:val="s0"/>
          <w:lang w:val="kk-KZ"/>
        </w:rPr>
        <w:t>ехникалық регламентті</w:t>
      </w:r>
      <w:r w:rsidRPr="00A139BE">
        <w:rPr>
          <w:rFonts w:ascii="Times New Roman" w:hAnsi="Times New Roman" w:cs="Times New Roman"/>
          <w:sz w:val="28"/>
          <w:szCs w:val="28"/>
          <w:lang w:val="kk-KZ"/>
        </w:rPr>
        <w:t xml:space="preserve"> төтенше жағдайларға (адамның өмiрi мен денсаулығына, қоршаған ортаға немесе ұлттық қауiпсiздiкке тiкелей қауiп төнуiне) байланысты әзiрлеу, қабылдау және қолданысқа енгiзу қажет болған кезде </w:t>
      </w:r>
      <w:r w:rsidRPr="00A139BE">
        <w:rPr>
          <w:rStyle w:val="s0"/>
          <w:lang w:val="kk-KZ"/>
        </w:rPr>
        <w:t>техникалық регламент</w:t>
      </w:r>
      <w:r w:rsidRPr="00A139BE">
        <w:rPr>
          <w:rFonts w:ascii="Times New Roman" w:hAnsi="Times New Roman" w:cs="Times New Roman"/>
          <w:sz w:val="28"/>
          <w:szCs w:val="28"/>
          <w:lang w:val="kk-KZ"/>
        </w:rPr>
        <w:t xml:space="preserve"> жария талқылаусыз қабылданады. </w:t>
      </w:r>
    </w:p>
    <w:p w:rsidR="003A523D" w:rsidRPr="00A139BE" w:rsidRDefault="003A523D" w:rsidP="00A139BE">
      <w:pPr>
        <w:spacing w:after="0" w:line="240" w:lineRule="auto"/>
        <w:ind w:firstLine="709"/>
        <w:jc w:val="both"/>
        <w:rPr>
          <w:rFonts w:ascii="Times New Roman" w:hAnsi="Times New Roman" w:cs="Times New Roman"/>
          <w:sz w:val="28"/>
          <w:szCs w:val="28"/>
          <w:lang w:val="kk-KZ"/>
        </w:rPr>
      </w:pPr>
      <w:r w:rsidRPr="00A139BE">
        <w:rPr>
          <w:rStyle w:val="s0"/>
          <w:lang w:val="kk-KZ"/>
        </w:rPr>
        <w:t>Техникалық регламентті</w:t>
      </w:r>
      <w:r w:rsidRPr="00A139BE">
        <w:rPr>
          <w:rFonts w:ascii="Times New Roman" w:hAnsi="Times New Roman" w:cs="Times New Roman"/>
          <w:sz w:val="28"/>
          <w:szCs w:val="28"/>
          <w:lang w:val="kk-KZ"/>
        </w:rPr>
        <w:t xml:space="preserve"> қабылдау туралы хабарлама уәкiлеттi органның ресми басылымында және ортақ пайдаланылатын ақпараттық жүйеде жариялануға, сондай-ақ Дүниежүзiлiк сауда ұйымының Хатшылығына жолдануға тиiс.</w:t>
      </w:r>
    </w:p>
    <w:p w:rsidR="003A523D" w:rsidRPr="00A139BE" w:rsidRDefault="003A523D" w:rsidP="00A139BE">
      <w:pPr>
        <w:spacing w:after="0" w:line="240" w:lineRule="auto"/>
        <w:ind w:firstLine="709"/>
        <w:jc w:val="both"/>
        <w:rPr>
          <w:rFonts w:ascii="Times New Roman" w:hAnsi="Times New Roman" w:cs="Times New Roman"/>
          <w:b/>
          <w:bCs/>
          <w:sz w:val="28"/>
          <w:szCs w:val="28"/>
          <w:lang w:val="kk-KZ"/>
        </w:rPr>
      </w:pPr>
      <w:r w:rsidRPr="00A139BE">
        <w:rPr>
          <w:rFonts w:ascii="Times New Roman" w:hAnsi="Times New Roman" w:cs="Times New Roman"/>
          <w:b/>
          <w:sz w:val="28"/>
          <w:szCs w:val="28"/>
          <w:lang w:val="kk-KZ"/>
        </w:rPr>
        <w:t>Бақылау сұрақтары:</w:t>
      </w:r>
    </w:p>
    <w:p w:rsidR="003A523D" w:rsidRPr="00A139BE" w:rsidRDefault="003A523D" w:rsidP="00A139BE">
      <w:pPr>
        <w:tabs>
          <w:tab w:val="left" w:pos="284"/>
        </w:tabs>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w:t>
      </w:r>
      <w:r w:rsidR="00D0215C" w:rsidRPr="00A139BE">
        <w:rPr>
          <w:rFonts w:ascii="Times New Roman" w:hAnsi="Times New Roman" w:cs="Times New Roman"/>
          <w:sz w:val="28"/>
          <w:szCs w:val="28"/>
          <w:lang w:val="kk-KZ"/>
        </w:rPr>
        <w:t>.</w:t>
      </w:r>
      <w:r w:rsidRPr="00A139BE">
        <w:rPr>
          <w:rFonts w:ascii="Times New Roman" w:hAnsi="Times New Roman" w:cs="Times New Roman"/>
          <w:sz w:val="28"/>
          <w:szCs w:val="28"/>
          <w:lang w:val="kk-KZ"/>
        </w:rPr>
        <w:t>Техникалық регламенттерді қолданудың негізгі мақсаттары мен</w:t>
      </w:r>
      <w:r w:rsidR="00D0215C" w:rsidRPr="00A139BE">
        <w:rPr>
          <w:rFonts w:ascii="Times New Roman" w:hAnsi="Times New Roman" w:cs="Times New Roman"/>
          <w:sz w:val="28"/>
          <w:szCs w:val="28"/>
          <w:lang w:val="kk-KZ"/>
        </w:rPr>
        <w:t xml:space="preserve"> </w:t>
      </w:r>
      <w:r w:rsidRPr="00A139BE">
        <w:rPr>
          <w:rFonts w:ascii="Times New Roman" w:hAnsi="Times New Roman" w:cs="Times New Roman"/>
          <w:sz w:val="28"/>
          <w:szCs w:val="28"/>
          <w:lang w:val="kk-KZ"/>
        </w:rPr>
        <w:t>қ</w:t>
      </w:r>
      <w:r w:rsidR="00D0215C" w:rsidRPr="00A139BE">
        <w:rPr>
          <w:rFonts w:ascii="Times New Roman" w:hAnsi="Times New Roman" w:cs="Times New Roman"/>
          <w:sz w:val="28"/>
          <w:szCs w:val="28"/>
          <w:lang w:val="kk-KZ"/>
        </w:rPr>
        <w:t>арастыратын мәселелерін атаңыз?</w:t>
      </w:r>
      <w:r w:rsidRPr="00A139BE">
        <w:rPr>
          <w:rFonts w:ascii="Times New Roman" w:hAnsi="Times New Roman" w:cs="Times New Roman"/>
          <w:sz w:val="28"/>
          <w:szCs w:val="28"/>
          <w:lang w:val="kk-KZ"/>
        </w:rPr>
        <w:t xml:space="preserve"> </w:t>
      </w:r>
    </w:p>
    <w:p w:rsidR="003A523D" w:rsidRPr="00A139BE" w:rsidRDefault="00D0215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w:t>
      </w:r>
      <w:r w:rsidR="003A523D" w:rsidRPr="00A139BE">
        <w:rPr>
          <w:rFonts w:ascii="Times New Roman" w:hAnsi="Times New Roman" w:cs="Times New Roman"/>
          <w:sz w:val="28"/>
          <w:szCs w:val="28"/>
          <w:lang w:val="kk-KZ"/>
        </w:rPr>
        <w:t xml:space="preserve"> Техникалық регламенттердің мазмұны қандай?</w:t>
      </w:r>
    </w:p>
    <w:p w:rsidR="003A523D" w:rsidRPr="00A139BE" w:rsidRDefault="00D0215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Т</w:t>
      </w:r>
      <w:r w:rsidR="003A523D" w:rsidRPr="00A139BE">
        <w:rPr>
          <w:rFonts w:ascii="Times New Roman" w:hAnsi="Times New Roman" w:cs="Times New Roman"/>
          <w:sz w:val="28"/>
          <w:szCs w:val="28"/>
          <w:lang w:val="kk-KZ"/>
        </w:rPr>
        <w:t>ехникалық регламенттердің жасау тәртібінің кезеңдерін және олардың қолданылуын атаңыз?</w:t>
      </w:r>
    </w:p>
    <w:p w:rsidR="007A41C5" w:rsidRPr="00A139BE" w:rsidRDefault="007A41C5" w:rsidP="00A139BE">
      <w:pPr>
        <w:spacing w:after="0" w:line="240" w:lineRule="auto"/>
        <w:jc w:val="both"/>
        <w:rPr>
          <w:rFonts w:ascii="Times New Roman" w:hAnsi="Times New Roman" w:cs="Times New Roman"/>
          <w:b/>
          <w:sz w:val="28"/>
          <w:szCs w:val="28"/>
          <w:lang w:val="kk-KZ"/>
        </w:rPr>
      </w:pPr>
    </w:p>
    <w:p w:rsidR="00D614D3" w:rsidRPr="00A139BE" w:rsidRDefault="00D614D3" w:rsidP="00A139BE">
      <w:pPr>
        <w:spacing w:after="0" w:line="240" w:lineRule="auto"/>
        <w:jc w:val="both"/>
        <w:rPr>
          <w:rFonts w:ascii="Times New Roman" w:hAnsi="Times New Roman" w:cs="Times New Roman"/>
          <w:b/>
          <w:sz w:val="28"/>
          <w:szCs w:val="28"/>
          <w:lang w:val="kk-KZ"/>
        </w:rPr>
      </w:pPr>
    </w:p>
    <w:p w:rsidR="008025E9" w:rsidRPr="00A139BE" w:rsidRDefault="008025E9" w:rsidP="00A139BE">
      <w:pPr>
        <w:spacing w:after="0" w:line="240" w:lineRule="auto"/>
        <w:jc w:val="both"/>
        <w:rPr>
          <w:rFonts w:ascii="Times New Roman" w:hAnsi="Times New Roman" w:cs="Times New Roman"/>
          <w:b/>
          <w:sz w:val="28"/>
          <w:szCs w:val="28"/>
          <w:lang w:val="kk-KZ"/>
        </w:rPr>
      </w:pPr>
    </w:p>
    <w:p w:rsidR="00296796" w:rsidRPr="00A139BE" w:rsidRDefault="007A41C5" w:rsidP="00A139BE">
      <w:pPr>
        <w:spacing w:after="0" w:line="240" w:lineRule="auto"/>
        <w:ind w:firstLine="567"/>
        <w:jc w:val="both"/>
        <w:rPr>
          <w:rFonts w:ascii="Times New Roman" w:eastAsia="Times New Roman" w:hAnsi="Times New Roman" w:cs="Times New Roman"/>
          <w:b/>
          <w:sz w:val="28"/>
          <w:szCs w:val="28"/>
          <w:lang w:val="kk-KZ"/>
        </w:rPr>
      </w:pPr>
      <w:r w:rsidRPr="00A139BE">
        <w:rPr>
          <w:rFonts w:ascii="Times New Roman" w:hAnsi="Times New Roman" w:cs="Times New Roman"/>
          <w:b/>
          <w:sz w:val="28"/>
          <w:szCs w:val="28"/>
          <w:lang w:val="kk-KZ"/>
        </w:rPr>
        <w:t>14 – Дәріс.</w:t>
      </w:r>
      <w:r w:rsidR="007C1F14" w:rsidRPr="00A139BE">
        <w:rPr>
          <w:rFonts w:ascii="Times New Roman" w:hAnsi="Times New Roman" w:cs="Times New Roman"/>
          <w:b/>
          <w:sz w:val="28"/>
          <w:szCs w:val="28"/>
          <w:lang w:val="kk-KZ"/>
        </w:rPr>
        <w:t xml:space="preserve"> </w:t>
      </w:r>
      <w:r w:rsidR="00296796" w:rsidRPr="00A139BE">
        <w:rPr>
          <w:rFonts w:ascii="Times New Roman" w:eastAsia="Times New Roman" w:hAnsi="Times New Roman" w:cs="Times New Roman"/>
          <w:b/>
          <w:sz w:val="28"/>
          <w:szCs w:val="28"/>
          <w:lang w:val="kk-KZ"/>
        </w:rPr>
        <w:t>Техникалық регламенттерде белгіленген талаптардың сақталуын мемлекеттік бақылау</w:t>
      </w:r>
    </w:p>
    <w:p w:rsidR="007A41C5" w:rsidRPr="00A139BE" w:rsidRDefault="007A41C5" w:rsidP="00A139BE">
      <w:pPr>
        <w:spacing w:after="0" w:line="240" w:lineRule="auto"/>
        <w:ind w:firstLine="567"/>
        <w:jc w:val="both"/>
        <w:rPr>
          <w:rFonts w:ascii="Times New Roman" w:eastAsia="Times New Roman" w:hAnsi="Times New Roman" w:cs="Times New Roman"/>
          <w:b/>
          <w:sz w:val="28"/>
          <w:szCs w:val="28"/>
          <w:lang w:val="kk-KZ"/>
        </w:rPr>
      </w:pPr>
    </w:p>
    <w:p w:rsidR="008025E9" w:rsidRPr="00A139BE" w:rsidRDefault="008025E9" w:rsidP="00A139BE">
      <w:pPr>
        <w:spacing w:after="0" w:line="240" w:lineRule="auto"/>
        <w:ind w:firstLine="567"/>
        <w:jc w:val="both"/>
        <w:rPr>
          <w:rFonts w:ascii="Times New Roman" w:eastAsia="Times New Roman" w:hAnsi="Times New Roman" w:cs="Times New Roman"/>
          <w:b/>
          <w:sz w:val="28"/>
          <w:szCs w:val="28"/>
          <w:lang w:val="kk-KZ"/>
        </w:rPr>
      </w:pPr>
      <w:r w:rsidRPr="00A139BE">
        <w:rPr>
          <w:rFonts w:ascii="Times New Roman" w:eastAsia="Times New Roman" w:hAnsi="Times New Roman" w:cs="Times New Roman"/>
          <w:b/>
          <w:sz w:val="28"/>
          <w:szCs w:val="28"/>
          <w:lang w:val="kk-KZ"/>
        </w:rPr>
        <w:t>Дәріс жоспары:</w:t>
      </w:r>
    </w:p>
    <w:p w:rsidR="007C1F14" w:rsidRPr="00A139BE" w:rsidRDefault="008025E9"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b/>
          <w:sz w:val="28"/>
          <w:szCs w:val="28"/>
          <w:lang w:val="kk-KZ"/>
        </w:rPr>
        <w:t xml:space="preserve">1. </w:t>
      </w:r>
      <w:r w:rsidR="007C1F14" w:rsidRPr="00A139BE">
        <w:rPr>
          <w:rFonts w:ascii="Times New Roman" w:eastAsia="Times New Roman" w:hAnsi="Times New Roman" w:cs="Times New Roman"/>
          <w:sz w:val="28"/>
          <w:szCs w:val="28"/>
          <w:lang w:val="kk-KZ"/>
        </w:rPr>
        <w:t>Техникалық реттеу саласында талаптардың сақталуына мемлекеттік бақылау мен қадағалау</w:t>
      </w:r>
    </w:p>
    <w:p w:rsidR="008025E9" w:rsidRPr="00A139BE" w:rsidRDefault="007C1F14" w:rsidP="00A139BE">
      <w:pPr>
        <w:spacing w:after="0" w:line="240" w:lineRule="auto"/>
        <w:ind w:firstLine="567"/>
        <w:jc w:val="both"/>
        <w:rPr>
          <w:rFonts w:ascii="Times New Roman" w:eastAsia="Times New Roman" w:hAnsi="Times New Roman" w:cs="Times New Roman"/>
          <w:b/>
          <w:sz w:val="28"/>
          <w:szCs w:val="28"/>
          <w:lang w:val="kk-KZ"/>
        </w:rPr>
      </w:pPr>
      <w:r w:rsidRPr="00A139BE">
        <w:rPr>
          <w:rFonts w:ascii="Times New Roman" w:eastAsia="Times New Roman" w:hAnsi="Times New Roman" w:cs="Times New Roman"/>
          <w:b/>
          <w:sz w:val="28"/>
          <w:szCs w:val="28"/>
          <w:lang w:val="kk-KZ"/>
        </w:rPr>
        <w:t xml:space="preserve">2. </w:t>
      </w:r>
      <w:r w:rsidRPr="00A139BE">
        <w:rPr>
          <w:rFonts w:ascii="Times New Roman" w:eastAsia="Times New Roman" w:hAnsi="Times New Roman" w:cs="Times New Roman"/>
          <w:sz w:val="28"/>
          <w:szCs w:val="28"/>
          <w:lang w:val="kk-KZ"/>
        </w:rPr>
        <w:t>Мемлекеттік бақылау мен қадағалауды жүзегеасыратын лауазымды адамдар</w:t>
      </w:r>
    </w:p>
    <w:p w:rsidR="007C1F14" w:rsidRPr="00A139BE" w:rsidRDefault="007C1F14" w:rsidP="00A139BE">
      <w:pPr>
        <w:spacing w:after="0" w:line="240" w:lineRule="auto"/>
        <w:ind w:firstLine="567"/>
        <w:jc w:val="both"/>
        <w:rPr>
          <w:rFonts w:ascii="Times New Roman" w:eastAsia="Times New Roman" w:hAnsi="Times New Roman" w:cs="Times New Roman"/>
          <w:b/>
          <w:sz w:val="28"/>
          <w:szCs w:val="28"/>
          <w:lang w:val="kk-KZ"/>
        </w:rPr>
      </w:pPr>
    </w:p>
    <w:p w:rsidR="00784821" w:rsidRPr="00A139BE" w:rsidRDefault="00784821"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Техникалық реттеу саласында талаптардың сақталуына мемлекеттік бақылау мен қадағалау</w:t>
      </w:r>
      <w:r w:rsidR="007C1F14"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Мемлекеттік бақылау мен қадағалау стандарттау саласында сәйкестік</w:t>
      </w:r>
      <w:r w:rsidR="007C1F14" w:rsidRPr="00A139BE">
        <w:rPr>
          <w:rFonts w:ascii="Times New Roman" w:eastAsia="Times New Roman" w:hAnsi="Times New Roman" w:cs="Times New Roman"/>
          <w:sz w:val="28"/>
          <w:szCs w:val="28"/>
          <w:lang w:val="kk-KZ"/>
        </w:rPr>
        <w:t xml:space="preserve">ті растауда, өнім сапасы </w:t>
      </w:r>
      <w:r w:rsidRPr="00A139BE">
        <w:rPr>
          <w:rFonts w:ascii="Times New Roman" w:eastAsia="Times New Roman" w:hAnsi="Times New Roman" w:cs="Times New Roman"/>
          <w:sz w:val="28"/>
          <w:szCs w:val="28"/>
          <w:lang w:val="kk-KZ"/>
        </w:rPr>
        <w:t>қауіпсіздігінде, қызмет көрсетуде талаптардың орындалмауына жол себептерін табу және</w:t>
      </w:r>
      <w:r w:rsidR="007C1F14"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жою мақсаттарында жүргізіледі. Бақылау қадағалау объектілері ретінде өнім, сәйкестікті</w:t>
      </w:r>
      <w:r w:rsidR="007C1F14"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растау жөніндегі мен зертханалар болып табылады.</w:t>
      </w:r>
    </w:p>
    <w:p w:rsidR="00784821" w:rsidRPr="00A139BE" w:rsidRDefault="00784821"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Бақылау мен қадағалауды уәкілетті орган, оның аумақтың органдары Қазақстан Республикасының заңнамасына сәйкес мемлекеттік бақылау мен қадағалауды жүзеге асыруға уәкілетті өзге де мемлекеттік органдар мен олардың лауазымды адамдары жүргізеді. Уәкілетті орган мен оның аумақтык бөлімшелері, олардың лауазымды адамдары бақылау мен қадағалауды өнімді өткізу сатысында жүзеге асырады.</w:t>
      </w:r>
    </w:p>
    <w:p w:rsidR="00784821" w:rsidRPr="00A139BE" w:rsidRDefault="00784821"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Бақылау мен қадағалауды жүзеге асыруға уәкілетті мемлекеттік органдар мен олардың лауазымды адамдары:</w:t>
      </w:r>
    </w:p>
    <w:p w:rsidR="00784821" w:rsidRPr="00A139BE" w:rsidRDefault="00784821"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lastRenderedPageBreak/>
        <w:t>•Өздерінің құзыретіне кіретін мәселелер бойынша бақылау мен қадағалау жөніндегі іс-шараларды Қазақстан Республикасының заңнамасында белгіленген тәртіппен жүзеге асырады.</w:t>
      </w:r>
    </w:p>
    <w:p w:rsidR="00784821" w:rsidRPr="00A139BE" w:rsidRDefault="00784821"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•Қазақстан Республикасының заңнамасына сәйкес техникалық реттеу саласындағы техникалық регламенттерде белгіленген талаптарға сай келмейтін өнімді еткізудің жолын кесуге және оған жол бермеуге ыңпал ету шараларын қолданады.</w:t>
      </w:r>
    </w:p>
    <w:p w:rsidR="00C715EB" w:rsidRPr="00A139BE" w:rsidRDefault="00C715EB"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Мемлекеттік бақылау мен қадағалауды жүзеге</w:t>
      </w:r>
      <w:r w:rsidR="007C1F14"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асыратын лауазымды адамдарға жататындар:</w:t>
      </w:r>
    </w:p>
    <w:p w:rsidR="00C715EB" w:rsidRPr="00A139BE" w:rsidRDefault="00C715EB"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•Қазақстан Республикасының мемлекеттік</w:t>
      </w:r>
      <w:r w:rsidR="007C1F14"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бақылау мен қадағалау жөніндегі бас мемлекеттік</w:t>
      </w:r>
      <w:r w:rsidR="007C1F14"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инспекторы - уәкілетті органның басшысы.</w:t>
      </w:r>
    </w:p>
    <w:p w:rsidR="00C715EB" w:rsidRPr="00A139BE" w:rsidRDefault="00C715EB"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Қазақстан Республикасының мемлекеттік бақылаумен қадағалау жөніндегі бас мемлекеттік</w:t>
      </w:r>
      <w:r w:rsidR="005E2BD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инспекторының орынбасарлары — уәкілетті орган</w:t>
      </w:r>
      <w:r w:rsidR="007C1F14"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басшысының</w:t>
      </w:r>
      <w:r w:rsidR="007C1F14"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орынбасарлары</w:t>
      </w:r>
      <w:r w:rsidR="00D0215C" w:rsidRPr="00A139BE">
        <w:rPr>
          <w:rFonts w:ascii="Times New Roman" w:eastAsia="Times New Roman" w:hAnsi="Times New Roman" w:cs="Times New Roman"/>
          <w:sz w:val="28"/>
          <w:szCs w:val="28"/>
          <w:lang w:val="kk-KZ"/>
        </w:rPr>
        <w:t>:</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Облыстар мен қалалардың мемлекеттік бақылау мен қадағалау жөніндегі инспекторлары - аумақтық органдардың басшылары.</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Облыстар мен қалалардың мемлекеттік бақылау мен қадағ</w:t>
      </w:r>
      <w:r w:rsidR="005E2BDC" w:rsidRPr="00A139BE">
        <w:rPr>
          <w:rFonts w:ascii="Times New Roman" w:eastAsia="Times New Roman" w:hAnsi="Times New Roman" w:cs="Times New Roman"/>
          <w:sz w:val="28"/>
          <w:szCs w:val="28"/>
          <w:lang w:val="kk-KZ"/>
        </w:rPr>
        <w:t xml:space="preserve">алау жөніндегі инспекторларының </w:t>
      </w:r>
      <w:r w:rsidRPr="00A139BE">
        <w:rPr>
          <w:rFonts w:ascii="Times New Roman" w:eastAsia="Times New Roman" w:hAnsi="Times New Roman" w:cs="Times New Roman"/>
          <w:sz w:val="28"/>
          <w:szCs w:val="28"/>
          <w:lang w:val="kk-KZ"/>
        </w:rPr>
        <w:t xml:space="preserve">Орынбасарлары органдар басшыларының орынбасарлары олардың құрылымдық  </w:t>
      </w:r>
      <w:r w:rsidR="007C1F14" w:rsidRPr="00A139BE">
        <w:rPr>
          <w:rFonts w:ascii="Times New Roman" w:eastAsia="Times New Roman" w:hAnsi="Times New Roman" w:cs="Times New Roman"/>
          <w:sz w:val="28"/>
          <w:szCs w:val="28"/>
          <w:lang w:val="kk-KZ"/>
        </w:rPr>
        <w:t>б</w:t>
      </w:r>
      <w:r w:rsidRPr="00A139BE">
        <w:rPr>
          <w:rFonts w:ascii="Times New Roman" w:eastAsia="Times New Roman" w:hAnsi="Times New Roman" w:cs="Times New Roman"/>
          <w:sz w:val="28"/>
          <w:szCs w:val="28"/>
          <w:lang w:val="kk-KZ"/>
        </w:rPr>
        <w:t>өлімшелерінің басшылары.</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Мемлекеттік бақылау мен қадағалау жөніндегі мемлекеттік инспекторлар – аумақтық барлық санаттағы мамандары.</w:t>
      </w:r>
    </w:p>
    <w:p w:rsidR="00A122B2" w:rsidRPr="00A139BE" w:rsidRDefault="00A122B2" w:rsidP="00A139BE">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Қазақстан Республикасының мемлекеттік бақылау мен қадағалау жөніндегі бас мемлекеттік, аумақтық органдардың басшылары, аумақтық органдардың басшыларының орынбасарлары құрылымдық бөлімшелерінің басшылары, аумақтық органдардың барлық санаттағы құзыреті шегінде мемлекеттік органдар белгілеген тәртіппен аттестат алуға тиіс.</w:t>
      </w:r>
    </w:p>
    <w:p w:rsidR="00A122B2" w:rsidRPr="00A139BE" w:rsidRDefault="00A122B2" w:rsidP="00A139BE">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Мемлекеттік бақылау мен қадағалау тексеріледі:</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•өнімге міндетті талаптарға расталғаны туралы құжаттардың болуы, олардың жалған болмауы, қолдану мерзімі, дайындалу мен тіркелуінің дұрыстығы немесе құжаттарда сәйкестікті растайтын мағлұматтардың болуы;</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тексерілетін өнімнің атауының отырған сәйкестік сертификатында көшірмесінде) немесе сәйкестік декларациясында көрсетілген атауы мен бірдейлігі;</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сертификатталған өнімдіи сертификаттау органының инспекциялық тексеруден өткізгені және оның нәтижелері туралы құжаттардың болуы;</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сәйкестік белгісімен дұрыс таңбаланғаны;</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сертификатталған (декларацияланған) өнімнің техникалық құжаттарына немесе өндіріс үдерісіне енгізілген және басқа да өзгерістер жөнінде сертификаттау органын уақытылы хабардар ету.</w:t>
      </w:r>
    </w:p>
    <w:p w:rsidR="00A122B2" w:rsidRPr="00A139BE" w:rsidRDefault="00A122B2" w:rsidP="00A139BE">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Техникалық байқауды мемлекеттік инспектор мекеме мамандарын қатыстыра отырып жүргізеді. Техникалық байқаудың және экспертиз</w:t>
      </w:r>
      <w:r w:rsidR="00047A66" w:rsidRPr="00A139BE">
        <w:rPr>
          <w:rFonts w:ascii="Times New Roman" w:eastAsia="Times New Roman" w:hAnsi="Times New Roman" w:cs="Times New Roman"/>
          <w:sz w:val="28"/>
          <w:szCs w:val="28"/>
          <w:lang w:val="kk-KZ"/>
        </w:rPr>
        <w:t xml:space="preserve">аның нәтижелері бойынша өнімнің </w:t>
      </w:r>
      <w:r w:rsidRPr="00A139BE">
        <w:rPr>
          <w:rFonts w:ascii="Times New Roman" w:eastAsia="Times New Roman" w:hAnsi="Times New Roman" w:cs="Times New Roman"/>
          <w:sz w:val="28"/>
          <w:szCs w:val="28"/>
          <w:lang w:val="kk-KZ"/>
        </w:rPr>
        <w:t>міндетті талаптарға сәйкестігі бағаланады.</w:t>
      </w:r>
    </w:p>
    <w:p w:rsidR="00A122B2" w:rsidRPr="00A139BE" w:rsidRDefault="00A122B2" w:rsidP="00A139BE">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Мемлекеттік бағалау мен қадағалауды жүзеге асыратын лауазымды</w:t>
      </w:r>
    </w:p>
    <w:p w:rsidR="00A122B2" w:rsidRPr="00A139BE" w:rsidRDefault="00D0215C"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а</w:t>
      </w:r>
      <w:r w:rsidR="00A122B2" w:rsidRPr="00A139BE">
        <w:rPr>
          <w:rFonts w:ascii="Times New Roman" w:eastAsia="Times New Roman" w:hAnsi="Times New Roman" w:cs="Times New Roman"/>
          <w:sz w:val="28"/>
          <w:szCs w:val="28"/>
          <w:lang w:val="kk-KZ"/>
        </w:rPr>
        <w:t>дамдар жағдайларда нұсқама шығарады:</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lastRenderedPageBreak/>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өнім техникалық регламенттерде белгіленген талаптарға сай келмеген;</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Сәйкестігі расталуға жататын өн</w:t>
      </w:r>
      <w:r w:rsidR="007C1F14" w:rsidRPr="00A139BE">
        <w:rPr>
          <w:rFonts w:ascii="Times New Roman" w:eastAsia="Times New Roman" w:hAnsi="Times New Roman" w:cs="Times New Roman"/>
          <w:sz w:val="28"/>
          <w:szCs w:val="28"/>
          <w:lang w:val="kk-KZ"/>
        </w:rPr>
        <w:t xml:space="preserve">імнің сертификаттары (сәйкестік сертификаттарының </w:t>
      </w:r>
      <w:r w:rsidRPr="00A139BE">
        <w:rPr>
          <w:rFonts w:ascii="Times New Roman" w:eastAsia="Times New Roman" w:hAnsi="Times New Roman" w:cs="Times New Roman"/>
          <w:sz w:val="28"/>
          <w:szCs w:val="28"/>
          <w:lang w:val="kk-KZ"/>
        </w:rPr>
        <w:t>көшірмелері), сәйкестік туралы декларациялары (сәйкестік</w:t>
      </w:r>
      <w:r w:rsidR="007C1F14"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туралы декларадияларының көшірмелері) болмаған;</w:t>
      </w:r>
    </w:p>
    <w:p w:rsidR="00A122B2" w:rsidRPr="00A139BE" w:rsidRDefault="00A122B2" w:rsidP="00A139BE">
      <w:pPr>
        <w:shd w:val="clear" w:color="auto" w:fill="FFFFFF"/>
        <w:spacing w:after="0" w:line="240" w:lineRule="auto"/>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w:t>
      </w:r>
      <w:r w:rsidR="00D0215C"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 xml:space="preserve">өнімді оған құқығы болмай тұрып сәйкестік </w:t>
      </w:r>
      <w:r w:rsidR="00D0215C" w:rsidRPr="00A139BE">
        <w:rPr>
          <w:rFonts w:ascii="Times New Roman" w:eastAsia="Times New Roman" w:hAnsi="Times New Roman" w:cs="Times New Roman"/>
          <w:sz w:val="28"/>
          <w:szCs w:val="28"/>
          <w:lang w:val="kk-KZ"/>
        </w:rPr>
        <w:t xml:space="preserve">таңбасымен таңбалаған жағдайда. </w:t>
      </w:r>
      <w:r w:rsidRPr="00A139BE">
        <w:rPr>
          <w:rFonts w:ascii="Times New Roman" w:eastAsia="Times New Roman" w:hAnsi="Times New Roman" w:cs="Times New Roman"/>
          <w:sz w:val="28"/>
          <w:szCs w:val="28"/>
          <w:lang w:val="kk-KZ"/>
        </w:rPr>
        <w:t>Мемлекеттік қадағалау және бағалау жүргізу нәтижесінде анықталған қиғаштықтарды жою үшін және нұсқамалардың қамтамасыз ету мақсатында тексерулер қайталанып отырады.</w:t>
      </w:r>
    </w:p>
    <w:p w:rsidR="00784821" w:rsidRPr="00A139BE" w:rsidRDefault="007C1F14" w:rsidP="00A139BE">
      <w:pPr>
        <w:shd w:val="clear" w:color="auto" w:fill="FFFFFF"/>
        <w:spacing w:after="0" w:line="240" w:lineRule="auto"/>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ab/>
        <w:t>Бақылау сұрақтары:</w:t>
      </w:r>
    </w:p>
    <w:p w:rsidR="007C1F14" w:rsidRPr="00A139BE" w:rsidRDefault="007C1F14" w:rsidP="00A139BE">
      <w:pPr>
        <w:shd w:val="clear" w:color="auto" w:fill="FFFFFF"/>
        <w:spacing w:after="0" w:line="240" w:lineRule="auto"/>
        <w:ind w:firstLine="567"/>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1.</w:t>
      </w:r>
      <w:r w:rsidR="005E2BDC" w:rsidRPr="00A139BE">
        <w:rPr>
          <w:rFonts w:ascii="Times New Roman" w:eastAsia="Times New Roman" w:hAnsi="Times New Roman" w:cs="Times New Roman"/>
          <w:sz w:val="28"/>
          <w:szCs w:val="28"/>
          <w:lang w:val="kk-KZ"/>
        </w:rPr>
        <w:t xml:space="preserve"> Қ Р-ның мемлекеттік бақылау мен қадағалау жөніндегі бас мемлекеттік инспекторы қалай аталады?</w:t>
      </w:r>
    </w:p>
    <w:p w:rsidR="005E2BDC" w:rsidRPr="00A139BE" w:rsidRDefault="005E2BDC"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2. Уәкілетті орган басшысының орынбасарларын ата?</w:t>
      </w:r>
    </w:p>
    <w:p w:rsidR="005E2BDC" w:rsidRPr="00A139BE" w:rsidRDefault="005E2BDC" w:rsidP="00A139BE">
      <w:pPr>
        <w:shd w:val="clear" w:color="auto" w:fill="FFFFFF"/>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 xml:space="preserve">3. </w:t>
      </w:r>
      <w:r w:rsidR="00047A66" w:rsidRPr="00A139BE">
        <w:rPr>
          <w:rFonts w:ascii="Times New Roman" w:eastAsia="Times New Roman" w:hAnsi="Times New Roman" w:cs="Times New Roman"/>
          <w:sz w:val="28"/>
          <w:szCs w:val="28"/>
          <w:lang w:val="kk-KZ"/>
        </w:rPr>
        <w:t>Мемлекеттік бақылау мен қадағалау тексерілу амалдары?</w:t>
      </w:r>
    </w:p>
    <w:p w:rsidR="005E2BDC" w:rsidRPr="00A139BE" w:rsidRDefault="005E2BDC" w:rsidP="00A139BE">
      <w:pPr>
        <w:shd w:val="clear" w:color="auto" w:fill="FFFFFF"/>
        <w:spacing w:after="0" w:line="240" w:lineRule="auto"/>
        <w:rPr>
          <w:rFonts w:ascii="Times New Roman" w:eastAsia="Times New Roman" w:hAnsi="Times New Roman" w:cs="Times New Roman"/>
          <w:sz w:val="28"/>
          <w:szCs w:val="28"/>
          <w:lang w:val="kk-KZ"/>
        </w:rPr>
      </w:pPr>
    </w:p>
    <w:p w:rsidR="00784821" w:rsidRPr="00A139BE" w:rsidRDefault="00784821" w:rsidP="00A139BE">
      <w:pPr>
        <w:shd w:val="clear" w:color="auto" w:fill="FFFFFF"/>
        <w:spacing w:after="0" w:line="240" w:lineRule="auto"/>
        <w:rPr>
          <w:rFonts w:ascii="Times New Roman" w:eastAsia="Times New Roman" w:hAnsi="Times New Roman" w:cs="Times New Roman"/>
          <w:sz w:val="28"/>
          <w:szCs w:val="28"/>
          <w:lang w:val="kk-KZ"/>
        </w:rPr>
      </w:pPr>
    </w:p>
    <w:p w:rsidR="00296796" w:rsidRPr="00A139BE" w:rsidRDefault="0004179A" w:rsidP="00A139BE">
      <w:pPr>
        <w:spacing w:after="0" w:line="240" w:lineRule="auto"/>
        <w:ind w:firstLine="708"/>
        <w:jc w:val="both"/>
        <w:rPr>
          <w:rFonts w:ascii="Times New Roman" w:hAnsi="Times New Roman" w:cs="Times New Roman"/>
          <w:b/>
          <w:sz w:val="28"/>
          <w:szCs w:val="28"/>
        </w:rPr>
      </w:pPr>
      <w:r w:rsidRPr="00A139BE">
        <w:rPr>
          <w:rFonts w:ascii="Times New Roman" w:hAnsi="Times New Roman" w:cs="Times New Roman"/>
          <w:b/>
          <w:sz w:val="28"/>
          <w:szCs w:val="28"/>
          <w:lang w:val="kk-KZ"/>
        </w:rPr>
        <w:t>15-</w:t>
      </w:r>
      <w:r w:rsidR="00774733" w:rsidRPr="00A139BE">
        <w:rPr>
          <w:rFonts w:ascii="Times New Roman" w:hAnsi="Times New Roman" w:cs="Times New Roman"/>
          <w:b/>
          <w:sz w:val="28"/>
          <w:szCs w:val="28"/>
          <w:lang w:val="kk-KZ"/>
        </w:rPr>
        <w:t>Дәріс.</w:t>
      </w:r>
      <w:r w:rsidR="00296796" w:rsidRPr="00A139BE">
        <w:rPr>
          <w:rFonts w:ascii="Times New Roman" w:hAnsi="Times New Roman" w:cs="Times New Roman"/>
          <w:b/>
          <w:sz w:val="28"/>
          <w:szCs w:val="28"/>
          <w:lang w:val="kk-KZ"/>
        </w:rPr>
        <w:t xml:space="preserve"> ҚР Мемлекеттік каталогтау жүйесі. Негізгі ережелер.</w:t>
      </w:r>
      <w:r w:rsidR="00296796" w:rsidRPr="00A139BE">
        <w:rPr>
          <w:rFonts w:ascii="Times New Roman" w:hAnsi="Times New Roman" w:cs="Times New Roman"/>
          <w:b/>
          <w:sz w:val="28"/>
          <w:szCs w:val="28"/>
        </w:rPr>
        <w:t xml:space="preserve"> Каталог парақтары.</w:t>
      </w:r>
    </w:p>
    <w:p w:rsidR="008B2581" w:rsidRPr="00A139BE" w:rsidRDefault="008B2581" w:rsidP="00A139BE">
      <w:pPr>
        <w:spacing w:after="0" w:line="240" w:lineRule="auto"/>
        <w:jc w:val="both"/>
        <w:rPr>
          <w:rFonts w:ascii="Times New Roman" w:hAnsi="Times New Roman" w:cs="Times New Roman"/>
          <w:b/>
          <w:sz w:val="28"/>
          <w:szCs w:val="28"/>
        </w:rPr>
      </w:pPr>
    </w:p>
    <w:p w:rsidR="008B2581" w:rsidRPr="00A139BE" w:rsidRDefault="008B2581" w:rsidP="00A139BE">
      <w:pPr>
        <w:spacing w:after="0" w:line="240" w:lineRule="auto"/>
        <w:ind w:firstLine="708"/>
        <w:jc w:val="both"/>
        <w:rPr>
          <w:rFonts w:ascii="Times New Roman" w:eastAsia="Calibri" w:hAnsi="Times New Roman" w:cs="Times New Roman"/>
          <w:sz w:val="28"/>
          <w:szCs w:val="28"/>
        </w:rPr>
      </w:pPr>
      <w:r w:rsidRPr="00A139BE">
        <w:rPr>
          <w:rFonts w:ascii="Times New Roman" w:hAnsi="Times New Roman" w:cs="Times New Roman"/>
          <w:sz w:val="28"/>
          <w:szCs w:val="28"/>
        </w:rPr>
        <w:t>Дәріс жоспары:</w:t>
      </w:r>
    </w:p>
    <w:p w:rsidR="008B2581" w:rsidRPr="00A139BE" w:rsidRDefault="00774733"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w:t>
      </w:r>
      <w:r w:rsidR="008B2581" w:rsidRPr="00A139BE">
        <w:rPr>
          <w:rFonts w:ascii="Times New Roman" w:hAnsi="Times New Roman" w:cs="Times New Roman"/>
          <w:sz w:val="28"/>
          <w:szCs w:val="28"/>
          <w:lang w:val="kk-KZ"/>
        </w:rPr>
        <w:t>Мемлекеттік каталогтау жүйесіндегі терминдер мен анықтамалар</w:t>
      </w:r>
    </w:p>
    <w:p w:rsidR="008B2581" w:rsidRPr="00A139BE" w:rsidRDefault="00774733"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w:t>
      </w:r>
      <w:r w:rsidR="008B2581" w:rsidRPr="00A139BE">
        <w:rPr>
          <w:rFonts w:ascii="Times New Roman" w:hAnsi="Times New Roman" w:cs="Times New Roman"/>
          <w:sz w:val="28"/>
          <w:szCs w:val="28"/>
          <w:lang w:val="kk-KZ"/>
        </w:rPr>
        <w:t>Өнімді каталогтау жүйесін құрудың негізгі мақсаттары мен міндеттері</w:t>
      </w:r>
    </w:p>
    <w:p w:rsidR="008B2581" w:rsidRPr="00A139BE" w:rsidRDefault="00774733"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3. </w:t>
      </w:r>
      <w:r w:rsidR="008B2581" w:rsidRPr="00A139BE">
        <w:rPr>
          <w:rFonts w:ascii="Times New Roman" w:hAnsi="Times New Roman" w:cs="Times New Roman"/>
          <w:sz w:val="28"/>
          <w:szCs w:val="28"/>
          <w:lang w:val="kk-KZ"/>
        </w:rPr>
        <w:t>Өнімді каталогтау жүйесінің құрылымы жəне құрылымдық элементтердің қызметі</w:t>
      </w:r>
    </w:p>
    <w:p w:rsidR="008B2581" w:rsidRPr="00A139BE" w:rsidRDefault="008B2581" w:rsidP="00A139BE">
      <w:pPr>
        <w:spacing w:after="0" w:line="240" w:lineRule="auto"/>
        <w:jc w:val="both"/>
        <w:rPr>
          <w:rFonts w:ascii="Times New Roman" w:hAnsi="Times New Roman" w:cs="Times New Roman"/>
          <w:sz w:val="28"/>
          <w:szCs w:val="28"/>
          <w:lang w:val="kk-KZ"/>
        </w:rPr>
      </w:pPr>
    </w:p>
    <w:p w:rsidR="008B2581" w:rsidRPr="00A139BE" w:rsidRDefault="008B2581" w:rsidP="00A139BE">
      <w:pPr>
        <w:spacing w:after="0" w:line="240" w:lineRule="auto"/>
        <w:ind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Қазақстан Республикасының мемлекеттік каталогтау жүйесінде мынадай терминдер мен олардың анықтамалары белгіленген:</w:t>
      </w:r>
    </w:p>
    <w:p w:rsidR="008B2581" w:rsidRPr="00A139BE" w:rsidRDefault="008B2581" w:rsidP="00A139BE">
      <w:pPr>
        <w:pStyle w:val="a3"/>
        <w:numPr>
          <w:ilvl w:val="0"/>
          <w:numId w:val="11"/>
        </w:numPr>
        <w:spacing w:after="0" w:line="240" w:lineRule="auto"/>
        <w:ind w:left="0"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Каталогтау жүйесі: Көптеген дискретті элементтер ретінде бар объектілер туралы ақпаратты анықталған тəртіпте жинақтау мен ұсынуды қамтамасыз ететін ұйымдастырулық-техникалық жүйе.</w:t>
      </w:r>
    </w:p>
    <w:p w:rsidR="008B2581" w:rsidRPr="00A139BE" w:rsidRDefault="008B2581" w:rsidP="00A139BE">
      <w:pPr>
        <w:pStyle w:val="a3"/>
        <w:numPr>
          <w:ilvl w:val="0"/>
          <w:numId w:val="11"/>
        </w:numPr>
        <w:spacing w:after="0" w:line="240" w:lineRule="auto"/>
        <w:ind w:left="0"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Өнімді каталогтау жүйесі: Өндірілетін өнімнің сипаттамалары мен дайындаушылары туралы ақпаратты анықталған тəртіпте жинақтау мен ұсынуды қамтамасыз ететін ұйымдастыру-техникалық жүйе.</w:t>
      </w:r>
    </w:p>
    <w:p w:rsidR="008B2581" w:rsidRPr="00A139BE" w:rsidRDefault="008B2581" w:rsidP="00A139BE">
      <w:pPr>
        <w:pStyle w:val="a3"/>
        <w:numPr>
          <w:ilvl w:val="0"/>
          <w:numId w:val="11"/>
        </w:numPr>
        <w:spacing w:after="0" w:line="240" w:lineRule="auto"/>
        <w:ind w:left="0"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 Нормативтік немесе техникалық құжаттың талаптарына сəйкесетін, қалыптасқан материалдық қолайлылық (өнім, бұйым) түрінде көрінген өндіріс нəтижесі.</w:t>
      </w:r>
    </w:p>
    <w:p w:rsidR="008B2581" w:rsidRPr="00A139BE" w:rsidRDefault="008B2581" w:rsidP="00A139BE">
      <w:pPr>
        <w:pStyle w:val="a3"/>
        <w:numPr>
          <w:ilvl w:val="0"/>
          <w:numId w:val="11"/>
        </w:numPr>
        <w:spacing w:after="0" w:line="240" w:lineRule="auto"/>
        <w:ind w:left="0"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 сипаттамасы: Өнімді өндіру жəне пайдалану (тұтыну) кезінде көрінуі мүмкін өнімнің объективтік ерекшелігі.</w:t>
      </w:r>
    </w:p>
    <w:p w:rsidR="008B2581" w:rsidRPr="00A139BE" w:rsidRDefault="008B2581" w:rsidP="00A139BE">
      <w:pPr>
        <w:pStyle w:val="a3"/>
        <w:numPr>
          <w:ilvl w:val="0"/>
          <w:numId w:val="11"/>
        </w:numPr>
        <w:spacing w:after="0" w:line="240" w:lineRule="auto"/>
        <w:ind w:left="0"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Өнімнің каталогтық парағы (ӨКП): Нақты өнім туралы: оның атауы, белгіленуі, дайындаушысы, талаптарына сəйкес өнім жеткізілетін нормативтік құжат немесе техникалық құжат, сондай-ақ осы өнімнің негізгі тұтынушылық сипаттамалары туралы мəліметтер алуға мүмкіндік беретін мəліметтердің бірегей жинағынан тұратын машина-бағыттық құжат.</w:t>
      </w:r>
    </w:p>
    <w:p w:rsidR="008B2581" w:rsidRPr="00A139BE" w:rsidRDefault="008B2581" w:rsidP="00A139BE">
      <w:pPr>
        <w:spacing w:after="0" w:line="240" w:lineRule="auto"/>
        <w:ind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Жалпы ережелер. Каталогталуға мемлекет жəне рынокқа қатысушылар - өнімді өндірушілер, жеткізушілер жəне тұтынушылар ретінде көрінетін </w:t>
      </w:r>
      <w:r w:rsidRPr="00A139BE">
        <w:rPr>
          <w:rFonts w:ascii="Times New Roman" w:hAnsi="Times New Roman" w:cs="Times New Roman"/>
          <w:sz w:val="28"/>
          <w:szCs w:val="28"/>
          <w:lang w:val="kk-KZ"/>
        </w:rPr>
        <w:lastRenderedPageBreak/>
        <w:t>заңды жəне жеке тұлғалардың қажеттіктері (тапсырыстары) үшін жеткізу заты болып табылатын өнім жатады. Қазақстан Республикасында шығарылатын өнім өнімді каталогтау жүйесінің тізілімінде тіркелуге жатады.</w:t>
      </w:r>
    </w:p>
    <w:p w:rsidR="008B2581" w:rsidRPr="00A139BE" w:rsidRDefault="008B2581" w:rsidP="00A139BE">
      <w:pPr>
        <w:spacing w:after="0" w:line="240" w:lineRule="auto"/>
        <w:ind w:firstLine="426"/>
        <w:jc w:val="both"/>
        <w:rPr>
          <w:rFonts w:ascii="Times New Roman" w:hAnsi="Times New Roman" w:cs="Times New Roman"/>
          <w:i/>
          <w:sz w:val="28"/>
          <w:szCs w:val="28"/>
          <w:lang w:val="kk-KZ"/>
        </w:rPr>
      </w:pPr>
      <w:r w:rsidRPr="00A139BE">
        <w:rPr>
          <w:rFonts w:ascii="Times New Roman" w:hAnsi="Times New Roman" w:cs="Times New Roman"/>
          <w:i/>
          <w:sz w:val="28"/>
          <w:szCs w:val="28"/>
          <w:lang w:val="kk-KZ"/>
        </w:rPr>
        <w:t>Өнімді каталогтау жүйесін құрудың негізгі мақсаттары мен міндеттері:</w:t>
      </w:r>
    </w:p>
    <w:p w:rsidR="008B2581" w:rsidRPr="00A139BE" w:rsidRDefault="008B2581" w:rsidP="00A139BE">
      <w:pPr>
        <w:pStyle w:val="a3"/>
        <w:numPr>
          <w:ilvl w:val="0"/>
          <w:numId w:val="12"/>
        </w:numPr>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қызығушылық танытқан мемлекеттік басқару органдарын, заңды жəне жеке тұлғаларды Қазақстан Республикасында өндірілетін өнім, оның негізгі сипаттамалары, өнімді өндірушілер, қолданылатын нормативтік немесе техникалық құжаттар туралы ақпаратпен қамтамасыз ету;</w:t>
      </w:r>
    </w:p>
    <w:p w:rsidR="008B2581" w:rsidRPr="00A139BE" w:rsidRDefault="008B2581" w:rsidP="00A139BE">
      <w:pPr>
        <w:pStyle w:val="a3"/>
        <w:numPr>
          <w:ilvl w:val="0"/>
          <w:numId w:val="12"/>
        </w:numPr>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шығарылатын өнімді есепке алу жəне жаңа өнімге қажеттіктерін есепке алу;</w:t>
      </w:r>
    </w:p>
    <w:p w:rsidR="008B2581" w:rsidRPr="00A139BE" w:rsidRDefault="008B2581" w:rsidP="00A139BE">
      <w:pPr>
        <w:pStyle w:val="a3"/>
        <w:numPr>
          <w:ilvl w:val="0"/>
          <w:numId w:val="12"/>
        </w:numPr>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өнімнің тиімді атаутізімін нысандау жəне оны жобалауға, сатып алуға жəне техникалық қамтамасыз етуге мемлекет шығындарын қысқарту;</w:t>
      </w:r>
    </w:p>
    <w:p w:rsidR="008B2581" w:rsidRPr="00A139BE" w:rsidRDefault="008B2581" w:rsidP="00A139BE">
      <w:pPr>
        <w:pStyle w:val="a3"/>
        <w:numPr>
          <w:ilvl w:val="0"/>
          <w:numId w:val="12"/>
        </w:numPr>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өнімді жасзабалу мен сəйкестендіру бірлігін қамтамасыз ету;</w:t>
      </w:r>
    </w:p>
    <w:p w:rsidR="008B2581" w:rsidRPr="00A139BE" w:rsidRDefault="008B2581" w:rsidP="00A139BE">
      <w:pPr>
        <w:pStyle w:val="a3"/>
        <w:numPr>
          <w:ilvl w:val="0"/>
          <w:numId w:val="12"/>
        </w:numPr>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Қазақстан Республикасында шығарылатын өнім каталогтарын құру жəне жаңарту.</w:t>
      </w:r>
    </w:p>
    <w:p w:rsidR="008B2581" w:rsidRPr="00A139BE" w:rsidRDefault="008B2581" w:rsidP="00A139BE">
      <w:pPr>
        <w:spacing w:after="0" w:line="240" w:lineRule="auto"/>
        <w:ind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Қазақстан Республикасында өнімді каталогтау жүйесінің ақпараттық технологиялар негізінде қызмет етуі мына жағдайларда пайдаланушыларды ақпаратпен қамтамасыз етуге мүмкіндік береді:</w:t>
      </w:r>
    </w:p>
    <w:p w:rsidR="008B2581" w:rsidRPr="00A139BE" w:rsidRDefault="008B2581" w:rsidP="00A139BE">
      <w:pPr>
        <w:pStyle w:val="a3"/>
        <w:numPr>
          <w:ilvl w:val="1"/>
          <w:numId w:val="13"/>
        </w:numPr>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рынок коньюктурасын зерттеуде жəне өнімді таңдауда;</w:t>
      </w:r>
    </w:p>
    <w:p w:rsidR="008B2581" w:rsidRPr="00A139BE" w:rsidRDefault="008B2581" w:rsidP="00A139BE">
      <w:pPr>
        <w:pStyle w:val="a3"/>
        <w:numPr>
          <w:ilvl w:val="1"/>
          <w:numId w:val="13"/>
        </w:numPr>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өнімнің техникалық регламенттер, нормативтік жəне техникалық құжаттар талаптарына сəйкестігін сəйкестендіру мен бағалауда;</w:t>
      </w:r>
    </w:p>
    <w:p w:rsidR="008B2581" w:rsidRPr="00A139BE" w:rsidRDefault="008B2581" w:rsidP="00A139BE">
      <w:pPr>
        <w:pStyle w:val="a3"/>
        <w:numPr>
          <w:ilvl w:val="1"/>
          <w:numId w:val="13"/>
        </w:numPr>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Қазақстан Республикасы аумағында өнеркəсіптік өндіріс инфрақұрылымын түзету үшін - өндірілетін өнімді номенклатурамен басқаруда.</w:t>
      </w:r>
    </w:p>
    <w:p w:rsidR="008B2581" w:rsidRPr="00A139BE" w:rsidRDefault="008B2581" w:rsidP="00A139BE">
      <w:pPr>
        <w:spacing w:after="0" w:line="240" w:lineRule="auto"/>
        <w:ind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Жүйенің бастапқы деректері ҚР СТ 1.11 бойынша деректердің стандартты тізілімімен ӨКП болып табылады. Шығыс құжаттары - өнім каталогтары.</w:t>
      </w:r>
    </w:p>
    <w:p w:rsidR="008B2581" w:rsidRPr="00A139BE" w:rsidRDefault="008B2581"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ӨКП бір нормативтік немесе техникалық құжаттама бойынша шығарылатын бір немесе бірнеше нақты бұйымға (маркалы, типті, орындалған жəне т.б.) толтырады.</w:t>
      </w:r>
    </w:p>
    <w:p w:rsidR="008B2581" w:rsidRPr="00A139BE" w:rsidRDefault="008B2581"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Өнімді өнімді каталогтаудың мемлекеттік тізілімінде тіркеу процесі өнімге каталогтық парақтардың толтырылу жəне оған тіркеу нөмірін берудің дұрыстығын тексеруде жатады.</w:t>
      </w:r>
    </w:p>
    <w:p w:rsidR="008B2581" w:rsidRPr="00A139BE" w:rsidRDefault="008B2581"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Өнімді каталогтау жүйесін ақпараттық қамтамасыз ету мыналарды қарастырады: - Қазақстан Республикасында өндірілетін өнімдердің бірегей деректер қорын өнімнің электронды жəне қағаз каталогтары негізінде құру; - пайдаланушыларға қызмет көрсету.</w:t>
      </w:r>
    </w:p>
    <w:p w:rsidR="008B2581" w:rsidRPr="00A139BE" w:rsidRDefault="008B2581"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Өнімді каталогтау жүйесіне енгізілетін ақпаратқа иегер, оның құралуы мен жүргізілуіне жауапты ұйым болып табылады.</w:t>
      </w:r>
    </w:p>
    <w:p w:rsidR="008B2581" w:rsidRPr="00A139BE" w:rsidRDefault="008B2581"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Өнімді каталогтау жүйесінің құрылымы жəне құрылымдық элементтердің қызметі</w:t>
      </w:r>
    </w:p>
    <w:p w:rsidR="008B2581" w:rsidRPr="00A139BE" w:rsidRDefault="008B2581"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Өнімді каталогтаудың ұйымдастыру құрылымы құрылымдық элементтер мен олар арасындағы қызметтік байланыстардың жиынтығы болып табылады.</w:t>
      </w:r>
    </w:p>
    <w:p w:rsidR="008B2581" w:rsidRPr="00A139BE" w:rsidRDefault="008B2581" w:rsidP="00A139BE">
      <w:pPr>
        <w:spacing w:after="0" w:line="240" w:lineRule="auto"/>
        <w:ind w:firstLine="426"/>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Өнімді каталогтау жүйесінің құрылымдық элементтеріне мыналар жатады:</w:t>
      </w:r>
    </w:p>
    <w:p w:rsidR="008B2581" w:rsidRPr="00A139BE" w:rsidRDefault="008B2581" w:rsidP="00A139BE">
      <w:pPr>
        <w:pStyle w:val="a3"/>
        <w:numPr>
          <w:ilvl w:val="1"/>
          <w:numId w:val="14"/>
        </w:numPr>
        <w:spacing w:after="0" w:line="240" w:lineRule="auto"/>
        <w:ind w:left="0" w:firstLine="567"/>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басқару органы;</w:t>
      </w:r>
    </w:p>
    <w:p w:rsidR="008B2581" w:rsidRPr="00A139BE" w:rsidRDefault="008B2581" w:rsidP="00A139BE">
      <w:pPr>
        <w:pStyle w:val="a3"/>
        <w:numPr>
          <w:ilvl w:val="1"/>
          <w:numId w:val="14"/>
        </w:numPr>
        <w:spacing w:after="0" w:line="240" w:lineRule="auto"/>
        <w:ind w:left="0" w:firstLine="567"/>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өнімді өндірушілер: ақпарат көзі ретінде келетін жеке жəне заңды тұлғалар;</w:t>
      </w:r>
    </w:p>
    <w:p w:rsidR="008B2581" w:rsidRPr="00A139BE" w:rsidRDefault="008B2581" w:rsidP="00A139BE">
      <w:pPr>
        <w:pStyle w:val="a3"/>
        <w:numPr>
          <w:ilvl w:val="1"/>
          <w:numId w:val="14"/>
        </w:numPr>
        <w:spacing w:after="0" w:line="240" w:lineRule="auto"/>
        <w:ind w:left="0" w:firstLine="567"/>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өнімді каталогтау жүйесінің ақпараттарын пайдаланушылар - мемлекеттік басқару органдары, заңды жəне жеке тұлғалар.</w:t>
      </w:r>
    </w:p>
    <w:p w:rsidR="008B2581" w:rsidRPr="00A139BE" w:rsidRDefault="008B2581" w:rsidP="00A139BE">
      <w:pPr>
        <w:spacing w:after="0" w:line="240" w:lineRule="auto"/>
        <w:ind w:firstLine="567"/>
        <w:jc w:val="both"/>
        <w:rPr>
          <w:rFonts w:ascii="Times New Roman" w:hAnsi="Times New Roman" w:cs="Times New Roman"/>
          <w:i/>
          <w:sz w:val="28"/>
          <w:szCs w:val="28"/>
        </w:rPr>
      </w:pPr>
      <w:r w:rsidRPr="00A139BE">
        <w:rPr>
          <w:rFonts w:ascii="Times New Roman" w:hAnsi="Times New Roman" w:cs="Times New Roman"/>
          <w:i/>
          <w:sz w:val="28"/>
          <w:szCs w:val="28"/>
        </w:rPr>
        <w:t>Басқару орган құрамына мыналар енеді:</w:t>
      </w:r>
    </w:p>
    <w:p w:rsidR="008B2581" w:rsidRPr="00A139BE" w:rsidRDefault="008B2581" w:rsidP="00A139BE">
      <w:pPr>
        <w:pStyle w:val="a3"/>
        <w:numPr>
          <w:ilvl w:val="1"/>
          <w:numId w:val="15"/>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стандарттау, метрология жəне сертификаттау жөніндегі уəкілетті орган (уəкілетті орган);</w:t>
      </w:r>
    </w:p>
    <w:p w:rsidR="008B2581" w:rsidRPr="00A139BE" w:rsidRDefault="008B2581" w:rsidP="00A139BE">
      <w:pPr>
        <w:pStyle w:val="a3"/>
        <w:numPr>
          <w:ilvl w:val="1"/>
          <w:numId w:val="15"/>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уəкілетті мемлекеттік органмен тағайындалған, өнімді каталогтау жүйесін нысандау мен жүргізуге жауапты ұйым;</w:t>
      </w:r>
    </w:p>
    <w:p w:rsidR="008B2581" w:rsidRPr="00A139BE" w:rsidRDefault="008B2581" w:rsidP="00A139BE">
      <w:pPr>
        <w:pStyle w:val="a3"/>
        <w:numPr>
          <w:ilvl w:val="1"/>
          <w:numId w:val="15"/>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уəкілетті мемлекеттік органмен тағайындалған сараптық аймақтық ұйымдар;</w:t>
      </w:r>
    </w:p>
    <w:p w:rsidR="008B2581" w:rsidRPr="00A139BE" w:rsidRDefault="008B2581" w:rsidP="00A139BE">
      <w:pPr>
        <w:pStyle w:val="a3"/>
        <w:numPr>
          <w:ilvl w:val="1"/>
          <w:numId w:val="15"/>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мемлекеттік қадағалау жөніндегі аумақтық органдар.</w:t>
      </w:r>
    </w:p>
    <w:p w:rsidR="008B2581" w:rsidRPr="00A139BE" w:rsidRDefault="008B2581" w:rsidP="00A139BE">
      <w:pPr>
        <w:spacing w:after="0" w:line="240" w:lineRule="auto"/>
        <w:ind w:firstLine="567"/>
        <w:jc w:val="both"/>
        <w:rPr>
          <w:rFonts w:ascii="Times New Roman" w:hAnsi="Times New Roman" w:cs="Times New Roman"/>
          <w:i/>
          <w:sz w:val="28"/>
          <w:szCs w:val="28"/>
        </w:rPr>
      </w:pPr>
      <w:r w:rsidRPr="00A139BE">
        <w:rPr>
          <w:rFonts w:ascii="Times New Roman" w:hAnsi="Times New Roman" w:cs="Times New Roman"/>
          <w:i/>
          <w:sz w:val="28"/>
          <w:szCs w:val="28"/>
        </w:rPr>
        <w:t>Уəкілетті орган мыналарды іске асырады:</w:t>
      </w:r>
    </w:p>
    <w:p w:rsidR="008B2581" w:rsidRPr="00A139BE" w:rsidRDefault="008B2581" w:rsidP="00A139BE">
      <w:pPr>
        <w:pStyle w:val="a3"/>
        <w:numPr>
          <w:ilvl w:val="0"/>
          <w:numId w:val="16"/>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ұйымдастыру-əдістемелік басшылық, өнімді каталогтау жүйесін нысандау жəне қызмет ету жұмыстарын түзету жəне бақылау;</w:t>
      </w:r>
    </w:p>
    <w:p w:rsidR="008B2581" w:rsidRPr="00A139BE" w:rsidRDefault="008B2581" w:rsidP="00A139BE">
      <w:pPr>
        <w:pStyle w:val="a3"/>
        <w:numPr>
          <w:ilvl w:val="0"/>
          <w:numId w:val="16"/>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өнімді каталогтау жөніндегі халықаралық жəне аймақтық ұйымдармен ынтымақтастық;</w:t>
      </w:r>
    </w:p>
    <w:p w:rsidR="008B2581" w:rsidRPr="00A139BE" w:rsidRDefault="008B2581" w:rsidP="00A139BE">
      <w:pPr>
        <w:pStyle w:val="a3"/>
        <w:numPr>
          <w:ilvl w:val="0"/>
          <w:numId w:val="16"/>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өнімді каталогтау саласында оқытуды ұйымдастыру.</w:t>
      </w:r>
    </w:p>
    <w:p w:rsidR="008B2581" w:rsidRPr="00A139BE" w:rsidRDefault="008B2581" w:rsidP="00A139BE">
      <w:pPr>
        <w:spacing w:after="0" w:line="240" w:lineRule="auto"/>
        <w:ind w:firstLine="567"/>
        <w:jc w:val="both"/>
        <w:rPr>
          <w:rFonts w:ascii="Times New Roman" w:hAnsi="Times New Roman" w:cs="Times New Roman"/>
          <w:i/>
          <w:sz w:val="28"/>
          <w:szCs w:val="28"/>
        </w:rPr>
      </w:pPr>
      <w:r w:rsidRPr="00A139BE">
        <w:rPr>
          <w:rFonts w:ascii="Times New Roman" w:hAnsi="Times New Roman" w:cs="Times New Roman"/>
          <w:i/>
          <w:sz w:val="28"/>
          <w:szCs w:val="28"/>
        </w:rPr>
        <w:t>Өнімді каталогтау жүйесін нысандау мен жүргізуге жауапты ұйым мыналарды іске асырады:</w:t>
      </w:r>
    </w:p>
    <w:p w:rsidR="008B2581" w:rsidRPr="00A139BE" w:rsidRDefault="008B2581" w:rsidP="00A139BE">
      <w:pPr>
        <w:pStyle w:val="a3"/>
        <w:numPr>
          <w:ilvl w:val="1"/>
          <w:numId w:val="17"/>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өнімді каталогтау жүйесін нысандау мен жүргізу бойынша жұмыстарды нормативтік, техникалық жəне əдістемелік қамтамасыз ету; республиканың кəсіпорындарымен жəне ұйымдарымен ұсынылатын ӨКП сараптау жүргізу;</w:t>
      </w:r>
    </w:p>
    <w:p w:rsidR="008B2581" w:rsidRPr="00A139BE" w:rsidRDefault="008B2581" w:rsidP="00A139BE">
      <w:pPr>
        <w:pStyle w:val="a3"/>
        <w:numPr>
          <w:ilvl w:val="1"/>
          <w:numId w:val="17"/>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өнімді каталогтаудың мемлекеттік тізілімінде өнімді тіркеу жүргізу;</w:t>
      </w:r>
    </w:p>
    <w:p w:rsidR="008B2581" w:rsidRPr="00A139BE" w:rsidRDefault="008B2581" w:rsidP="00A139BE">
      <w:pPr>
        <w:pStyle w:val="a3"/>
        <w:numPr>
          <w:ilvl w:val="1"/>
          <w:numId w:val="17"/>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ақпаратты автоматты өңдеу, өнімді каталогтау жүйесінің деректерінің бірегей қорын нысандау жəне жүргізу жəне оның негізінде “қазақстан Республикасының өнімдері” каталогын, басқа каталогтарды нысандау;</w:t>
      </w:r>
    </w:p>
    <w:p w:rsidR="008B2581" w:rsidRPr="00A139BE" w:rsidRDefault="008B2581" w:rsidP="00A139BE">
      <w:pPr>
        <w:pStyle w:val="a3"/>
        <w:numPr>
          <w:ilvl w:val="1"/>
          <w:numId w:val="17"/>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мемлекеттік басқарудың орталық органдарын, басқа да мүдделі пайдаланушыларға ақпараттық-анықтамалық қызмет көрсету;</w:t>
      </w:r>
    </w:p>
    <w:p w:rsidR="008B2581" w:rsidRPr="00A139BE" w:rsidRDefault="008B2581" w:rsidP="00A139BE">
      <w:pPr>
        <w:pStyle w:val="a3"/>
        <w:numPr>
          <w:ilvl w:val="1"/>
          <w:numId w:val="17"/>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бірегей деректер қорын жəне өнімдер каталогтарын жарты жылда бір реттен жиі емес көкейкестілендіру.</w:t>
      </w:r>
    </w:p>
    <w:p w:rsidR="008B2581" w:rsidRPr="00A139BE" w:rsidRDefault="008B2581" w:rsidP="00A139BE">
      <w:pPr>
        <w:spacing w:after="0" w:line="240" w:lineRule="auto"/>
        <w:ind w:firstLine="567"/>
        <w:jc w:val="both"/>
        <w:rPr>
          <w:rFonts w:ascii="Times New Roman" w:hAnsi="Times New Roman" w:cs="Times New Roman"/>
          <w:i/>
          <w:sz w:val="28"/>
          <w:szCs w:val="28"/>
        </w:rPr>
      </w:pPr>
      <w:r w:rsidRPr="00A139BE">
        <w:rPr>
          <w:rFonts w:ascii="Times New Roman" w:hAnsi="Times New Roman" w:cs="Times New Roman"/>
          <w:i/>
          <w:sz w:val="28"/>
          <w:szCs w:val="28"/>
        </w:rPr>
        <w:t>Сараптық аймақтық ұйымдар мыналарды іске асырады:</w:t>
      </w:r>
    </w:p>
    <w:p w:rsidR="008B2581" w:rsidRPr="00A139BE" w:rsidRDefault="008B2581" w:rsidP="00A139BE">
      <w:pPr>
        <w:pStyle w:val="a3"/>
        <w:numPr>
          <w:ilvl w:val="1"/>
          <w:numId w:val="18"/>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бекітілген аймақ кəсіпорындарының ӨКП толтыруларының дұрыстығына сараптама жəне қажет болған жағдайда оларды түзету;</w:t>
      </w:r>
    </w:p>
    <w:p w:rsidR="008B2581" w:rsidRPr="00A139BE" w:rsidRDefault="008B2581" w:rsidP="00A139BE">
      <w:pPr>
        <w:pStyle w:val="a3"/>
        <w:numPr>
          <w:ilvl w:val="1"/>
          <w:numId w:val="18"/>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өнімді өндірушілердің өтініштері бойынша ӨКП дайындау. ӨКП дайындау, каталогтық парақтарға сараптама жəне түзету келісімшарттық негізде жүргізіледі.</w:t>
      </w:r>
    </w:p>
    <w:p w:rsidR="008B2581" w:rsidRPr="00A139BE" w:rsidRDefault="008B2581"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lastRenderedPageBreak/>
        <w:t>Мемлекеттік қадағалау жөніндегі аймақтық органдар мыналарды іске асырады:</w:t>
      </w:r>
    </w:p>
    <w:p w:rsidR="008B2581" w:rsidRPr="00A139BE" w:rsidRDefault="008B2581" w:rsidP="00A139BE">
      <w:pPr>
        <w:pStyle w:val="a3"/>
        <w:numPr>
          <w:ilvl w:val="1"/>
          <w:numId w:val="19"/>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өнімнің каталогтық парақтарын өнімді каталогтау жүйесінің тізілімінде тіркеу;</w:t>
      </w:r>
    </w:p>
    <w:p w:rsidR="008B2581" w:rsidRPr="00A139BE" w:rsidRDefault="008B2581" w:rsidP="00A139BE">
      <w:pPr>
        <w:pStyle w:val="a3"/>
        <w:numPr>
          <w:ilvl w:val="1"/>
          <w:numId w:val="19"/>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тіркелген ӨКП өнімді каталогтау жүйесін нысандау мен жүргізуге жауапты ұйымға беру;</w:t>
      </w:r>
    </w:p>
    <w:p w:rsidR="008B2581" w:rsidRPr="00A139BE" w:rsidRDefault="008B2581" w:rsidP="00A139BE">
      <w:pPr>
        <w:spacing w:after="0" w:line="240" w:lineRule="auto"/>
        <w:ind w:firstLine="567"/>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Өнімні өндірушілердің негізгі қызметтері:</w:t>
      </w:r>
    </w:p>
    <w:p w:rsidR="008B2581" w:rsidRPr="00A139BE" w:rsidRDefault="008B2581" w:rsidP="00A139BE">
      <w:pPr>
        <w:pStyle w:val="a3"/>
        <w:numPr>
          <w:ilvl w:val="1"/>
          <w:numId w:val="20"/>
        </w:numPr>
        <w:spacing w:after="0" w:line="240" w:lineRule="auto"/>
        <w:ind w:left="0" w:firstLine="567"/>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ҚР СТ 1.11 белгіленген тəртіпте ӨКП толтыру, ұсыну, көкейкестілендіру болып табылады.</w:t>
      </w:r>
    </w:p>
    <w:p w:rsidR="008B2581" w:rsidRPr="00A139BE" w:rsidRDefault="008B2581" w:rsidP="00A139BE">
      <w:pPr>
        <w:spacing w:after="0" w:line="240" w:lineRule="auto"/>
        <w:ind w:firstLine="426"/>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ӨКП сараптау жүргізу жəне өнімді тіркеу тəртібі</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1 ӨКП толтырылуының дұрыстығына сараптау оған енгізілген жіктеу кодтарының, өнімді өндіруге арналған нормативтік жəне техникалық құжаттамада, республикада қолданыстағы техника-экономикалық жəнеəлеуметтік ақпарат жіктеуіштерінде бекітілген талаптарға өнім көрсеткіштері мен сипаттамаларының сəйкесетінін бекіту болады.</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2 ӨКП тіркеу өзіне мыналарды қосады:  - тіркеу нөмірін беру; - тіркеу нəтижелері туралы заңды жəне жеке тұлғаларға хабарлау.</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3 Сараптау жүргізу, ӨКП тіркеу жəне өнімді өндірушілерге олардың нəтижелері туралы ақпарат беру мерзімдері ӨКП уəкілетті ұйымдарға берген күннен бастап 30 күннен аспауы керек.</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4 ӨКП енгізілген өнімге алты белгіден тұратын реттік тіркеу нөмірі беріледі.</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5 Өнімнің каталогтау жүйесінің тізілімінде өнімді тіркеудің əрекет ету мерзімі негізінде өнім ұсынылатын нормативтік немесе техникалық құжаттың əрекет ету мерзімінен, ал егер ол белгіленген болмаса – бес жылдан аспауы керек.</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6 Тіркеу əрекетінің мерзімінің аяқталуынан үш ай бұрын, өнімді шығару жəне жеткізу жағдайында дайындаушы оны ұзартуы керек. Тіркеу əрекеті өнімнің шығарылуын жəне егер шектелмеген болса нормативтік немесе техникалық құжат əрекетін бекітумен хат-өтініш негізінде ӨКП қайталап ұсынбай ұзартыла алады. Тіркеу мерзімін ұзартқан жағдайда өнімнің бұрынғы нөмірі сақталынады, ал өнімді өндіруден алып тастаған жағдайда – жойылады жəне басқа өнімге берілмейді. Қажетті деректерді ұсынбаған жағдайда өнім оны өндірушілерге қосымша ақпарат берілмей, ол өнімнің деректер қорынан (каталогтан) шығарып тасталынады. Өнімнің тіркелуін қалыпқа келтіру өнімді өнімдерді каталогтаудың жүйесінің тізілімінен шығарып тастағаннан кейін жарты жылдан кеш емес уақыт ішінде оны өндірушіден хат-өтініші жəне ӨКП қайта ұсынған жағдайда мүмкін болады.</w:t>
      </w:r>
    </w:p>
    <w:p w:rsidR="008B2581" w:rsidRPr="00A139BE" w:rsidRDefault="008B2581" w:rsidP="00A139BE">
      <w:pPr>
        <w:spacing w:after="0" w:line="240" w:lineRule="auto"/>
        <w:ind w:firstLine="708"/>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Өнімдер каталогтары</w:t>
      </w:r>
    </w:p>
    <w:p w:rsidR="008B2581" w:rsidRPr="00A139BE" w:rsidRDefault="00C1584C" w:rsidP="00A139BE">
      <w:pPr>
        <w:spacing w:after="0" w:line="240" w:lineRule="auto"/>
        <w:ind w:firstLine="708"/>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xml:space="preserve">1 </w:t>
      </w:r>
      <w:r w:rsidRPr="00A139BE">
        <w:rPr>
          <w:rFonts w:ascii="Times New Roman" w:hAnsi="Times New Roman" w:cs="Times New Roman"/>
          <w:sz w:val="28"/>
          <w:szCs w:val="28"/>
          <w:lang w:val="kk-KZ"/>
        </w:rPr>
        <w:t>Р</w:t>
      </w:r>
      <w:r w:rsidR="008B2581" w:rsidRPr="00A139BE">
        <w:rPr>
          <w:rFonts w:ascii="Times New Roman" w:hAnsi="Times New Roman" w:cs="Times New Roman"/>
          <w:sz w:val="28"/>
          <w:szCs w:val="28"/>
          <w:lang w:val="en-US"/>
        </w:rPr>
        <w:t>еспубликаның экономика салаларының қажеттіктерін есепке алып нысандалатын деректер қорлары негізінде өнімдер каталогтары нысандалады. Каталогтар аймақтық, салалық немесе тақырыптық бағыттары есепке алынып нысандала алады.</w:t>
      </w:r>
    </w:p>
    <w:p w:rsidR="008B2581" w:rsidRPr="00A139BE" w:rsidRDefault="008B2581" w:rsidP="00A139BE">
      <w:pPr>
        <w:spacing w:after="0" w:line="240" w:lineRule="auto"/>
        <w:ind w:firstLine="708"/>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2 Өнімдер бойынша каталогтарға ҚР СТ 1.11 бойынша деректердің стандартты тізілімі, сондай-ақ:</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lastRenderedPageBreak/>
        <w:t>- ҚР СТ 1.3 сəйкес ұйымды тіркейтін үш санды кодтан тұратын ұйым коды;</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МС (ИСО/ИНФКО МКС) 001-96 стандарттардың мемлекетаралық сыныптауышы бойынша СМС коды;</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өнім атауы;</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өнімнің тіркелген нөмірі;</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ҚР МС 02 бойынша кəсіпорын жəне ҚР МС 04 (КПВЭД) бойынша өнім коды;</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негізінде өнім өндірілетін, есептік тіркеуден өткен шет елдердің нормативтік құжаттарын қоса нормативтік құжаттың немесе техникалық құжаттың белгіленуі;</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өнімнің арналуы, оның негізгі көрсеткіші жəне сипаттамалары;</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дайындаушылардың атауы, мекенжайлары жəне байланыс құралдары;</w:t>
      </w:r>
    </w:p>
    <w:p w:rsidR="008B2581" w:rsidRPr="00A139BE" w:rsidRDefault="008B2581" w:rsidP="00A139BE">
      <w:pPr>
        <w:spacing w:after="0" w:line="240" w:lineRule="auto"/>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 өндірілетін өнімге арналған нормативтік немесе техникалық құжаттың əрекет ету мерзімі енгізіледі.</w:t>
      </w:r>
    </w:p>
    <w:p w:rsidR="008B2581" w:rsidRPr="00A139BE" w:rsidRDefault="008B2581" w:rsidP="00A139BE">
      <w:pPr>
        <w:spacing w:after="0" w:line="240" w:lineRule="auto"/>
        <w:ind w:firstLine="708"/>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Ақпараттық жəне нормативтік қамтамасыз ету</w:t>
      </w:r>
    </w:p>
    <w:p w:rsidR="008B2581" w:rsidRPr="00A139BE" w:rsidRDefault="008B2581" w:rsidP="00A139BE">
      <w:pPr>
        <w:spacing w:after="0" w:line="240" w:lineRule="auto"/>
        <w:ind w:firstLine="708"/>
        <w:jc w:val="both"/>
        <w:rPr>
          <w:rFonts w:ascii="Times New Roman" w:hAnsi="Times New Roman" w:cs="Times New Roman"/>
          <w:sz w:val="28"/>
          <w:szCs w:val="28"/>
          <w:lang w:val="en-US"/>
        </w:rPr>
      </w:pPr>
      <w:r w:rsidRPr="00A139BE">
        <w:rPr>
          <w:rFonts w:ascii="Times New Roman" w:hAnsi="Times New Roman" w:cs="Times New Roman"/>
          <w:sz w:val="28"/>
          <w:szCs w:val="28"/>
          <w:lang w:val="en-US"/>
        </w:rPr>
        <w:t>1 Өнімді каталогтау жүйесін пайдаланушыларға анықтамалық - ақпараттық қызмет көрсету келісім-шарттық негізде іске асырылады.  Қызмет көрсету нысандары нақты пайдаланушымен келісіледі. Жүйеден ақпарат электронды түрде немесе қағаз жеткізушілерде беріле алады.</w:t>
      </w:r>
    </w:p>
    <w:p w:rsidR="008B2581" w:rsidRPr="00A139BE" w:rsidRDefault="00C1584C" w:rsidP="00A139BE">
      <w:pPr>
        <w:shd w:val="clear" w:color="auto" w:fill="FFFFFF"/>
        <w:spacing w:after="0" w:line="240" w:lineRule="auto"/>
        <w:jc w:val="both"/>
        <w:rPr>
          <w:rFonts w:ascii="Times New Roman" w:eastAsia="Times New Roman" w:hAnsi="Times New Roman" w:cs="Times New Roman"/>
          <w:b/>
          <w:bCs/>
          <w:sz w:val="28"/>
          <w:szCs w:val="28"/>
          <w:lang w:val="kk-KZ"/>
        </w:rPr>
      </w:pPr>
      <w:r w:rsidRPr="00A139BE">
        <w:rPr>
          <w:rFonts w:ascii="Times New Roman" w:eastAsia="Times New Roman" w:hAnsi="Times New Roman" w:cs="Times New Roman"/>
          <w:b/>
          <w:bCs/>
          <w:sz w:val="28"/>
          <w:szCs w:val="28"/>
          <w:lang w:val="kk-KZ"/>
        </w:rPr>
        <w:tab/>
        <w:t>Бақылау сұрақтары:</w:t>
      </w:r>
    </w:p>
    <w:p w:rsidR="00C1584C" w:rsidRPr="00A139BE" w:rsidRDefault="00C1584C" w:rsidP="00A139BE">
      <w:pPr>
        <w:spacing w:after="0" w:line="240" w:lineRule="auto"/>
        <w:ind w:firstLine="708"/>
        <w:jc w:val="both"/>
        <w:rPr>
          <w:rFonts w:ascii="Times New Roman" w:hAnsi="Times New Roman" w:cs="Times New Roman"/>
          <w:sz w:val="28"/>
          <w:szCs w:val="28"/>
          <w:lang w:val="kk-KZ"/>
        </w:rPr>
      </w:pPr>
      <w:r w:rsidRPr="00A139BE">
        <w:rPr>
          <w:rFonts w:ascii="Times New Roman" w:eastAsia="Times New Roman" w:hAnsi="Times New Roman" w:cs="Times New Roman"/>
          <w:b/>
          <w:bCs/>
          <w:sz w:val="28"/>
          <w:szCs w:val="28"/>
          <w:lang w:val="kk-KZ"/>
        </w:rPr>
        <w:t xml:space="preserve">1. </w:t>
      </w:r>
      <w:r w:rsidRPr="00A139BE">
        <w:rPr>
          <w:rFonts w:ascii="Times New Roman" w:hAnsi="Times New Roman" w:cs="Times New Roman"/>
          <w:sz w:val="28"/>
          <w:szCs w:val="28"/>
          <w:lang w:val="kk-KZ"/>
        </w:rPr>
        <w:t>Ақпараттық жəне нормативтік қамтамасыз ету</w:t>
      </w:r>
    </w:p>
    <w:p w:rsidR="00C1584C" w:rsidRPr="00A139BE" w:rsidRDefault="00C1584C"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Өнімдер каталогтарын ата?</w:t>
      </w:r>
    </w:p>
    <w:p w:rsidR="00C1584C" w:rsidRPr="00A139BE" w:rsidRDefault="00C1584C"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ҚР-ның мемлекеттік каталогтау жүйесіндегі терминдер мен  анықтамаларды атаңыз?</w:t>
      </w:r>
    </w:p>
    <w:p w:rsidR="00C1584C" w:rsidRPr="00A139BE" w:rsidRDefault="00C1584C"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4. Өнімді каталогтау жүйесін құрудың негізгі мақсаттары мен міндеттерін ата?</w:t>
      </w:r>
    </w:p>
    <w:p w:rsidR="00C1584C" w:rsidRPr="00A139BE" w:rsidRDefault="00C1584C" w:rsidP="00A139BE">
      <w:pPr>
        <w:spacing w:after="0" w:line="240" w:lineRule="auto"/>
        <w:ind w:firstLine="708"/>
        <w:jc w:val="both"/>
        <w:rPr>
          <w:rFonts w:ascii="Times New Roman" w:hAnsi="Times New Roman" w:cs="Times New Roman"/>
          <w:sz w:val="28"/>
          <w:szCs w:val="28"/>
          <w:lang w:val="kk-KZ"/>
        </w:rPr>
      </w:pPr>
    </w:p>
    <w:p w:rsidR="00C1584C" w:rsidRPr="00A139BE" w:rsidRDefault="00C1584C" w:rsidP="00A139BE">
      <w:pPr>
        <w:shd w:val="clear" w:color="auto" w:fill="FFFFFF"/>
        <w:spacing w:after="0" w:line="240" w:lineRule="auto"/>
        <w:jc w:val="both"/>
        <w:rPr>
          <w:rFonts w:ascii="Times New Roman" w:eastAsia="Times New Roman" w:hAnsi="Times New Roman" w:cs="Times New Roman"/>
          <w:b/>
          <w:bCs/>
          <w:sz w:val="28"/>
          <w:szCs w:val="28"/>
          <w:lang w:val="kk-KZ"/>
        </w:rPr>
      </w:pPr>
    </w:p>
    <w:p w:rsidR="00296796" w:rsidRPr="00A139BE" w:rsidRDefault="00296796"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16</w:t>
      </w:r>
      <w:r w:rsidR="00774733" w:rsidRPr="00A139BE">
        <w:rPr>
          <w:rFonts w:ascii="Times New Roman" w:hAnsi="Times New Roman" w:cs="Times New Roman"/>
          <w:b/>
          <w:sz w:val="28"/>
          <w:szCs w:val="28"/>
          <w:lang w:val="kk-KZ"/>
        </w:rPr>
        <w:t xml:space="preserve"> – Дәріс.</w:t>
      </w:r>
      <w:r w:rsidRPr="00A139BE">
        <w:rPr>
          <w:rFonts w:ascii="Times New Roman" w:hAnsi="Times New Roman" w:cs="Times New Roman"/>
          <w:b/>
          <w:sz w:val="28"/>
          <w:szCs w:val="28"/>
          <w:lang w:val="kk-KZ"/>
        </w:rPr>
        <w:t>Техникалық-экономикалық ақпарат.</w:t>
      </w:r>
    </w:p>
    <w:p w:rsidR="00296796" w:rsidRPr="00A139BE" w:rsidRDefault="00296796" w:rsidP="00A139BE">
      <w:pPr>
        <w:spacing w:after="0" w:line="240" w:lineRule="auto"/>
        <w:jc w:val="both"/>
        <w:rPr>
          <w:rFonts w:ascii="Times New Roman" w:hAnsi="Times New Roman" w:cs="Times New Roman"/>
          <w:b/>
          <w:sz w:val="28"/>
          <w:szCs w:val="28"/>
          <w:lang w:val="kk-KZ"/>
        </w:rPr>
      </w:pPr>
    </w:p>
    <w:p w:rsidR="00683225" w:rsidRPr="00A139BE" w:rsidRDefault="00C1584C"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ab/>
        <w:t>Дәріс жоспары:</w:t>
      </w:r>
    </w:p>
    <w:p w:rsidR="00C1584C" w:rsidRPr="00A139BE" w:rsidRDefault="00C1584C" w:rsidP="00A139BE">
      <w:pPr>
        <w:spacing w:after="0" w:line="240" w:lineRule="auto"/>
        <w:ind w:firstLine="708"/>
        <w:jc w:val="both"/>
        <w:rPr>
          <w:rFonts w:ascii="Times New Roman" w:hAnsi="Times New Roman" w:cs="Times New Roman"/>
          <w:bCs/>
          <w:sz w:val="28"/>
          <w:szCs w:val="28"/>
          <w:shd w:val="clear" w:color="auto" w:fill="FFFFFF"/>
          <w:lang w:val="kk-KZ"/>
        </w:rPr>
      </w:pPr>
      <w:r w:rsidRPr="00A139BE">
        <w:rPr>
          <w:rFonts w:ascii="Times New Roman" w:hAnsi="Times New Roman" w:cs="Times New Roman"/>
          <w:sz w:val="28"/>
          <w:szCs w:val="28"/>
          <w:lang w:val="kk-KZ"/>
        </w:rPr>
        <w:t xml:space="preserve">1. </w:t>
      </w:r>
      <w:r w:rsidR="00F32A47" w:rsidRPr="00A139BE">
        <w:rPr>
          <w:rFonts w:ascii="Times New Roman" w:hAnsi="Times New Roman" w:cs="Times New Roman"/>
          <w:bCs/>
          <w:sz w:val="28"/>
          <w:szCs w:val="28"/>
          <w:shd w:val="clear" w:color="auto" w:fill="FFFFFF"/>
          <w:lang w:val="kk-KZ"/>
        </w:rPr>
        <w:t>Мемлекеттік стандарттар қорының құрамы мен қойылатын талаптар</w:t>
      </w:r>
    </w:p>
    <w:p w:rsidR="00F32A47" w:rsidRPr="00A139BE" w:rsidRDefault="00F32A47"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bCs/>
          <w:sz w:val="28"/>
          <w:szCs w:val="28"/>
          <w:shd w:val="clear" w:color="auto" w:fill="FFFFFF"/>
          <w:lang w:val="kk-KZ"/>
        </w:rPr>
        <w:t xml:space="preserve">2. </w:t>
      </w:r>
      <w:r w:rsidRPr="00A139BE">
        <w:rPr>
          <w:rFonts w:ascii="Times New Roman" w:hAnsi="Times New Roman" w:cs="Times New Roman"/>
          <w:sz w:val="28"/>
          <w:szCs w:val="28"/>
          <w:shd w:val="clear" w:color="auto" w:fill="FFFFFF"/>
          <w:lang w:val="kk-KZ"/>
        </w:rPr>
        <w:t>Ақпаратпен қамтамасыз ету жүйесі</w:t>
      </w:r>
    </w:p>
    <w:p w:rsidR="00683225" w:rsidRPr="00A139BE" w:rsidRDefault="00683225" w:rsidP="00A139BE">
      <w:pPr>
        <w:spacing w:after="0" w:line="240" w:lineRule="auto"/>
        <w:jc w:val="both"/>
        <w:rPr>
          <w:rFonts w:ascii="Times New Roman" w:hAnsi="Times New Roman" w:cs="Times New Roman"/>
          <w:b/>
          <w:sz w:val="28"/>
          <w:szCs w:val="28"/>
          <w:lang w:val="kk-KZ"/>
        </w:rPr>
      </w:pP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b/>
          <w:bCs/>
          <w:sz w:val="28"/>
          <w:szCs w:val="28"/>
          <w:shd w:val="clear" w:color="auto" w:fill="FFFFFF"/>
          <w:lang w:val="kk-KZ"/>
        </w:rPr>
        <w:t>Мемлекеттік стандарттар қорының құрамы мен қойылатын талаптар</w:t>
      </w:r>
      <w:r w:rsidRPr="00A139BE">
        <w:rPr>
          <w:rFonts w:ascii="Times New Roman" w:hAnsi="Times New Roman" w:cs="Times New Roman"/>
          <w:sz w:val="28"/>
          <w:szCs w:val="28"/>
          <w:lang w:val="kk-KZ"/>
        </w:rPr>
        <w:br/>
      </w:r>
      <w:r w:rsidRPr="00A139BE">
        <w:rPr>
          <w:rFonts w:ascii="Times New Roman" w:hAnsi="Times New Roman" w:cs="Times New Roman"/>
          <w:sz w:val="28"/>
          <w:szCs w:val="28"/>
          <w:shd w:val="clear" w:color="auto" w:fill="FFFFFF"/>
          <w:lang w:val="kk-KZ"/>
        </w:rPr>
        <w:t>Мемлекеттік стандарттар қоры алдына қойылған мәселелердің орындалуын қамтамасыз етуі тиіс. Құжаттар құрамы мыналардың болуын қамтамасыз етуі керек:</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1 стандарттау, метрология және сертификаттау аумағындағы ҚР нормативтік актілер, мемлекеттік реестрлер, ережелер мен ұсынымдардың;</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xml:space="preserve">2 халықаралық және мемлекетаралық стандарттар, (Мемлекеттік стандарттар жобалары), технико-экономикалық ақпараттарды жіктегіш, </w:t>
      </w:r>
      <w:r w:rsidRPr="00A139BE">
        <w:rPr>
          <w:rFonts w:ascii="Times New Roman" w:hAnsi="Times New Roman" w:cs="Times New Roman"/>
          <w:sz w:val="28"/>
          <w:szCs w:val="28"/>
          <w:shd w:val="clear" w:color="auto" w:fill="FFFFFF"/>
          <w:lang w:val="kk-KZ"/>
        </w:rPr>
        <w:lastRenderedPageBreak/>
        <w:t>стандарттау жөніндегі ережелер мен ұсынымдар, өнім, қызмет көрсету жөніндегі техникалық шарттар;</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3 стандарттау, метрология және сертификаттау аумағындағы халықаралық келісім-шарттар, шетелдердің стандарттау жөніндегі </w:t>
      </w:r>
      <w:hyperlink r:id="rId42" w:tooltip="Әлеуметтік нормалар" w:history="1">
        <w:r w:rsidRPr="00A139BE">
          <w:rPr>
            <w:rStyle w:val="a6"/>
            <w:color w:val="auto"/>
            <w:shd w:val="clear" w:color="auto" w:fill="FFFFFF"/>
            <w:lang w:val="kk-KZ"/>
          </w:rPr>
          <w:t>ережелер мен нормалар</w:t>
        </w:r>
      </w:hyperlink>
      <w:r w:rsidRPr="00A139BE">
        <w:rPr>
          <w:rFonts w:ascii="Times New Roman" w:hAnsi="Times New Roman" w:cs="Times New Roman"/>
          <w:sz w:val="28"/>
          <w:szCs w:val="28"/>
          <w:shd w:val="clear" w:color="auto" w:fill="FFFFFF"/>
          <w:lang w:val="kk-KZ"/>
        </w:rPr>
        <w:t>, ұсынымдардың;</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4 министерствалар, мемлекеттік комитеттер, басқа да орталық басқару органдары мемлекеттік стандарттар қорына стандарттау, метрология және сертификаттау құжаттар мен ақпараттарды өздерінің құзыреті шегінде, республика бекіткен тәртіп бойынша енгізуліге.</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Мемлекеттік стандарттар қорының тұтынушыларын қажеттілігін қамтамасыз ету үшін барлық ақпараттар ұағаз, элек- трон, микротасушы ретінде болуы тиіс. Мемлекеттік стандарттар қорының құрамына кіретін ақпараттық орталықтар республикалық қорлар өзінің қызметін сонымен қатар ақпараттар мен құжаттарды кешендеу, енгізу, стандарттау, метрология және сертификаттау аумағындағы белгілі бір мәліметтер базасын республика бекіткен тәртіп бойынша өз құзыреті шегінде орындауы керек.</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Мемлекеттік стандарттар қорының әрі қарай дамып, жетілуі стандарттау, метрология және сертификаттау аумағында ақпаратпен қамтамасыздандыруды талап етеді.</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Ақпаратпен қамтамасыз ету жүйесі автоматтандыру процесстерін өңдеу және қорға енгізу, тапсырыс берушіге қызмет көрсетуге бейімделуді ескеруі керек.</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Жүйені құрудағы негізгі принциптер:</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қолданушылардың қамтамасыз ету; кәсіпорынмен әртүрлі ұйымдар арасындағы қарым-қатынасты орнату;</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ұйымдық - әдістемелік бірлік;</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аумақтық елдерді ескере отырып қазіргі телекоммуникация құралдары;</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жаңа ақпараттық ресурстарды қосу үшін анықтылық;</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көптеген тұтынушылар қолдана алатын интерфейс құру.</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Ақпараттық жүйе мынаны қамтамасыз етуі тиіс:</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ақпараттар мен құжаттарды құжаттар, телекстер, магниттік ленталар, микрофильмдер арқыла оперативті түрде алу және тарату;</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ақпараттар мен стандарттарды тасу және ұсынуда жаңа ақпараттық технологияларды қолдану;</w:t>
      </w:r>
    </w:p>
    <w:p w:rsidR="0026457A"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тапсырыс берушілерді қазіргі заманның барлық талап тілігіне сай қызмет көрсету;</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барлық отандық және шетелдік тұтынушыларды толық қанағаттандыратын мәліметтер базасы мен банкімен қамтамасыз ету;</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мемлекеттік стандарттар қорының арнайы журналдарын, жарнамалық, ақпараттық бюллетендерін стандарттар каталогын басып шығару;</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пайда болған сұрақтарды шетел мәліметтер базасына INTERNET – арқылы кіріп, туындаған сұрақтарды шешу;</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ТМД құрамын кіретін елдердің мәліметтер базасы мен банкісімен өзара тиімді қарым-қатынаста мәліметтермен алмасуы;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lastRenderedPageBreak/>
        <w:t>- ҚР ішінде стандарттау, метрология және сертификаттау аумағында органдардың мәліметтерімен өзара алмасуын қамтамасыз ету.</w:t>
      </w:r>
    </w:p>
    <w:p w:rsidR="008B6B36" w:rsidRPr="00A139BE" w:rsidRDefault="00A11E53" w:rsidP="00A139BE">
      <w:pPr>
        <w:spacing w:after="0" w:line="240" w:lineRule="auto"/>
        <w:ind w:left="567"/>
        <w:jc w:val="both"/>
        <w:rPr>
          <w:rFonts w:ascii="Times New Roman" w:hAnsi="Times New Roman" w:cs="Times New Roman"/>
          <w:b/>
          <w:bCs/>
          <w:sz w:val="28"/>
          <w:szCs w:val="28"/>
          <w:shd w:val="clear" w:color="auto" w:fill="FFFFFF"/>
          <w:lang w:val="kk-KZ"/>
        </w:rPr>
      </w:pPr>
      <w:r w:rsidRPr="00A139BE">
        <w:rPr>
          <w:rFonts w:ascii="Times New Roman" w:hAnsi="Times New Roman" w:cs="Times New Roman"/>
          <w:b/>
          <w:bCs/>
          <w:sz w:val="28"/>
          <w:szCs w:val="28"/>
          <w:shd w:val="clear" w:color="auto" w:fill="FFFFFF"/>
          <w:lang w:val="kk-KZ"/>
        </w:rPr>
        <w:t>Мемлекетаралық нормативтік құжаттар туралы ақпараттарды басып шығару тәртібі</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Мүдделі заңды және жеке тұлғаларды МСҚ ақпаратымен және нормативтік құжаттарымен қамтамасыздандыруды, оларды бекіткен органдар жүзеге асырады.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Әзірленген және қабылданған мемлекеттік, мемлекетаралық стандарттар, техникалық-экономикалық ақпарат жіктеушісі (ТЭА), техникалық регламент, ғылыми-техникалық, инженерлік қоғамдар және басқа қоғамдық бірлестіктердің стандарттары, міндетті нормалар мен талаптарды регламенттейтін стандарттау жөніндегі ұсынымдары мен ережелері туралы ақпаратжәне де осы құжаттардың мемлекеттік құпия болмаған бөлігі тұтынушылар үшін ашық болуы тиіс.</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Мемстандарт уәкіл еткен орган және мамандандырылғанқорлар өз құзырының шегінде ақпарат дайындау, нормативтік құжаттар, каталогтар мен сілтемелер басып шығару және қайта басып шығаруды жүзеге асырады. НҚ және ақпаратпен қамсыздандырукелісім негізінде жүзеге асырылады.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Техникалық, технологиялық және ұйымдастыру-әдістемелік мінезді нормалар мен ережелер белгілейтін нормативтік құжаттарды бекіткен органның рұқсатынсыз қайталауға және көбейтуге болмайды.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Мемлекеттік және мемлекетаралық стандарттар, техникалық-экономикалық ақпарат жіктеуші (ТЭА), және де мемлекеттік басқару органдары бекіткен нормативтік құжаттар авторлық құқықтық объектісі болмайды.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Мемлекетаралық НҚ туралы ақпарат жариялау және басып шығару тәртібі Мемстандарт уәкіл </w:t>
      </w:r>
      <w:hyperlink r:id="rId43" w:tooltip="Глаз — периферический орган зрения. Орган зрения у человека один. Орган зрения, состав" w:history="1">
        <w:r w:rsidRPr="00A139BE">
          <w:rPr>
            <w:rStyle w:val="a6"/>
            <w:color w:val="auto"/>
            <w:shd w:val="clear" w:color="auto" w:fill="FFFFFF"/>
            <w:lang w:val="kk-KZ"/>
          </w:rPr>
          <w:t>еткен орган СМАО</w:t>
        </w:r>
      </w:hyperlink>
      <w:r w:rsidRPr="00A139BE">
        <w:rPr>
          <w:rFonts w:ascii="Times New Roman" w:hAnsi="Times New Roman" w:cs="Times New Roman"/>
          <w:sz w:val="28"/>
          <w:szCs w:val="28"/>
          <w:shd w:val="clear" w:color="auto" w:fill="FFFFFF"/>
          <w:lang w:val="kk-KZ"/>
        </w:rPr>
        <w:t>, МСТ 1.0 сәйкес, МАК саласынан алыңған стандарттау, метрология және сертификаттау жөніндегі ақпарат (бұдан былай стандарттау жөніндегі НҚ) және стандарттау жөніндегі НҚ қамсыздандыруды және басып шығаруды жүзеге асырады.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 xml:space="preserve">Мемлекетаралық НҚ басып шығарған кезде құжаттың Алғы сөзі қайта ресімделеді. Стандарттау, метрология және сертификаттау жөніндегі Мемлекетаралық Кеңес («____»____200_ ж. №____) «ҚАБЫЛДАДЫ» деген сөзден кейін: «_____» ___200__ж энергетика, индустрия және сауда министрлігің «Стандарттау, метрология және сертификаттау» жөніндегі комитетінің «___» ____200_ ж. №____ Қаулысымен МСТ _____ тікелей Қазақстан Республикасының мемлекеттік стандарты ретінде «___» _____ іске қосылады, деп редакцияға жаңа абзац қосады. Ал ол « Осы стандартты стандарттау, метрология және сертификаттау жөніндегі Мемлекетаралық кеңестің техникалық секретариятының рұқсатынсыз толық немесе жартылай қайталауға, көбейтуге, таратуға болмайды» деген жазбаның орнына « Осы стандартты Қазақстан Республикасының аймақтарында ресми басылым ретінде энергетика, индустрия және сауда министрлігінің Стандарттау, </w:t>
      </w:r>
      <w:r w:rsidRPr="00A139BE">
        <w:rPr>
          <w:rFonts w:ascii="Times New Roman" w:hAnsi="Times New Roman" w:cs="Times New Roman"/>
          <w:sz w:val="28"/>
          <w:szCs w:val="28"/>
          <w:shd w:val="clear" w:color="auto" w:fill="FFFFFF"/>
          <w:lang w:val="kk-KZ"/>
        </w:rPr>
        <w:lastRenderedPageBreak/>
        <w:t>метрология және сертификаттау жөніндегі комитетінің рұқсатынсыз толық немесе артылай көбейтуге, таратуға болмайды» деп жазады.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Күші бар мемлекетаралық стандарттар мен өзгерістер туралы ақпарат мерзімі шығарылатын «Мемлекетаралық стандарттар» сілтемесінде және ай сайындағы стандарттардың ақпараттық сілтемесінде бар.</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Қайта бекітілген, жойылған, ауыстырылған стандарттау жөніндегі мемлекетаралық нормативтік құжаттар мен өзгерістерінің ақпараттары (өзгерістер мәтінін қоса) ай сайыңғы ақпараттық сілтеменің екінші бөлімінде (ҚР СТ АС) жарияланады.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Қазақстан Республикасының стандарттау жөніндегі нормативтік құжаттар туралы ақпарат жариялау және басып шығару тәртібі:</w:t>
      </w:r>
      <w:r w:rsidRPr="00A139BE">
        <w:rPr>
          <w:rFonts w:ascii="Times New Roman" w:hAnsi="Times New Roman" w:cs="Times New Roman"/>
          <w:sz w:val="28"/>
          <w:szCs w:val="28"/>
          <w:lang w:val="kk-KZ"/>
        </w:rPr>
        <w:br/>
      </w:r>
      <w:r w:rsidRPr="00A139BE">
        <w:rPr>
          <w:rFonts w:ascii="Times New Roman" w:hAnsi="Times New Roman" w:cs="Times New Roman"/>
          <w:sz w:val="28"/>
          <w:szCs w:val="28"/>
          <w:shd w:val="clear" w:color="auto" w:fill="FFFFFF"/>
          <w:lang w:val="kk-KZ"/>
        </w:rPr>
        <w:t>Қазақстан Республикасының стандарттау жөніндегі НҚ басып шығару және олардың басылып шығару туралы ақпарат жариялауды, Мемстандарт уәкіл еткен орган СМАО жүзеге асырады.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Қазақстан Республикасының стандарттау жөніндегі НҚ (ҚР мемлекеттік стандарттарын, ережелерін, ұсынымдарын) асып шығарған кезде ресімдеу ҚР СТ 1.5 сәйкес жасалады.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Техникалық регламенттерді басып шығаруды, белгіленген тәртіпте, бекіткен орган жүзеге асырады.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Бекіту туралы ресми ақпарат және әр құжаттың бір данасы, жинақтық анықтамалық-библиографиялық мәліметтер жиынтығын құрастыру үшін Мемстандарт уәкіл еткен орган СМАО – ға жіберіледі.</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Стандарттау жөніндегі күші бар НҚ мен оларға өзгерістер туралы ақпарат жыл сайынғы «Мемлекеттік стандарттар» Сілтемесінде және ай сайынғы стандарттардың Ақпараттық сілтемесінде (ҚРСТ АС) жарияланады.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Жылдық сілтеменің құрылымы төрт бөліктен: жүйелі, нөмірлік және заттық сілтемеден және Қазақстан Республикасының аймақтарында қолдануға рұқсат етілген шетелдердің мемлекет- аралық және ұлттық нормативтік құжаттар тізбесінен тұрады.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Жүйелі бөлік (СМЖ) стандарттардың Мемлекетаралық жіктеуші топтары мен бөлімдеріне сәйкес бөлімдер, бөлімшелер бойынша құрастырылады.</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Жүйелі бөлікте әр стандарт бойынша екі бағанада ақпарат келтіріледі.</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Бірінші бағанада стандарт белгілері белгіленеді. Екінші бағанда жаңалық туралы ақпаратжәне стандарт атауы келтіріледі (алғашқы рет немесе орнына, толық немесе бұрын күші бар стандарттар жағынша).</w:t>
      </w:r>
    </w:p>
    <w:p w:rsidR="008B6B36"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Нөмірлік бөлікте әр стандарт бойынша атап өту тәртібіне төрт бағанда келесі ақпарат келтіріледі:</w:t>
      </w:r>
    </w:p>
    <w:p w:rsidR="00A11E53" w:rsidRPr="00A139BE" w:rsidRDefault="00A11E53" w:rsidP="00A139BE">
      <w:pPr>
        <w:numPr>
          <w:ilvl w:val="0"/>
          <w:numId w:val="29"/>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стандарт белгілері;</w:t>
      </w:r>
    </w:p>
    <w:p w:rsidR="00A11E53" w:rsidRPr="00A139BE" w:rsidRDefault="00A11E53" w:rsidP="00A139BE">
      <w:pPr>
        <w:numPr>
          <w:ilvl w:val="0"/>
          <w:numId w:val="29"/>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СМЖ </w:t>
      </w:r>
      <w:hyperlink r:id="rId44" w:tooltip="Нысанның БҚсж бойынша коды Код формы по окуд қҰжж бойынша ұйым коды Код организации по окпо" w:history="1">
        <w:r w:rsidRPr="00A139BE">
          <w:rPr>
            <w:rStyle w:val="a6"/>
            <w:color w:val="auto"/>
          </w:rPr>
          <w:t>бойынша стандарт коды</w:t>
        </w:r>
      </w:hyperlink>
      <w:r w:rsidRPr="00A139BE">
        <w:rPr>
          <w:rFonts w:ascii="Times New Roman" w:hAnsi="Times New Roman" w:cs="Times New Roman"/>
          <w:sz w:val="28"/>
          <w:szCs w:val="28"/>
        </w:rPr>
        <w:t>;</w:t>
      </w:r>
    </w:p>
    <w:p w:rsidR="00A11E53" w:rsidRPr="00A139BE" w:rsidRDefault="00A11E53" w:rsidP="00A139BE">
      <w:pPr>
        <w:numPr>
          <w:ilvl w:val="0"/>
          <w:numId w:val="29"/>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Қабылданған өзгерістер туралы ақпарат;</w:t>
      </w:r>
    </w:p>
    <w:p w:rsidR="00A11E53" w:rsidRPr="00A139BE" w:rsidRDefault="00A11E53" w:rsidP="00A139BE">
      <w:pPr>
        <w:numPr>
          <w:ilvl w:val="0"/>
          <w:numId w:val="29"/>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Стандарт күшінің мерзімін шектеу туралы ақпарат және стандарттың қайта басылып шығуы туралы ақпарат.</w:t>
      </w:r>
    </w:p>
    <w:p w:rsidR="00A11E53" w:rsidRPr="00A139BE" w:rsidRDefault="00A11E53"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shd w:val="clear" w:color="auto" w:fill="FFFFFF"/>
        </w:rPr>
        <w:lastRenderedPageBreak/>
        <w:t>Заттық сілтеме СМЖ жөніндегі топтарды көрсетіп, стандарт- тау объектілерінің атауын қосады. Қазақстан Республикасының аймақтарында рұқсат етілген мемлекетаралық, аймақтық, ұлттық, шетелді стандарттар тізбесінде:</w:t>
      </w:r>
    </w:p>
    <w:p w:rsidR="00A11E53" w:rsidRPr="00A139BE" w:rsidRDefault="00A11E53" w:rsidP="00A139BE">
      <w:pPr>
        <w:numPr>
          <w:ilvl w:val="0"/>
          <w:numId w:val="30"/>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құжат индексі;</w:t>
      </w:r>
    </w:p>
    <w:p w:rsidR="00A11E53" w:rsidRPr="00A139BE" w:rsidRDefault="00A11E53" w:rsidP="00A139BE">
      <w:pPr>
        <w:numPr>
          <w:ilvl w:val="0"/>
          <w:numId w:val="30"/>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құжат белгісі;</w:t>
      </w:r>
    </w:p>
    <w:p w:rsidR="00A11E53" w:rsidRPr="00A139BE" w:rsidRDefault="00A11E53" w:rsidP="00A139BE">
      <w:pPr>
        <w:numPr>
          <w:ilvl w:val="0"/>
          <w:numId w:val="30"/>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СМЖ тобы;</w:t>
      </w:r>
    </w:p>
    <w:p w:rsidR="00A11E53" w:rsidRPr="00A139BE" w:rsidRDefault="00A11E53" w:rsidP="00A139BE">
      <w:pPr>
        <w:numPr>
          <w:ilvl w:val="0"/>
          <w:numId w:val="30"/>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Құжат атауы;</w:t>
      </w:r>
    </w:p>
    <w:p w:rsidR="00A11E53" w:rsidRPr="00A139BE" w:rsidRDefault="00A11E53" w:rsidP="00A139BE">
      <w:pPr>
        <w:numPr>
          <w:ilvl w:val="0"/>
          <w:numId w:val="30"/>
        </w:numPr>
        <w:shd w:val="clear" w:color="auto" w:fill="FFFFFF"/>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Құжат жаңалықтары туралы ақпарат бар.</w:t>
      </w:r>
    </w:p>
    <w:p w:rsidR="00D0112E" w:rsidRPr="00A139BE" w:rsidRDefault="00A11E53" w:rsidP="00A139BE">
      <w:pPr>
        <w:spacing w:after="0" w:line="240" w:lineRule="auto"/>
        <w:ind w:firstLine="567"/>
        <w:jc w:val="both"/>
        <w:rPr>
          <w:rFonts w:ascii="Times New Roman" w:hAnsi="Times New Roman" w:cs="Times New Roman"/>
          <w:sz w:val="28"/>
          <w:szCs w:val="28"/>
          <w:shd w:val="clear" w:color="auto" w:fill="FFFFFF"/>
        </w:rPr>
      </w:pPr>
      <w:r w:rsidRPr="00A139BE">
        <w:rPr>
          <w:rFonts w:ascii="Times New Roman" w:hAnsi="Times New Roman" w:cs="Times New Roman"/>
          <w:sz w:val="28"/>
          <w:szCs w:val="28"/>
          <w:shd w:val="clear" w:color="auto" w:fill="FFFFFF"/>
        </w:rPr>
        <w:t>Ресми басылым ретінде нормативтік құжаттардың көбейтілген көшірмелерін тарату және дайындау тәртібі.</w:t>
      </w:r>
    </w:p>
    <w:p w:rsidR="00D0112E" w:rsidRPr="00A139BE" w:rsidRDefault="00A11E53" w:rsidP="00A139BE">
      <w:pPr>
        <w:spacing w:after="0" w:line="240" w:lineRule="auto"/>
        <w:ind w:firstLine="567"/>
        <w:jc w:val="both"/>
        <w:rPr>
          <w:rFonts w:ascii="Times New Roman" w:hAnsi="Times New Roman" w:cs="Times New Roman"/>
          <w:sz w:val="28"/>
          <w:szCs w:val="28"/>
          <w:shd w:val="clear" w:color="auto" w:fill="FFFFFF"/>
        </w:rPr>
      </w:pPr>
      <w:r w:rsidRPr="00A139BE">
        <w:rPr>
          <w:rFonts w:ascii="Times New Roman" w:hAnsi="Times New Roman" w:cs="Times New Roman"/>
          <w:sz w:val="28"/>
          <w:szCs w:val="28"/>
          <w:shd w:val="clear" w:color="auto" w:fill="FFFFFF"/>
        </w:rPr>
        <w:t>Мемлекетаралық және стандарттардың, ТЭА жіктеушілерінің, ұйымдастыру-әдістемелік және жалпы техникалық мінезді ережелердің көшірмелерін тапсырушыға беру және жасауды Мемстандарт уәкіл еткен орган- СМАО жүзеге асырады.</w:t>
      </w:r>
    </w:p>
    <w:p w:rsidR="00D0112E" w:rsidRPr="00A139BE" w:rsidRDefault="00A11E53" w:rsidP="00A139BE">
      <w:pPr>
        <w:spacing w:after="0" w:line="240" w:lineRule="auto"/>
        <w:ind w:firstLine="567"/>
        <w:jc w:val="both"/>
        <w:rPr>
          <w:rFonts w:ascii="Times New Roman" w:hAnsi="Times New Roman" w:cs="Times New Roman"/>
          <w:sz w:val="28"/>
          <w:szCs w:val="28"/>
          <w:shd w:val="clear" w:color="auto" w:fill="FFFFFF"/>
        </w:rPr>
      </w:pPr>
      <w:r w:rsidRPr="00A139BE">
        <w:rPr>
          <w:rFonts w:ascii="Times New Roman" w:hAnsi="Times New Roman" w:cs="Times New Roman"/>
          <w:sz w:val="28"/>
          <w:szCs w:val="28"/>
          <w:shd w:val="clear" w:color="auto" w:fill="FFFFFF"/>
        </w:rPr>
        <w:t>Атап өткен құжаттардың көшірмелерін беру және жасау Ресей Мемстандартының Стандарттар баспасы мен Қазақстан Мемстандартының Стандарттардың мемлекеттік ақпараттық орталығы басып шығарған түп нұсқалары бойынша жүзеге асырылады. Баспа-полиграфиялық тәсілмен НҚ бірінші шығарыл- ған даналар жоқ кезде СМАО-ға көшірмелер жасау рұқсат етіледі.</w:t>
      </w:r>
    </w:p>
    <w:p w:rsidR="00A11E53" w:rsidRPr="00A139BE" w:rsidRDefault="00A11E53" w:rsidP="00A139BE">
      <w:pPr>
        <w:spacing w:after="0" w:line="240" w:lineRule="auto"/>
        <w:ind w:firstLine="567"/>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rPr>
        <w:t>Көшірме жасағаннан кейін СМАО фондының қызметкері өзінің қолын және жасаған күнін нормативтік құжаттың бірінші бетіне «Ресми басылым» деген сөздердің төмен жағына қояды, НҚ әрбір беті СМАО-ның қорғау мөртабанымен куәландырылады немесе көшірме материалды куәландырылады.</w:t>
      </w:r>
      <w:r w:rsidR="00F32A47" w:rsidRPr="00A139BE">
        <w:rPr>
          <w:rFonts w:ascii="Times New Roman" w:hAnsi="Times New Roman" w:cs="Times New Roman"/>
          <w:sz w:val="28"/>
          <w:szCs w:val="28"/>
        </w:rPr>
        <w:t xml:space="preserve"> </w:t>
      </w:r>
      <w:r w:rsidRPr="00A139BE">
        <w:rPr>
          <w:rFonts w:ascii="Times New Roman" w:hAnsi="Times New Roman" w:cs="Times New Roman"/>
          <w:sz w:val="28"/>
          <w:szCs w:val="28"/>
          <w:shd w:val="clear" w:color="auto" w:fill="FFFFFF"/>
          <w:lang w:val="kk-KZ"/>
        </w:rPr>
        <w:t>Егер нормативтік құжатқа көшірме жасалған сәтті ай сайынғы Ақпараттық сілтемелер (ҚР СТ АС) өзгерістер қабылданып жарияланған жағдайда құжат көшірмесі тапсырушыға барлық қабылданған өзгерістермен беріледі. Мемстандарттың СМАО басып таратқан түпнұсқаның бағасынан кем емес НҚ көшірмелері заңды және жеке тұлғаларға сақталуға жатады. НҚ көшірмелерін Қазақстан Мемстандартының ресми басылымы ретінде Қазақстан Республикасының аймақтарында қарауға, қолдануға және шарт негізінде таралуға болмайды.</w:t>
      </w:r>
    </w:p>
    <w:p w:rsidR="00296796" w:rsidRPr="00A139BE" w:rsidRDefault="00F32A47"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ab/>
        <w:t>Бақылау сұрақтары:</w:t>
      </w:r>
    </w:p>
    <w:p w:rsidR="00F32A47" w:rsidRPr="00A139BE" w:rsidRDefault="00F32A47" w:rsidP="00A139BE">
      <w:pPr>
        <w:spacing w:after="0" w:line="240" w:lineRule="auto"/>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1. Жүйені құрудағы негізгі принциптер</w:t>
      </w:r>
    </w:p>
    <w:p w:rsidR="00F32A47" w:rsidRPr="00A139BE" w:rsidRDefault="00F32A47" w:rsidP="00A139BE">
      <w:pPr>
        <w:spacing w:after="0" w:line="240" w:lineRule="auto"/>
        <w:jc w:val="both"/>
        <w:rPr>
          <w:rFonts w:ascii="Times New Roman" w:hAnsi="Times New Roman" w:cs="Times New Roman"/>
          <w:sz w:val="28"/>
          <w:szCs w:val="28"/>
          <w:shd w:val="clear" w:color="auto" w:fill="FFFFFF"/>
          <w:lang w:val="kk-KZ"/>
        </w:rPr>
      </w:pPr>
      <w:r w:rsidRPr="00A139BE">
        <w:rPr>
          <w:rFonts w:ascii="Times New Roman" w:hAnsi="Times New Roman" w:cs="Times New Roman"/>
          <w:sz w:val="28"/>
          <w:szCs w:val="28"/>
          <w:shd w:val="clear" w:color="auto" w:fill="FFFFFF"/>
          <w:lang w:val="kk-KZ"/>
        </w:rPr>
        <w:t>2. Ақпараттық жүйенің қамтамасыз етілуі?</w:t>
      </w:r>
    </w:p>
    <w:p w:rsidR="00F32A47" w:rsidRPr="00A139BE" w:rsidRDefault="00F32A47"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shd w:val="clear" w:color="auto" w:fill="FFFFFF"/>
          <w:lang w:val="kk-KZ"/>
        </w:rPr>
        <w:t xml:space="preserve">3. </w:t>
      </w:r>
      <w:r w:rsidR="00A21402" w:rsidRPr="00A139BE">
        <w:rPr>
          <w:rFonts w:ascii="Times New Roman" w:hAnsi="Times New Roman" w:cs="Times New Roman"/>
          <w:sz w:val="28"/>
          <w:szCs w:val="28"/>
          <w:shd w:val="clear" w:color="auto" w:fill="FFFFFF"/>
          <w:lang w:val="kk-KZ"/>
        </w:rPr>
        <w:t>Ақпараттық жүйенің қамтамасыз ету кезінде қолданылатын НҚ?</w:t>
      </w: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724B77" w:rsidRDefault="00724B77" w:rsidP="00A139BE">
      <w:pPr>
        <w:spacing w:after="0" w:line="240" w:lineRule="auto"/>
        <w:ind w:firstLine="567"/>
        <w:jc w:val="both"/>
        <w:rPr>
          <w:rFonts w:ascii="Times New Roman" w:hAnsi="Times New Roman" w:cs="Times New Roman"/>
          <w:b/>
          <w:sz w:val="28"/>
          <w:szCs w:val="28"/>
          <w:lang w:val="kk-KZ"/>
        </w:rPr>
      </w:pPr>
    </w:p>
    <w:p w:rsidR="00296796" w:rsidRPr="00A139BE" w:rsidRDefault="00296796"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lastRenderedPageBreak/>
        <w:t>17</w:t>
      </w:r>
      <w:r w:rsidR="00774733" w:rsidRPr="00A139BE">
        <w:rPr>
          <w:rFonts w:ascii="Times New Roman" w:hAnsi="Times New Roman" w:cs="Times New Roman"/>
          <w:b/>
          <w:sz w:val="28"/>
          <w:szCs w:val="28"/>
          <w:lang w:val="kk-KZ"/>
        </w:rPr>
        <w:t xml:space="preserve"> – Дәріс. </w:t>
      </w:r>
      <w:r w:rsidRPr="00A139BE">
        <w:rPr>
          <w:rFonts w:ascii="Times New Roman" w:hAnsi="Times New Roman" w:cs="Times New Roman"/>
          <w:b/>
          <w:sz w:val="28"/>
          <w:szCs w:val="28"/>
          <w:lang w:val="kk-KZ"/>
        </w:rPr>
        <w:t>Нормативтік құжаттардың санаттары мен түрлері. Қысқаша сипаттамасы</w:t>
      </w:r>
    </w:p>
    <w:p w:rsidR="008B2581" w:rsidRPr="00A139BE" w:rsidRDefault="008B2581" w:rsidP="00A139BE">
      <w:pPr>
        <w:spacing w:after="0" w:line="240" w:lineRule="auto"/>
        <w:jc w:val="both"/>
        <w:rPr>
          <w:rFonts w:ascii="Times New Roman" w:hAnsi="Times New Roman" w:cs="Times New Roman"/>
          <w:b/>
          <w:sz w:val="28"/>
          <w:szCs w:val="28"/>
          <w:lang w:val="kk-KZ"/>
        </w:rPr>
      </w:pPr>
    </w:p>
    <w:p w:rsidR="008B2581" w:rsidRPr="00A139BE" w:rsidRDefault="008B2581" w:rsidP="00A139BE">
      <w:pPr>
        <w:spacing w:after="0" w:line="240" w:lineRule="auto"/>
        <w:ind w:firstLine="567"/>
        <w:jc w:val="both"/>
        <w:rPr>
          <w:rFonts w:ascii="Times New Roman" w:eastAsia="Calibri" w:hAnsi="Times New Roman" w:cs="Times New Roman"/>
          <w:sz w:val="28"/>
          <w:szCs w:val="28"/>
          <w:lang w:val="kk-KZ"/>
        </w:rPr>
      </w:pPr>
      <w:r w:rsidRPr="00A139BE">
        <w:rPr>
          <w:rFonts w:ascii="Times New Roman" w:hAnsi="Times New Roman" w:cs="Times New Roman"/>
          <w:b/>
          <w:snapToGrid w:val="0"/>
          <w:sz w:val="28"/>
          <w:szCs w:val="28"/>
          <w:lang w:val="sr-Cyrl-CS"/>
        </w:rPr>
        <w:t>Дәріс жоспары</w:t>
      </w:r>
      <w:r w:rsidRPr="00A139BE">
        <w:rPr>
          <w:rFonts w:ascii="Times New Roman" w:hAnsi="Times New Roman" w:cs="Times New Roman"/>
          <w:b/>
          <w:snapToGrid w:val="0"/>
          <w:sz w:val="28"/>
          <w:szCs w:val="28"/>
          <w:lang w:val="kk-KZ"/>
        </w:rPr>
        <w:t>:</w:t>
      </w:r>
    </w:p>
    <w:p w:rsidR="008B2581" w:rsidRPr="00A139BE" w:rsidRDefault="00514718" w:rsidP="00A139BE">
      <w:pPr>
        <w:pStyle w:val="a3"/>
        <w:numPr>
          <w:ilvl w:val="0"/>
          <w:numId w:val="21"/>
        </w:numPr>
        <w:tabs>
          <w:tab w:val="left" w:pos="851"/>
        </w:tabs>
        <w:spacing w:after="0" w:line="240" w:lineRule="auto"/>
        <w:ind w:left="0" w:firstLine="567"/>
        <w:jc w:val="both"/>
        <w:rPr>
          <w:rFonts w:ascii="Times New Roman" w:hAnsi="Times New Roman" w:cs="Times New Roman"/>
          <w:b/>
          <w:snapToGrid w:val="0"/>
          <w:sz w:val="28"/>
          <w:szCs w:val="28"/>
          <w:lang w:val="kk-KZ"/>
        </w:rPr>
      </w:pPr>
      <w:r w:rsidRPr="00A139BE">
        <w:rPr>
          <w:rFonts w:ascii="Times New Roman" w:hAnsi="Times New Roman" w:cs="Times New Roman"/>
          <w:sz w:val="28"/>
          <w:szCs w:val="28"/>
          <w:lang w:val="kk-KZ"/>
        </w:rPr>
        <w:t>Нормативтік құжаттар санаттары (катигориясы)</w:t>
      </w:r>
      <w:r w:rsidR="008B2581" w:rsidRPr="00A139BE">
        <w:rPr>
          <w:rFonts w:ascii="Times New Roman" w:hAnsi="Times New Roman" w:cs="Times New Roman"/>
          <w:sz w:val="28"/>
          <w:szCs w:val="28"/>
          <w:lang w:val="kk-KZ"/>
        </w:rPr>
        <w:t>.</w:t>
      </w:r>
    </w:p>
    <w:p w:rsidR="008B2581" w:rsidRPr="00A139BE" w:rsidRDefault="00514718" w:rsidP="00A139BE">
      <w:pPr>
        <w:pStyle w:val="a3"/>
        <w:numPr>
          <w:ilvl w:val="0"/>
          <w:numId w:val="21"/>
        </w:numPr>
        <w:tabs>
          <w:tab w:val="left" w:pos="851"/>
        </w:tabs>
        <w:spacing w:after="0" w:line="240" w:lineRule="auto"/>
        <w:ind w:left="0" w:firstLine="567"/>
        <w:jc w:val="both"/>
        <w:rPr>
          <w:rFonts w:ascii="Times New Roman" w:hAnsi="Times New Roman" w:cs="Times New Roman"/>
          <w:b/>
          <w:snapToGrid w:val="0"/>
          <w:sz w:val="28"/>
          <w:szCs w:val="28"/>
          <w:lang w:val="kk-KZ"/>
        </w:rPr>
      </w:pPr>
      <w:r w:rsidRPr="00A139BE">
        <w:rPr>
          <w:rFonts w:ascii="Times New Roman" w:hAnsi="Times New Roman" w:cs="Times New Roman"/>
          <w:sz w:val="28"/>
          <w:szCs w:val="28"/>
          <w:lang w:val="kk-KZ"/>
        </w:rPr>
        <w:t>Нормативтік құжаттар түрлері</w:t>
      </w:r>
      <w:r w:rsidR="008B2581" w:rsidRPr="00A139BE">
        <w:rPr>
          <w:rFonts w:ascii="Times New Roman" w:hAnsi="Times New Roman" w:cs="Times New Roman"/>
          <w:sz w:val="28"/>
          <w:szCs w:val="28"/>
          <w:lang w:val="kk-KZ"/>
        </w:rPr>
        <w:t>.</w:t>
      </w:r>
    </w:p>
    <w:p w:rsidR="008B2581" w:rsidRPr="00A139BE" w:rsidRDefault="008B2581" w:rsidP="00A139BE">
      <w:pPr>
        <w:spacing w:after="0" w:line="240" w:lineRule="auto"/>
        <w:jc w:val="both"/>
        <w:rPr>
          <w:rFonts w:ascii="Times New Roman" w:hAnsi="Times New Roman" w:cs="Times New Roman"/>
          <w:b/>
          <w:snapToGrid w:val="0"/>
          <w:sz w:val="28"/>
          <w:szCs w:val="28"/>
          <w:lang w:val="kk-KZ"/>
        </w:rPr>
      </w:pPr>
    </w:p>
    <w:p w:rsidR="00514718" w:rsidRPr="00A139BE" w:rsidRDefault="00514718" w:rsidP="00A139BE">
      <w:pPr>
        <w:shd w:val="clear" w:color="auto" w:fill="FFFFFF"/>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1 Нормативтік құжаттар санаттары (катигориясы)</w:t>
      </w:r>
    </w:p>
    <w:p w:rsidR="008B2581" w:rsidRPr="00A139BE" w:rsidRDefault="008B2581" w:rsidP="00A139BE">
      <w:pPr>
        <w:shd w:val="clear" w:color="auto" w:fill="FFFFFF"/>
        <w:spacing w:after="0" w:line="240" w:lineRule="auto"/>
        <w:ind w:firstLine="567"/>
        <w:jc w:val="both"/>
        <w:rPr>
          <w:rFonts w:ascii="Times New Roman" w:hAnsi="Times New Roman" w:cs="Times New Roman"/>
          <w:sz w:val="28"/>
          <w:szCs w:val="28"/>
          <w:lang w:val="sr-Cyrl-CS"/>
        </w:rPr>
      </w:pPr>
      <w:r w:rsidRPr="00A139BE">
        <w:rPr>
          <w:rFonts w:ascii="Times New Roman" w:hAnsi="Times New Roman" w:cs="Times New Roman"/>
          <w:sz w:val="28"/>
          <w:szCs w:val="28"/>
          <w:lang w:val="kk-KZ"/>
        </w:rPr>
        <w:t>Қа</w:t>
      </w:r>
      <w:r w:rsidRPr="00A139BE">
        <w:rPr>
          <w:rFonts w:ascii="Times New Roman" w:hAnsi="Times New Roman" w:cs="Times New Roman"/>
          <w:sz w:val="28"/>
          <w:szCs w:val="28"/>
          <w:lang w:val="sr-Cyrl-CS"/>
        </w:rPr>
        <w:t>зақстан Республикасының мемлекеттік стандарттау жүйесінде қолданылатын стандарттау жөніндегі нормативтік құжаттарға мыналар жатады:</w:t>
      </w:r>
    </w:p>
    <w:p w:rsidR="008B2581" w:rsidRPr="00A139BE" w:rsidRDefault="008B2581" w:rsidP="00A139BE">
      <w:pPr>
        <w:pStyle w:val="a3"/>
        <w:numPr>
          <w:ilvl w:val="0"/>
          <w:numId w:val="22"/>
        </w:numPr>
        <w:shd w:val="clear" w:color="auto" w:fill="FFFFFF"/>
        <w:spacing w:after="0" w:line="240" w:lineRule="auto"/>
        <w:ind w:left="851" w:hanging="284"/>
        <w:jc w:val="both"/>
        <w:rPr>
          <w:rFonts w:ascii="Times New Roman" w:hAnsi="Times New Roman" w:cs="Times New Roman"/>
          <w:sz w:val="28"/>
          <w:szCs w:val="28"/>
        </w:rPr>
      </w:pPr>
      <w:r w:rsidRPr="00A139BE">
        <w:rPr>
          <w:rFonts w:ascii="Times New Roman" w:hAnsi="Times New Roman" w:cs="Times New Roman"/>
          <w:sz w:val="28"/>
          <w:szCs w:val="28"/>
        </w:rPr>
        <w:t>Қазақстан Республикасының мемлекеттік стандарттары – ҚР СТ;</w:t>
      </w:r>
    </w:p>
    <w:p w:rsidR="008B2581" w:rsidRPr="00A139BE" w:rsidRDefault="008B2581" w:rsidP="00A139BE">
      <w:pPr>
        <w:pStyle w:val="31"/>
        <w:numPr>
          <w:ilvl w:val="0"/>
          <w:numId w:val="22"/>
        </w:numPr>
        <w:spacing w:after="0" w:line="240" w:lineRule="auto"/>
        <w:ind w:left="851" w:hanging="284"/>
        <w:jc w:val="both"/>
        <w:rPr>
          <w:rFonts w:ascii="Times New Roman" w:hAnsi="Times New Roman"/>
          <w:sz w:val="28"/>
          <w:szCs w:val="28"/>
        </w:rPr>
      </w:pPr>
      <w:r w:rsidRPr="00A139BE">
        <w:rPr>
          <w:rFonts w:ascii="Times New Roman" w:hAnsi="Times New Roman"/>
          <w:sz w:val="28"/>
          <w:szCs w:val="28"/>
        </w:rPr>
        <w:t>техникалық – экономикалық ақпараттың мемлекеттік жіктегіштері – ТЭА МЖ;</w:t>
      </w:r>
    </w:p>
    <w:p w:rsidR="008B2581" w:rsidRPr="00A139BE" w:rsidRDefault="008B2581" w:rsidP="00A139BE">
      <w:pPr>
        <w:pStyle w:val="a3"/>
        <w:numPr>
          <w:ilvl w:val="0"/>
          <w:numId w:val="22"/>
        </w:numPr>
        <w:shd w:val="clear" w:color="auto" w:fill="FFFFFF"/>
        <w:spacing w:after="0" w:line="240" w:lineRule="auto"/>
        <w:ind w:left="851" w:hanging="284"/>
        <w:jc w:val="both"/>
        <w:rPr>
          <w:rFonts w:ascii="Times New Roman" w:hAnsi="Times New Roman" w:cs="Times New Roman"/>
          <w:sz w:val="28"/>
          <w:szCs w:val="28"/>
        </w:rPr>
      </w:pPr>
      <w:r w:rsidRPr="00A139BE">
        <w:rPr>
          <w:rFonts w:ascii="Times New Roman" w:hAnsi="Times New Roman" w:cs="Times New Roman"/>
          <w:sz w:val="28"/>
          <w:szCs w:val="28"/>
        </w:rPr>
        <w:t xml:space="preserve">мемлекетаралық стандарттар – </w:t>
      </w:r>
      <w:r w:rsidRPr="00A139BE">
        <w:rPr>
          <w:rFonts w:ascii="Times New Roman" w:hAnsi="Times New Roman" w:cs="Times New Roman"/>
          <w:sz w:val="28"/>
          <w:szCs w:val="28"/>
          <w:lang w:val="kk-KZ"/>
        </w:rPr>
        <w:t>ГО</w:t>
      </w:r>
      <w:r w:rsidRPr="00A139BE">
        <w:rPr>
          <w:rFonts w:ascii="Times New Roman" w:hAnsi="Times New Roman" w:cs="Times New Roman"/>
          <w:sz w:val="28"/>
          <w:szCs w:val="28"/>
        </w:rPr>
        <w:t>СТ, техникалы</w:t>
      </w:r>
      <w:r w:rsidRPr="00A139BE">
        <w:rPr>
          <w:rFonts w:ascii="Times New Roman" w:hAnsi="Times New Roman" w:cs="Times New Roman"/>
          <w:sz w:val="28"/>
          <w:szCs w:val="28"/>
          <w:lang w:val="kk-KZ"/>
        </w:rPr>
        <w:t>қ</w:t>
      </w:r>
      <w:r w:rsidRPr="00A139BE">
        <w:rPr>
          <w:rFonts w:ascii="Times New Roman" w:hAnsi="Times New Roman" w:cs="Times New Roman"/>
          <w:sz w:val="28"/>
          <w:szCs w:val="28"/>
        </w:rPr>
        <w:t>-экономикалық ақпарат жіктегіштері, ережелер мен ұсынымдар;</w:t>
      </w:r>
    </w:p>
    <w:p w:rsidR="008B2581" w:rsidRPr="00A139BE" w:rsidRDefault="008B2581" w:rsidP="00A139BE">
      <w:pPr>
        <w:pStyle w:val="a3"/>
        <w:numPr>
          <w:ilvl w:val="0"/>
          <w:numId w:val="22"/>
        </w:numPr>
        <w:shd w:val="clear" w:color="auto" w:fill="FFFFFF"/>
        <w:spacing w:after="0" w:line="240" w:lineRule="auto"/>
        <w:ind w:left="851" w:hanging="284"/>
        <w:jc w:val="both"/>
        <w:rPr>
          <w:rFonts w:ascii="Times New Roman" w:hAnsi="Times New Roman" w:cs="Times New Roman"/>
          <w:sz w:val="28"/>
          <w:szCs w:val="28"/>
        </w:rPr>
      </w:pPr>
      <w:r w:rsidRPr="00A139BE">
        <w:rPr>
          <w:rFonts w:ascii="Times New Roman" w:hAnsi="Times New Roman" w:cs="Times New Roman"/>
          <w:sz w:val="28"/>
          <w:szCs w:val="28"/>
        </w:rPr>
        <w:t>белгіленген тәртіппен қолданылатын халықаралық, аймақтық және ұлттық стандарттар, техникалық-экономикалық ақпарат жіктегіштері, техникалық шарттар, ережелер, нұсқаулықтар, қағидалар, нұсқаулар, әдicтeмeлiк нұсқаулар мен ұсынымдар;</w:t>
      </w:r>
    </w:p>
    <w:p w:rsidR="008B2581" w:rsidRPr="00A139BE" w:rsidRDefault="008B2581" w:rsidP="00A139BE">
      <w:pPr>
        <w:pStyle w:val="a3"/>
        <w:numPr>
          <w:ilvl w:val="0"/>
          <w:numId w:val="22"/>
        </w:numPr>
        <w:shd w:val="clear" w:color="auto" w:fill="FFFFFF"/>
        <w:spacing w:after="0" w:line="240" w:lineRule="auto"/>
        <w:ind w:left="851" w:hanging="284"/>
        <w:jc w:val="both"/>
        <w:rPr>
          <w:rFonts w:ascii="Times New Roman" w:hAnsi="Times New Roman" w:cs="Times New Roman"/>
          <w:sz w:val="28"/>
          <w:szCs w:val="28"/>
        </w:rPr>
      </w:pPr>
      <w:r w:rsidRPr="00A139BE">
        <w:rPr>
          <w:rFonts w:ascii="Times New Roman" w:hAnsi="Times New Roman" w:cs="Times New Roman"/>
          <w:sz w:val="28"/>
          <w:szCs w:val="28"/>
        </w:rPr>
        <w:t>ғылыми-техникалық, инженерлік қоғамдар мен баска да қоғамдык бірлестіктердің стандарттары;</w:t>
      </w:r>
    </w:p>
    <w:p w:rsidR="008B2581" w:rsidRPr="00A139BE" w:rsidRDefault="008B2581" w:rsidP="00A139BE">
      <w:pPr>
        <w:pStyle w:val="a3"/>
        <w:numPr>
          <w:ilvl w:val="0"/>
          <w:numId w:val="22"/>
        </w:numPr>
        <w:shd w:val="clear" w:color="auto" w:fill="FFFFFF"/>
        <w:spacing w:after="0" w:line="240" w:lineRule="auto"/>
        <w:ind w:left="851" w:hanging="284"/>
        <w:jc w:val="both"/>
        <w:rPr>
          <w:rFonts w:ascii="Times New Roman" w:hAnsi="Times New Roman" w:cs="Times New Roman"/>
          <w:sz w:val="28"/>
          <w:szCs w:val="28"/>
        </w:rPr>
      </w:pPr>
      <w:r w:rsidRPr="00A139BE">
        <w:rPr>
          <w:rFonts w:ascii="Times New Roman" w:hAnsi="Times New Roman" w:cs="Times New Roman"/>
          <w:sz w:val="28"/>
          <w:szCs w:val="28"/>
        </w:rPr>
        <w:t>ұсынымдар;</w:t>
      </w:r>
    </w:p>
    <w:p w:rsidR="008B2581" w:rsidRPr="00A139BE" w:rsidRDefault="008B2581" w:rsidP="00A139BE">
      <w:pPr>
        <w:pStyle w:val="a3"/>
        <w:numPr>
          <w:ilvl w:val="0"/>
          <w:numId w:val="22"/>
        </w:numPr>
        <w:shd w:val="clear" w:color="auto" w:fill="FFFFFF"/>
        <w:spacing w:after="0" w:line="240" w:lineRule="auto"/>
        <w:ind w:left="851" w:hanging="284"/>
        <w:jc w:val="both"/>
        <w:rPr>
          <w:rFonts w:ascii="Times New Roman" w:hAnsi="Times New Roman" w:cs="Times New Roman"/>
          <w:sz w:val="28"/>
          <w:szCs w:val="28"/>
        </w:rPr>
      </w:pPr>
      <w:r w:rsidRPr="00A139BE">
        <w:rPr>
          <w:rFonts w:ascii="Times New Roman" w:hAnsi="Times New Roman" w:cs="Times New Roman"/>
          <w:sz w:val="28"/>
          <w:szCs w:val="28"/>
        </w:rPr>
        <w:t>фирмалық стандарттар;</w:t>
      </w:r>
    </w:p>
    <w:p w:rsidR="008B2581" w:rsidRPr="00A139BE" w:rsidRDefault="008B2581" w:rsidP="00A139BE">
      <w:pPr>
        <w:numPr>
          <w:ilvl w:val="0"/>
          <w:numId w:val="22"/>
        </w:numPr>
        <w:shd w:val="clear" w:color="auto" w:fill="FFFFFF"/>
        <w:spacing w:after="0" w:line="240" w:lineRule="auto"/>
        <w:ind w:left="851" w:hanging="284"/>
        <w:jc w:val="both"/>
        <w:rPr>
          <w:rFonts w:ascii="Times New Roman" w:hAnsi="Times New Roman" w:cs="Times New Roman"/>
          <w:sz w:val="28"/>
          <w:szCs w:val="28"/>
        </w:rPr>
      </w:pPr>
      <w:r w:rsidRPr="00A139BE">
        <w:rPr>
          <w:rFonts w:ascii="Times New Roman" w:hAnsi="Times New Roman" w:cs="Times New Roman"/>
          <w:sz w:val="28"/>
          <w:szCs w:val="28"/>
        </w:rPr>
        <w:t>техникалық шарттар.</w:t>
      </w:r>
    </w:p>
    <w:p w:rsidR="008B2581" w:rsidRPr="00A139BE" w:rsidRDefault="008B2581" w:rsidP="00A139BE">
      <w:pPr>
        <w:shd w:val="clear" w:color="auto" w:fill="FFFFFF"/>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b/>
          <w:i/>
          <w:sz w:val="28"/>
          <w:szCs w:val="28"/>
          <w:lang w:val="kk-KZ"/>
        </w:rPr>
        <w:t>Стандарт</w:t>
      </w:r>
      <w:r w:rsidRPr="00A139BE">
        <w:rPr>
          <w:rFonts w:ascii="Times New Roman" w:hAnsi="Times New Roman" w:cs="Times New Roman"/>
          <w:sz w:val="28"/>
          <w:szCs w:val="28"/>
          <w:lang w:val="kk-KZ"/>
        </w:rPr>
        <w:t xml:space="preserve"> - әр түрлі қызмет түрлері немесе олардың нәтижелеріне қатысты ережелер, жалпы принциптер немесе сипаттамаларды жалпы және көп пайдалану үшін белгіленетін, мүдделі тараптар мен мойындалған орган келісімі негізінде әзірленген құжат.</w:t>
      </w:r>
    </w:p>
    <w:p w:rsidR="008B2581" w:rsidRPr="00A139BE" w:rsidRDefault="008B2581" w:rsidP="00A139BE">
      <w:pPr>
        <w:shd w:val="clear" w:color="auto" w:fill="FFFFFF"/>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b/>
          <w:i/>
          <w:sz w:val="28"/>
          <w:szCs w:val="28"/>
          <w:lang w:val="kk-KZ"/>
        </w:rPr>
        <w:t>Мемлекеттік стандарттар</w:t>
      </w:r>
      <w:r w:rsidRPr="00A139BE">
        <w:rPr>
          <w:rFonts w:ascii="Times New Roman" w:hAnsi="Times New Roman" w:cs="Times New Roman"/>
          <w:sz w:val="28"/>
          <w:szCs w:val="28"/>
          <w:lang w:val="kk-KZ"/>
        </w:rPr>
        <w:t xml:space="preserve">   салааралық  мәні  және  көп  мәрте ұдайы өндіру және (немесе) пайдалану перспективасы бар өнімге</w:t>
      </w:r>
      <w:r w:rsidRPr="00A139BE">
        <w:rPr>
          <w:rFonts w:ascii="Times New Roman" w:hAnsi="Times New Roman" w:cs="Times New Roman"/>
          <w:smallCaps/>
          <w:sz w:val="28"/>
          <w:szCs w:val="28"/>
          <w:lang w:val="kk-KZ"/>
        </w:rPr>
        <w:t xml:space="preserve">, </w:t>
      </w:r>
      <w:r w:rsidRPr="00A139BE">
        <w:rPr>
          <w:rFonts w:ascii="Times New Roman" w:hAnsi="Times New Roman" w:cs="Times New Roman"/>
          <w:sz w:val="28"/>
          <w:szCs w:val="28"/>
          <w:lang w:val="kk-KZ"/>
        </w:rPr>
        <w:t>процестерге (жұмыстарға), қызмет көрсетуге, ұйымдастыру-әдістемелік және жалпы техникалық сипаттағы нормалар мен талаптарға әзірленеді және олар Қазақстан Республикасының заңдарына, Қазақстан Республикасында қолданылып жүрген халықаралық және мемлекетаралық стандарттардың талаптарына қайшы келмеуі тиіс. Олар Қазақстан Республикасының стандарттау, метрология және сертификаттау жөніндегі уәкілетті мемлекеттік органдарымен бекітілген.</w:t>
      </w:r>
    </w:p>
    <w:p w:rsidR="008B2581" w:rsidRPr="00A139BE" w:rsidRDefault="008B2581" w:rsidP="00A139BE">
      <w:pPr>
        <w:shd w:val="clear" w:color="auto" w:fill="FFFFFF"/>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b/>
          <w:i/>
          <w:sz w:val="28"/>
          <w:szCs w:val="28"/>
          <w:lang w:val="kk-KZ"/>
        </w:rPr>
        <w:t>Техникалық-экономикалық ақпараттың мемлекеттік жіктегіштері</w:t>
      </w:r>
      <w:r w:rsidRPr="00A139BE">
        <w:rPr>
          <w:rFonts w:ascii="Times New Roman" w:hAnsi="Times New Roman" w:cs="Times New Roman"/>
          <w:sz w:val="28"/>
          <w:szCs w:val="28"/>
          <w:lang w:val="kk-KZ"/>
        </w:rPr>
        <w:t xml:space="preserve"> - өнімнің, процестің (жұмыстың), қызметтің техникалық-экономикалық ақпарат объектілерінің сыныптау топтарының жүйелі кодтар мен атауларын көрсететін құжат.</w:t>
      </w:r>
    </w:p>
    <w:p w:rsidR="008B2581" w:rsidRPr="00A139BE" w:rsidRDefault="008B2581"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i/>
          <w:snapToGrid w:val="0"/>
          <w:sz w:val="28"/>
          <w:szCs w:val="28"/>
          <w:lang w:val="kk-KZ"/>
        </w:rPr>
        <w:t xml:space="preserve">Фирмалық стандарттар </w:t>
      </w:r>
      <w:r w:rsidRPr="00A139BE">
        <w:rPr>
          <w:rFonts w:ascii="Times New Roman" w:hAnsi="Times New Roman" w:cs="Times New Roman"/>
          <w:snapToGrid w:val="0"/>
          <w:sz w:val="28"/>
          <w:szCs w:val="28"/>
          <w:lang w:val="kk-KZ"/>
        </w:rPr>
        <w:t xml:space="preserve">– тек осы заңды немесе жеке түлғалармен қолданылатын және бір заңды немесе жеке түлғамен әзірленген нақты өнім, </w:t>
      </w:r>
      <w:r w:rsidRPr="00A139BE">
        <w:rPr>
          <w:rFonts w:ascii="Times New Roman" w:hAnsi="Times New Roman" w:cs="Times New Roman"/>
          <w:snapToGrid w:val="0"/>
          <w:sz w:val="28"/>
          <w:szCs w:val="28"/>
          <w:lang w:val="kk-KZ"/>
        </w:rPr>
        <w:lastRenderedPageBreak/>
        <w:t>процесс (жұмыс), қызмет түрлеріне талаптарды белгілейтін стандарттар. Бұл стандарттарды әзірлеушілер дербес бекітеді.</w:t>
      </w:r>
    </w:p>
    <w:p w:rsidR="008B2581" w:rsidRPr="00A139BE" w:rsidRDefault="008B2581"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i/>
          <w:snapToGrid w:val="0"/>
          <w:sz w:val="28"/>
          <w:szCs w:val="28"/>
          <w:lang w:val="kk-KZ"/>
        </w:rPr>
        <w:t>Ғылыми-техникалық, инженерлік қоғамдардың және басқа да қоғамдық бірлестіктердің стандарттары</w:t>
      </w:r>
      <w:r w:rsidRPr="00A139BE">
        <w:rPr>
          <w:rFonts w:ascii="Times New Roman" w:hAnsi="Times New Roman" w:cs="Times New Roman"/>
          <w:snapToGrid w:val="0"/>
          <w:sz w:val="28"/>
          <w:szCs w:val="28"/>
          <w:lang w:val="kk-KZ"/>
        </w:rPr>
        <w:t xml:space="preserve"> іргелі, қолданбалы зерттеулер мен әзірлемелердің білімінің түрлі салаларында алынған нәтижелерін тарату мен пайдалану үшін әзірленеді және қолданылады.</w:t>
      </w:r>
    </w:p>
    <w:p w:rsidR="008B2581" w:rsidRPr="00A139BE" w:rsidRDefault="008B2581"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i/>
          <w:snapToGrid w:val="0"/>
          <w:sz w:val="28"/>
          <w:szCs w:val="28"/>
          <w:lang w:val="kk-KZ"/>
        </w:rPr>
        <w:t>Техникалық шарттар</w:t>
      </w:r>
      <w:r w:rsidRPr="00A139BE">
        <w:rPr>
          <w:rFonts w:ascii="Times New Roman" w:hAnsi="Times New Roman" w:cs="Times New Roman"/>
          <w:snapToGrid w:val="0"/>
          <w:sz w:val="28"/>
          <w:szCs w:val="28"/>
          <w:lang w:val="kk-KZ"/>
        </w:rPr>
        <w:t xml:space="preserve"> – нақты өнімге, процестерге, қызметтерге немесе өнімнің бірнеше түріне қойылатын талаптарды белгілейтін стандарттау жөніндегі нормативтік құжат. Бұл құжатты жеке және заңды түлғалар әзірлейді және бекітеді.</w:t>
      </w:r>
    </w:p>
    <w:p w:rsidR="008B2581" w:rsidRPr="00A139BE" w:rsidRDefault="008B2581"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i/>
          <w:snapToGrid w:val="0"/>
          <w:sz w:val="28"/>
          <w:szCs w:val="28"/>
          <w:lang w:val="kk-KZ"/>
        </w:rPr>
        <w:t>Ұсынымдар</w:t>
      </w:r>
      <w:r w:rsidRPr="00A139BE">
        <w:rPr>
          <w:rFonts w:ascii="Times New Roman" w:hAnsi="Times New Roman" w:cs="Times New Roman"/>
          <w:snapToGrid w:val="0"/>
          <w:sz w:val="28"/>
          <w:szCs w:val="28"/>
          <w:lang w:val="kk-KZ"/>
        </w:rPr>
        <w:t xml:space="preserve"> –стандарттау, метрология және сертификаттау саласындағы қандай да бір болмасын қызметтің түрін үйымдастыру мен жүзеге асырудың тәртібін және кеңесті немесе нұсқауды қамтитын ережені белгілейтін нормативтік құжат.</w:t>
      </w:r>
    </w:p>
    <w:p w:rsidR="00514718" w:rsidRPr="00A139BE" w:rsidRDefault="00514718" w:rsidP="00A139BE">
      <w:pPr>
        <w:spacing w:after="0" w:line="240" w:lineRule="auto"/>
        <w:ind w:firstLine="708"/>
        <w:jc w:val="both"/>
        <w:rPr>
          <w:rFonts w:ascii="Times New Roman" w:hAnsi="Times New Roman" w:cs="Times New Roman"/>
          <w:b/>
          <w:snapToGrid w:val="0"/>
          <w:sz w:val="28"/>
          <w:szCs w:val="28"/>
          <w:lang w:val="kk-KZ"/>
        </w:rPr>
      </w:pPr>
    </w:p>
    <w:p w:rsidR="008B2581" w:rsidRPr="00A139BE" w:rsidRDefault="00514718"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snapToGrid w:val="0"/>
          <w:sz w:val="28"/>
          <w:szCs w:val="28"/>
          <w:lang w:val="kk-KZ"/>
        </w:rPr>
        <w:t xml:space="preserve">2 </w:t>
      </w:r>
      <w:r w:rsidR="008B2581" w:rsidRPr="00A139BE">
        <w:rPr>
          <w:rFonts w:ascii="Times New Roman" w:hAnsi="Times New Roman" w:cs="Times New Roman"/>
          <w:b/>
          <w:snapToGrid w:val="0"/>
          <w:sz w:val="28"/>
          <w:szCs w:val="28"/>
          <w:lang w:val="kk-KZ"/>
        </w:rPr>
        <w:t>Стандарттардың түрлері</w:t>
      </w:r>
      <w:r w:rsidR="008B2581" w:rsidRPr="00A139BE">
        <w:rPr>
          <w:rFonts w:ascii="Times New Roman" w:hAnsi="Times New Roman" w:cs="Times New Roman"/>
          <w:snapToGrid w:val="0"/>
          <w:sz w:val="28"/>
          <w:szCs w:val="28"/>
          <w:lang w:val="kk-KZ"/>
        </w:rPr>
        <w:t>: негіз алынатын стандарттар; өнім (қызмет) стандарттары; процесс (жұмыс) стандарттары; бақылау (сынау) әдістері стандарттары; терминдер мен анықтамалар стандарттары; стандарттар кешені.</w:t>
      </w:r>
    </w:p>
    <w:p w:rsidR="008B2581" w:rsidRPr="00A139BE" w:rsidRDefault="008B2581"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i/>
          <w:snapToGrid w:val="0"/>
          <w:sz w:val="28"/>
          <w:szCs w:val="28"/>
          <w:lang w:val="kk-KZ"/>
        </w:rPr>
        <w:t>Негіз алынатын стандарт</w:t>
      </w:r>
      <w:r w:rsidRPr="00A139BE">
        <w:rPr>
          <w:rFonts w:ascii="Times New Roman" w:hAnsi="Times New Roman" w:cs="Times New Roman"/>
          <w:snapToGrid w:val="0"/>
          <w:sz w:val="28"/>
          <w:szCs w:val="28"/>
          <w:lang w:val="kk-KZ"/>
        </w:rPr>
        <w:t xml:space="preserve"> – кең таралу саласы немесе белгілі қызмет саласы үшін жалпы ережелері бар стандарт.</w:t>
      </w:r>
    </w:p>
    <w:p w:rsidR="008B2581" w:rsidRPr="00A139BE" w:rsidRDefault="008B2581"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i/>
          <w:snapToGrid w:val="0"/>
          <w:sz w:val="28"/>
          <w:szCs w:val="28"/>
          <w:lang w:val="kk-KZ"/>
        </w:rPr>
        <w:t>Өнім стандарты</w:t>
      </w:r>
      <w:r w:rsidRPr="00A139BE">
        <w:rPr>
          <w:rFonts w:ascii="Times New Roman" w:hAnsi="Times New Roman" w:cs="Times New Roman"/>
          <w:snapToGrid w:val="0"/>
          <w:sz w:val="28"/>
          <w:szCs w:val="28"/>
          <w:lang w:val="kk-KZ"/>
        </w:rPr>
        <w:t xml:space="preserve">  - өзінің тағайындалуына сәйкестігін қамтамасыз ету үшін өнім немесе біркелкі өнім топтарын қанағаттандыратын талаптарды белгілейтін стандарт.</w:t>
      </w:r>
    </w:p>
    <w:p w:rsidR="008B2581" w:rsidRPr="00A139BE" w:rsidRDefault="008B2581"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i/>
          <w:snapToGrid w:val="0"/>
          <w:sz w:val="28"/>
          <w:szCs w:val="28"/>
          <w:lang w:val="kk-KZ"/>
        </w:rPr>
        <w:t>Процесс (жұмыс) стандарты</w:t>
      </w:r>
      <w:r w:rsidRPr="00A139BE">
        <w:rPr>
          <w:rFonts w:ascii="Times New Roman" w:hAnsi="Times New Roman" w:cs="Times New Roman"/>
          <w:snapToGrid w:val="0"/>
          <w:sz w:val="28"/>
          <w:szCs w:val="28"/>
          <w:lang w:val="kk-KZ"/>
        </w:rPr>
        <w:t xml:space="preserve"> – процесс тағайындалуына сәйкестігін қамтамасыз ету үшін процесс (жұмыс) қанағаттандыратын талаптарды белгілейтін стандарт.</w:t>
      </w:r>
    </w:p>
    <w:p w:rsidR="008B2581" w:rsidRPr="00A139BE" w:rsidRDefault="008B2581" w:rsidP="00A139BE">
      <w:pPr>
        <w:spacing w:after="0" w:line="240" w:lineRule="auto"/>
        <w:ind w:firstLine="708"/>
        <w:jc w:val="both"/>
        <w:rPr>
          <w:rFonts w:ascii="Times New Roman" w:hAnsi="Times New Roman" w:cs="Times New Roman"/>
          <w:snapToGrid w:val="0"/>
          <w:sz w:val="28"/>
          <w:szCs w:val="28"/>
          <w:lang w:val="kk-KZ"/>
        </w:rPr>
      </w:pPr>
      <w:r w:rsidRPr="00A139BE">
        <w:rPr>
          <w:rFonts w:ascii="Times New Roman" w:hAnsi="Times New Roman" w:cs="Times New Roman"/>
          <w:b/>
          <w:i/>
          <w:snapToGrid w:val="0"/>
          <w:sz w:val="28"/>
          <w:szCs w:val="28"/>
          <w:lang w:val="kk-KZ"/>
        </w:rPr>
        <w:t>Бақылау (сынау) әдістері стандарты</w:t>
      </w:r>
      <w:r w:rsidRPr="00A139BE">
        <w:rPr>
          <w:rFonts w:ascii="Times New Roman" w:hAnsi="Times New Roman" w:cs="Times New Roman"/>
          <w:snapToGrid w:val="0"/>
          <w:sz w:val="28"/>
          <w:szCs w:val="28"/>
          <w:lang w:val="kk-KZ"/>
        </w:rPr>
        <w:t xml:space="preserve"> - әдістер, тәсілдер, қабылдау, сынаулар, өлшеулер және (немесе) талдау жүргізетін әдістемелерді белгілейтін стандарт.</w:t>
      </w:r>
    </w:p>
    <w:p w:rsidR="008B2581" w:rsidRPr="00A139BE" w:rsidRDefault="008B2581" w:rsidP="00A139BE">
      <w:pPr>
        <w:pStyle w:val="5"/>
        <w:spacing w:before="0" w:after="0"/>
        <w:ind w:firstLine="708"/>
        <w:jc w:val="both"/>
        <w:rPr>
          <w:b w:val="0"/>
          <w:i w:val="0"/>
          <w:sz w:val="28"/>
          <w:szCs w:val="28"/>
          <w:lang w:val="kk-KZ"/>
        </w:rPr>
      </w:pPr>
      <w:r w:rsidRPr="00A139BE">
        <w:rPr>
          <w:sz w:val="28"/>
          <w:szCs w:val="28"/>
          <w:lang w:val="kk-KZ"/>
        </w:rPr>
        <w:t xml:space="preserve">Терминдер мен анықтамалар стандарты </w:t>
      </w:r>
      <w:r w:rsidRPr="00A139BE">
        <w:rPr>
          <w:b w:val="0"/>
          <w:i w:val="0"/>
          <w:sz w:val="28"/>
          <w:szCs w:val="28"/>
          <w:lang w:val="kk-KZ"/>
        </w:rPr>
        <w:t>– түсінудің қажетті жеткілікті белгілері бар анықтамалар берілетін терминдерді белгілейтін стандарт.</w:t>
      </w:r>
    </w:p>
    <w:p w:rsidR="008B2581" w:rsidRPr="00A139BE" w:rsidRDefault="008B2581"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b/>
          <w:i/>
          <w:sz w:val="28"/>
          <w:szCs w:val="28"/>
          <w:lang w:val="kk-KZ"/>
        </w:rPr>
        <w:t>Стандарттар кешені</w:t>
      </w:r>
      <w:r w:rsidRPr="00A139BE">
        <w:rPr>
          <w:rFonts w:ascii="Times New Roman" w:hAnsi="Times New Roman" w:cs="Times New Roman"/>
          <w:sz w:val="28"/>
          <w:szCs w:val="28"/>
          <w:lang w:val="kk-KZ"/>
        </w:rPr>
        <w:t xml:space="preserve"> – жалпы бағыттық мақсатпен бірлескен және өзара байланысты стандарттау объектілеріне  келісілген стандарттарды белгілейтін өзара байланысты стандарттар жиынтығы.</w:t>
      </w:r>
    </w:p>
    <w:p w:rsidR="008B2581" w:rsidRPr="00A139BE" w:rsidRDefault="008B2581" w:rsidP="00A139BE">
      <w:pPr>
        <w:spacing w:after="0" w:line="240" w:lineRule="auto"/>
        <w:jc w:val="both"/>
        <w:rPr>
          <w:rFonts w:ascii="Times New Roman" w:hAnsi="Times New Roman" w:cs="Times New Roman"/>
          <w:sz w:val="28"/>
          <w:szCs w:val="28"/>
          <w:lang w:val="kk-KZ"/>
        </w:rPr>
      </w:pPr>
    </w:p>
    <w:p w:rsidR="008B2581" w:rsidRPr="00A139BE" w:rsidRDefault="008B2581" w:rsidP="00A139BE">
      <w:pPr>
        <w:spacing w:after="0" w:line="240" w:lineRule="auto"/>
        <w:ind w:firstLine="708"/>
        <w:jc w:val="both"/>
        <w:rPr>
          <w:rFonts w:ascii="Times New Roman" w:hAnsi="Times New Roman" w:cs="Times New Roman"/>
          <w:b/>
          <w:snapToGrid w:val="0"/>
          <w:sz w:val="28"/>
          <w:szCs w:val="28"/>
          <w:lang w:val="kk-KZ"/>
        </w:rPr>
      </w:pPr>
      <w:r w:rsidRPr="00A139BE">
        <w:rPr>
          <w:rFonts w:ascii="Times New Roman" w:hAnsi="Times New Roman" w:cs="Times New Roman"/>
          <w:b/>
          <w:snapToGrid w:val="0"/>
          <w:sz w:val="28"/>
          <w:szCs w:val="28"/>
          <w:lang w:val="kk-KZ"/>
        </w:rPr>
        <w:t>Бақылауға арналған сұрақтар</w:t>
      </w:r>
    </w:p>
    <w:p w:rsidR="008B2581" w:rsidRPr="00A139BE" w:rsidRDefault="008B2581" w:rsidP="00A139BE">
      <w:pPr>
        <w:numPr>
          <w:ilvl w:val="0"/>
          <w:numId w:val="23"/>
        </w:numPr>
        <w:spacing w:after="0" w:line="240" w:lineRule="auto"/>
        <w:ind w:left="0" w:firstLine="426"/>
        <w:jc w:val="both"/>
        <w:rPr>
          <w:rFonts w:ascii="Times New Roman" w:hAnsi="Times New Roman" w:cs="Times New Roman"/>
          <w:sz w:val="28"/>
          <w:szCs w:val="28"/>
          <w:lang w:val="sr-Cyrl-CS"/>
        </w:rPr>
      </w:pPr>
      <w:r w:rsidRPr="00A139BE">
        <w:rPr>
          <w:rFonts w:ascii="Times New Roman" w:hAnsi="Times New Roman" w:cs="Times New Roman"/>
          <w:sz w:val="28"/>
          <w:szCs w:val="28"/>
          <w:lang w:val="kk-KZ"/>
        </w:rPr>
        <w:t>Стандарт д</w:t>
      </w:r>
      <w:r w:rsidRPr="00A139BE">
        <w:rPr>
          <w:rFonts w:ascii="Times New Roman" w:hAnsi="Times New Roman" w:cs="Times New Roman"/>
          <w:sz w:val="28"/>
          <w:szCs w:val="28"/>
          <w:lang w:val="sr-Cyrl-CS"/>
        </w:rPr>
        <w:t>егеніміз не?</w:t>
      </w:r>
    </w:p>
    <w:p w:rsidR="008B2581" w:rsidRPr="00A139BE" w:rsidRDefault="008B2581" w:rsidP="00A139BE">
      <w:pPr>
        <w:numPr>
          <w:ilvl w:val="0"/>
          <w:numId w:val="23"/>
        </w:numPr>
        <w:spacing w:after="0" w:line="240" w:lineRule="auto"/>
        <w:ind w:left="0" w:firstLine="426"/>
        <w:jc w:val="both"/>
        <w:rPr>
          <w:rFonts w:ascii="Times New Roman" w:hAnsi="Times New Roman" w:cs="Times New Roman"/>
          <w:sz w:val="28"/>
          <w:szCs w:val="28"/>
          <w:lang w:val="sr-Cyrl-CS"/>
        </w:rPr>
      </w:pPr>
      <w:r w:rsidRPr="00A139BE">
        <w:rPr>
          <w:rFonts w:ascii="Times New Roman" w:hAnsi="Times New Roman" w:cs="Times New Roman"/>
          <w:sz w:val="28"/>
          <w:szCs w:val="28"/>
          <w:lang w:val="kk-KZ"/>
        </w:rPr>
        <w:t>Мемлекеттік стандарт д</w:t>
      </w:r>
      <w:r w:rsidRPr="00A139BE">
        <w:rPr>
          <w:rFonts w:ascii="Times New Roman" w:hAnsi="Times New Roman" w:cs="Times New Roman"/>
          <w:sz w:val="28"/>
          <w:szCs w:val="28"/>
          <w:lang w:val="sr-Cyrl-CS"/>
        </w:rPr>
        <w:t>егеніміз не?</w:t>
      </w:r>
    </w:p>
    <w:p w:rsidR="008B2581" w:rsidRPr="00A139BE" w:rsidRDefault="008B2581" w:rsidP="00A139BE">
      <w:pPr>
        <w:numPr>
          <w:ilvl w:val="0"/>
          <w:numId w:val="23"/>
        </w:numPr>
        <w:spacing w:after="0" w:line="240" w:lineRule="auto"/>
        <w:ind w:left="0" w:firstLine="426"/>
        <w:jc w:val="both"/>
        <w:rPr>
          <w:rFonts w:ascii="Times New Roman" w:hAnsi="Times New Roman" w:cs="Times New Roman"/>
          <w:sz w:val="28"/>
          <w:szCs w:val="28"/>
          <w:lang w:val="sr-Cyrl-CS"/>
        </w:rPr>
      </w:pPr>
      <w:r w:rsidRPr="00A139BE">
        <w:rPr>
          <w:rFonts w:ascii="Times New Roman" w:hAnsi="Times New Roman" w:cs="Times New Roman"/>
          <w:snapToGrid w:val="0"/>
          <w:sz w:val="28"/>
          <w:szCs w:val="28"/>
          <w:lang w:val="kk-KZ"/>
        </w:rPr>
        <w:t>Техникалық шарттар</w:t>
      </w:r>
      <w:r w:rsidRPr="00A139BE">
        <w:rPr>
          <w:rFonts w:ascii="Times New Roman" w:hAnsi="Times New Roman" w:cs="Times New Roman"/>
          <w:sz w:val="28"/>
          <w:szCs w:val="28"/>
          <w:lang w:val="kk-KZ"/>
        </w:rPr>
        <w:t xml:space="preserve"> д</w:t>
      </w:r>
      <w:r w:rsidRPr="00A139BE">
        <w:rPr>
          <w:rFonts w:ascii="Times New Roman" w:hAnsi="Times New Roman" w:cs="Times New Roman"/>
          <w:sz w:val="28"/>
          <w:szCs w:val="28"/>
          <w:lang w:val="sr-Cyrl-CS"/>
        </w:rPr>
        <w:t>егеніміз не?</w:t>
      </w:r>
    </w:p>
    <w:p w:rsidR="008B2581" w:rsidRPr="00A139BE" w:rsidRDefault="008B2581" w:rsidP="00A139BE">
      <w:pPr>
        <w:numPr>
          <w:ilvl w:val="0"/>
          <w:numId w:val="23"/>
        </w:numPr>
        <w:spacing w:after="0" w:line="240" w:lineRule="auto"/>
        <w:ind w:left="0" w:firstLine="426"/>
        <w:jc w:val="both"/>
        <w:rPr>
          <w:rFonts w:ascii="Times New Roman" w:hAnsi="Times New Roman" w:cs="Times New Roman"/>
          <w:sz w:val="28"/>
          <w:szCs w:val="28"/>
          <w:lang w:val="sr-Cyrl-CS"/>
        </w:rPr>
      </w:pPr>
      <w:r w:rsidRPr="00A139BE">
        <w:rPr>
          <w:rFonts w:ascii="Times New Roman" w:hAnsi="Times New Roman" w:cs="Times New Roman"/>
          <w:snapToGrid w:val="0"/>
          <w:sz w:val="28"/>
          <w:szCs w:val="28"/>
          <w:lang w:val="kk-KZ"/>
        </w:rPr>
        <w:t>Фирмалық стандарт</w:t>
      </w:r>
      <w:r w:rsidRPr="00A139BE">
        <w:rPr>
          <w:rFonts w:ascii="Times New Roman" w:hAnsi="Times New Roman" w:cs="Times New Roman"/>
          <w:sz w:val="28"/>
          <w:szCs w:val="28"/>
          <w:lang w:val="kk-KZ"/>
        </w:rPr>
        <w:t xml:space="preserve"> д</w:t>
      </w:r>
      <w:r w:rsidRPr="00A139BE">
        <w:rPr>
          <w:rFonts w:ascii="Times New Roman" w:hAnsi="Times New Roman" w:cs="Times New Roman"/>
          <w:sz w:val="28"/>
          <w:szCs w:val="28"/>
          <w:lang w:val="sr-Cyrl-CS"/>
        </w:rPr>
        <w:t>егеніміз не?</w:t>
      </w:r>
    </w:p>
    <w:p w:rsidR="00514718" w:rsidRPr="00A139BE" w:rsidRDefault="00514718" w:rsidP="00A139BE">
      <w:pPr>
        <w:numPr>
          <w:ilvl w:val="0"/>
          <w:numId w:val="23"/>
        </w:numPr>
        <w:spacing w:after="0" w:line="240" w:lineRule="auto"/>
        <w:ind w:left="0" w:firstLine="426"/>
        <w:jc w:val="both"/>
        <w:rPr>
          <w:rFonts w:ascii="Times New Roman" w:hAnsi="Times New Roman" w:cs="Times New Roman"/>
          <w:sz w:val="28"/>
          <w:szCs w:val="28"/>
          <w:lang w:val="sr-Cyrl-CS"/>
        </w:rPr>
      </w:pPr>
      <w:r w:rsidRPr="00A139BE">
        <w:rPr>
          <w:rFonts w:ascii="Times New Roman" w:hAnsi="Times New Roman" w:cs="Times New Roman"/>
          <w:sz w:val="28"/>
          <w:szCs w:val="28"/>
          <w:lang w:val="sr-Cyrl-CS"/>
        </w:rPr>
        <w:t>Нормативтік құжаттар түрлерін атаңыз.</w:t>
      </w:r>
    </w:p>
    <w:p w:rsidR="00514718" w:rsidRPr="00A139BE" w:rsidRDefault="00514718" w:rsidP="00A139BE">
      <w:pPr>
        <w:numPr>
          <w:ilvl w:val="0"/>
          <w:numId w:val="23"/>
        </w:numPr>
        <w:spacing w:after="0" w:line="240" w:lineRule="auto"/>
        <w:ind w:left="0" w:firstLine="426"/>
        <w:jc w:val="both"/>
        <w:rPr>
          <w:rFonts w:ascii="Times New Roman" w:hAnsi="Times New Roman" w:cs="Times New Roman"/>
          <w:sz w:val="28"/>
          <w:szCs w:val="28"/>
          <w:lang w:val="sr-Cyrl-CS"/>
        </w:rPr>
      </w:pPr>
      <w:r w:rsidRPr="00A139BE">
        <w:rPr>
          <w:rFonts w:ascii="Times New Roman" w:hAnsi="Times New Roman" w:cs="Times New Roman"/>
          <w:sz w:val="28"/>
          <w:szCs w:val="28"/>
          <w:lang w:val="sr-Cyrl-CS"/>
        </w:rPr>
        <w:t>НҚ категориясына жататын құжаттардың белгіленуін көрсетіңіз</w:t>
      </w:r>
    </w:p>
    <w:p w:rsidR="00296796" w:rsidRPr="00A139BE" w:rsidRDefault="00774733"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lastRenderedPageBreak/>
        <w:t>18 - Дәріс.</w:t>
      </w:r>
      <w:r w:rsidR="00296796" w:rsidRPr="00A139BE">
        <w:rPr>
          <w:rFonts w:ascii="Times New Roman" w:hAnsi="Times New Roman" w:cs="Times New Roman"/>
          <w:b/>
          <w:sz w:val="28"/>
          <w:szCs w:val="28"/>
          <w:lang w:val="kk-KZ"/>
        </w:rPr>
        <w:t xml:space="preserve"> Кәсіпорынның нормативтік құжаттары</w:t>
      </w:r>
      <w:r w:rsidR="00514718" w:rsidRPr="00A139BE">
        <w:rPr>
          <w:rFonts w:ascii="Times New Roman" w:hAnsi="Times New Roman" w:cs="Times New Roman"/>
          <w:b/>
          <w:sz w:val="28"/>
          <w:szCs w:val="28"/>
          <w:lang w:val="kk-KZ"/>
        </w:rPr>
        <w:t xml:space="preserve"> (Ұйым стандарты)</w:t>
      </w:r>
      <w:r w:rsidR="00296796" w:rsidRPr="00A139BE">
        <w:rPr>
          <w:rFonts w:ascii="Times New Roman" w:hAnsi="Times New Roman" w:cs="Times New Roman"/>
          <w:b/>
          <w:sz w:val="28"/>
          <w:szCs w:val="28"/>
          <w:lang w:val="kk-KZ"/>
        </w:rPr>
        <w:t>. Жалпы мәліметтер</w:t>
      </w:r>
      <w:r w:rsidRPr="00A139BE">
        <w:rPr>
          <w:rFonts w:ascii="Times New Roman" w:hAnsi="Times New Roman" w:cs="Times New Roman"/>
          <w:b/>
          <w:sz w:val="28"/>
          <w:szCs w:val="28"/>
          <w:lang w:val="kk-KZ"/>
        </w:rPr>
        <w:t xml:space="preserve">. </w:t>
      </w:r>
      <w:r w:rsidR="00296796" w:rsidRPr="00A139BE">
        <w:rPr>
          <w:rFonts w:ascii="Times New Roman" w:hAnsi="Times New Roman" w:cs="Times New Roman"/>
          <w:b/>
          <w:sz w:val="28"/>
          <w:szCs w:val="28"/>
          <w:lang w:val="kk-KZ"/>
        </w:rPr>
        <w:t>Кәсіпорында нормативтік құжаттарды әзірлеу рәсімдері</w:t>
      </w:r>
      <w:r w:rsidRPr="00A139BE">
        <w:rPr>
          <w:rFonts w:ascii="Times New Roman" w:hAnsi="Times New Roman" w:cs="Times New Roman"/>
          <w:b/>
          <w:sz w:val="28"/>
          <w:szCs w:val="28"/>
          <w:lang w:val="kk-KZ"/>
        </w:rPr>
        <w:t>.</w:t>
      </w:r>
    </w:p>
    <w:p w:rsidR="00296796" w:rsidRPr="00A139BE" w:rsidRDefault="00296796" w:rsidP="00A139BE">
      <w:pPr>
        <w:spacing w:after="0" w:line="240" w:lineRule="auto"/>
        <w:jc w:val="both"/>
        <w:rPr>
          <w:rFonts w:ascii="Times New Roman" w:hAnsi="Times New Roman" w:cs="Times New Roman"/>
          <w:b/>
          <w:sz w:val="28"/>
          <w:szCs w:val="28"/>
          <w:lang w:val="kk-KZ"/>
        </w:rPr>
      </w:pPr>
    </w:p>
    <w:p w:rsidR="00D0112E" w:rsidRPr="00A139BE" w:rsidRDefault="00D0112E"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Дәріс жоспары: </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Дәрістің жоспары:</w:t>
      </w:r>
    </w:p>
    <w:p w:rsidR="00514718" w:rsidRPr="00A139BE" w:rsidRDefault="00514718"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ab/>
        <w:t>1. Ұйым стандарттарын әзірлеудің негізгі мақсаттары мен принциптері</w:t>
      </w:r>
    </w:p>
    <w:p w:rsidR="00514718" w:rsidRPr="00A139BE" w:rsidRDefault="00514718" w:rsidP="00A139BE">
      <w:pPr>
        <w:tabs>
          <w:tab w:val="left" w:pos="709"/>
        </w:tabs>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ab/>
        <w:t xml:space="preserve">2. Ұйым стандарттарының нысандары мен әзірленетін стандарттардың </w:t>
      </w:r>
    </w:p>
    <w:p w:rsidR="00514718" w:rsidRPr="00A139BE" w:rsidRDefault="00514718" w:rsidP="00A139BE">
      <w:pPr>
        <w:tabs>
          <w:tab w:val="left" w:pos="709"/>
        </w:tabs>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түрлері</w:t>
      </w:r>
    </w:p>
    <w:p w:rsidR="00514718" w:rsidRPr="00A139BE" w:rsidRDefault="00514718"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ab/>
        <w:t>3. Ұйым стандарттарын әзірлеу тәртібі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p>
    <w:p w:rsidR="00514718" w:rsidRPr="00A139BE" w:rsidRDefault="00514718" w:rsidP="00A139BE">
      <w:pPr>
        <w:spacing w:after="0" w:line="240" w:lineRule="auto"/>
        <w:ind w:firstLine="709"/>
        <w:jc w:val="both"/>
        <w:rPr>
          <w:rFonts w:ascii="Times New Roman" w:hAnsi="Times New Roman" w:cs="Times New Roman"/>
          <w:b/>
          <w:i/>
          <w:sz w:val="28"/>
          <w:szCs w:val="28"/>
          <w:lang w:val="kk-KZ"/>
        </w:rPr>
      </w:pPr>
      <w:r w:rsidRPr="00A139BE">
        <w:rPr>
          <w:rFonts w:ascii="Times New Roman" w:hAnsi="Times New Roman" w:cs="Times New Roman"/>
          <w:b/>
          <w:i/>
          <w:sz w:val="28"/>
          <w:szCs w:val="28"/>
          <w:lang w:val="kk-KZ"/>
        </w:rPr>
        <w:t xml:space="preserve">1. Ұйым стандарттарын әзірлеудің негізгі мақсаттары мен </w:t>
      </w:r>
    </w:p>
    <w:p w:rsidR="00514718" w:rsidRPr="00A139BE" w:rsidRDefault="00514718" w:rsidP="00A139BE">
      <w:pPr>
        <w:spacing w:after="0" w:line="240" w:lineRule="auto"/>
        <w:ind w:firstLine="709"/>
        <w:jc w:val="both"/>
        <w:rPr>
          <w:rFonts w:ascii="Times New Roman" w:hAnsi="Times New Roman" w:cs="Times New Roman"/>
          <w:b/>
          <w:i/>
          <w:sz w:val="28"/>
          <w:szCs w:val="28"/>
          <w:lang w:val="kk-KZ"/>
        </w:rPr>
      </w:pPr>
      <w:r w:rsidRPr="00A139BE">
        <w:rPr>
          <w:rFonts w:ascii="Times New Roman" w:hAnsi="Times New Roman" w:cs="Times New Roman"/>
          <w:b/>
          <w:i/>
          <w:sz w:val="28"/>
          <w:szCs w:val="28"/>
          <w:lang w:val="kk-KZ"/>
        </w:rPr>
        <w:t>принциптері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Ұйым стандарттарының түрлері мен әзірлеу тәртібі ҚР СТ 1.5 және ҚР СТ 1.5 стандарттарына сәйкес орнатылады. Бұл </w:t>
      </w:r>
      <w:r w:rsidRPr="00A139BE">
        <w:rPr>
          <w:rFonts w:ascii="Times New Roman" w:hAnsi="Times New Roman" w:cs="Times New Roman"/>
          <w:noProof/>
          <w:sz w:val="28"/>
          <w:szCs w:val="28"/>
          <w:lang w:val="kk-KZ"/>
        </w:rPr>
        <w:t>стандарт ұйым стандарттарын әзірлеу, келісу, бекіту, тіркеу, жаңарту (өзгерту, қайта қарау) қолдану және жою тәртібін белгілейді.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 ережелері ұйым стандарттарын әзірлеуді және (немесе) қолдануды жүзеге асыратын, ұйымдастыру-құқықтық нысандарынан тәуелсіз, Қазақстан Республикасы аумағында орналасқан жеке және занды тұлғалармен қолданылады.</w:t>
      </w:r>
    </w:p>
    <w:p w:rsidR="00514718" w:rsidRPr="00A139BE" w:rsidRDefault="00514718" w:rsidP="00A139BE">
      <w:pPr>
        <w:spacing w:after="0" w:line="240" w:lineRule="auto"/>
        <w:ind w:firstLine="709"/>
        <w:jc w:val="both"/>
        <w:rPr>
          <w:rFonts w:ascii="Times New Roman" w:hAnsi="Times New Roman" w:cs="Times New Roman"/>
          <w:noProof/>
          <w:sz w:val="28"/>
          <w:szCs w:val="28"/>
          <w:lang w:val="kk-KZ"/>
        </w:rPr>
      </w:pPr>
      <w:r w:rsidRPr="00A139BE">
        <w:rPr>
          <w:rFonts w:ascii="Times New Roman" w:hAnsi="Times New Roman" w:cs="Times New Roman"/>
          <w:noProof/>
          <w:sz w:val="28"/>
          <w:szCs w:val="28"/>
          <w:lang w:val="kk-KZ"/>
        </w:rPr>
        <w:t>ҚР СТ 1.2 сәйкес кәсіпорындармен (ұйымдармен) әзірленген және бекітілген фирмалық стандарттар олардық күшінің мерзімі өткенге немесе бекітетін ұйымның оларды қайта қарау туралы шешім қабылдағанға дейін қолданылады.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Стандарттарды әзірлеудің негізгі мақсаттары: - азаматтардың өмірі және денсаулығы, заңды және жеке тұлғалардың мүліктері, малдар мен өсімдіктердің өмірі, қоршаған орта үшін өнім, процесс, қызметтер (ары қарай өнім) қауіпсіздігі деңгейін жоғарылату;</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техникалық реттемелер талаптарын сақтауға көмектесу;</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табиғи және техногендік сипатты төтенше жағдайлар пайда болу тәуекелдігін есепке алып объектілер қауіпсіздігі деңгейін жоғарылату;</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ғылыми-техни</w:t>
      </w:r>
      <w:r w:rsidRPr="00A139BE">
        <w:rPr>
          <w:rFonts w:ascii="Times New Roman" w:hAnsi="Times New Roman" w:cs="Times New Roman"/>
          <w:noProof/>
          <w:sz w:val="28"/>
          <w:szCs w:val="28"/>
          <w:lang w:val="kk-KZ"/>
        </w:rPr>
        <w:t>қ</w:t>
      </w:r>
      <w:r w:rsidRPr="00A139BE">
        <w:rPr>
          <w:rFonts w:ascii="Times New Roman" w:hAnsi="Times New Roman" w:cs="Times New Roman"/>
          <w:noProof/>
          <w:sz w:val="28"/>
          <w:szCs w:val="28"/>
        </w:rPr>
        <w:t>алық прогреске көмектесу;</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өнім, процесс және қызметтің бәсекеге жарамдылығын көтеру;</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ресурстарды үнемді пайдалану;</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техникалық және ақпараттық үйлесімдік;</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зерттеулер (сынаулар) мен өлшеулер, техникалық-статистикалық деректер нәтижелерін салыст</w:t>
      </w:r>
      <w:r w:rsidRPr="00A139BE">
        <w:rPr>
          <w:rFonts w:ascii="Times New Roman" w:hAnsi="Times New Roman" w:cs="Times New Roman"/>
          <w:noProof/>
          <w:sz w:val="28"/>
          <w:szCs w:val="28"/>
          <w:lang w:val="kk-KZ"/>
        </w:rPr>
        <w:t>ыр</w:t>
      </w:r>
      <w:r w:rsidRPr="00A139BE">
        <w:rPr>
          <w:rFonts w:ascii="Times New Roman" w:hAnsi="Times New Roman" w:cs="Times New Roman"/>
          <w:noProof/>
          <w:sz w:val="28"/>
          <w:szCs w:val="28"/>
        </w:rPr>
        <w:t>у;</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өнімнің өзара алмасуы.</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Стандарттарды әзірлеудің негізгі принциптері: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rPr>
        <w:t>- келісу</w:t>
      </w:r>
      <w:r w:rsidRPr="00A139BE">
        <w:rPr>
          <w:rFonts w:ascii="Times New Roman" w:hAnsi="Times New Roman" w:cs="Times New Roman"/>
          <w:noProof/>
          <w:sz w:val="28"/>
          <w:szCs w:val="28"/>
          <w:lang w:val="kk-KZ"/>
        </w:rPr>
        <w:t>;</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еркіндік;</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қол жететіндік;</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экономикалық мақсатқа сайлық.</w:t>
      </w:r>
    </w:p>
    <w:p w:rsidR="00514718" w:rsidRPr="00A139BE" w:rsidRDefault="00514718" w:rsidP="00A139BE">
      <w:pPr>
        <w:spacing w:after="0" w:line="240" w:lineRule="auto"/>
        <w:jc w:val="both"/>
        <w:rPr>
          <w:rFonts w:ascii="Times New Roman" w:hAnsi="Times New Roman" w:cs="Times New Roman"/>
          <w:b/>
          <w:i/>
          <w:sz w:val="28"/>
          <w:szCs w:val="28"/>
          <w:lang w:val="kk-KZ"/>
        </w:rPr>
      </w:pPr>
      <w:r w:rsidRPr="00A139BE">
        <w:rPr>
          <w:rFonts w:ascii="Times New Roman" w:hAnsi="Times New Roman" w:cs="Times New Roman"/>
          <w:b/>
          <w:i/>
          <w:sz w:val="28"/>
          <w:szCs w:val="28"/>
          <w:lang w:val="kk-KZ"/>
        </w:rPr>
        <w:lastRenderedPageBreak/>
        <w:tab/>
        <w:t xml:space="preserve">2 Ұйым стандарттарының нысандары мен әзірленетін </w:t>
      </w:r>
    </w:p>
    <w:p w:rsidR="00514718" w:rsidRPr="00A139BE" w:rsidRDefault="00514718" w:rsidP="00A139BE">
      <w:pPr>
        <w:spacing w:after="0" w:line="240" w:lineRule="auto"/>
        <w:jc w:val="both"/>
        <w:rPr>
          <w:rFonts w:ascii="Times New Roman" w:hAnsi="Times New Roman" w:cs="Times New Roman"/>
          <w:b/>
          <w:i/>
          <w:sz w:val="28"/>
          <w:szCs w:val="28"/>
          <w:lang w:val="kk-KZ"/>
        </w:rPr>
      </w:pPr>
      <w:r w:rsidRPr="00A139BE">
        <w:rPr>
          <w:rFonts w:ascii="Times New Roman" w:hAnsi="Times New Roman" w:cs="Times New Roman"/>
          <w:b/>
          <w:i/>
          <w:sz w:val="28"/>
          <w:szCs w:val="28"/>
          <w:lang w:val="kk-KZ"/>
        </w:rPr>
        <w:t>стандарттардың түрлері</w:t>
      </w:r>
    </w:p>
    <w:p w:rsidR="00514718" w:rsidRPr="00A139BE" w:rsidRDefault="00514718"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xml:space="preserve">Ұйымдар деңгейінде стандарттау нысандарына ұйымдар ішіндегі нысандар және жеткізілетін өнімді қоса, соның ішінде іргелі немесе қолданбалы зерттеулер және әзірлемелер болып табылатын өнім, процесс және қызметтер жатады </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xml:space="preserve">- жаңа және жаңғыртылған өнім, технология және қызмет түрлері; ұйымдастыру- әдістемелік және жалпы техникалық нормалар;       </w:t>
      </w:r>
    </w:p>
    <w:p w:rsidR="00514718" w:rsidRPr="00A139BE" w:rsidRDefault="00514718" w:rsidP="00A139BE">
      <w:pPr>
        <w:spacing w:after="0" w:line="240" w:lineRule="auto"/>
        <w:ind w:firstLine="709"/>
        <w:jc w:val="both"/>
        <w:rPr>
          <w:rFonts w:ascii="Times New Roman" w:hAnsi="Times New Roman" w:cs="Times New Roman"/>
          <w:noProof/>
          <w:sz w:val="28"/>
          <w:szCs w:val="28"/>
          <w:lang w:val="kk-KZ"/>
        </w:rPr>
      </w:pPr>
      <w:r w:rsidRPr="00A139BE">
        <w:rPr>
          <w:rFonts w:ascii="Times New Roman" w:hAnsi="Times New Roman" w:cs="Times New Roman"/>
          <w:noProof/>
          <w:sz w:val="28"/>
          <w:szCs w:val="28"/>
          <w:lang w:val="kk-KZ"/>
        </w:rPr>
        <w:t xml:space="preserve">-  өнімнің құрамдық бөлігі, технологиялық жабдықтау және құрал; </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xml:space="preserve">- </w:t>
      </w:r>
      <w:r w:rsidRPr="00A139BE">
        <w:rPr>
          <w:rFonts w:ascii="Times New Roman" w:hAnsi="Times New Roman" w:cs="Times New Roman"/>
          <w:noProof/>
          <w:sz w:val="28"/>
          <w:szCs w:val="28"/>
        </w:rPr>
        <w:t xml:space="preserve">технологиялық процестер, сонымен қатар жалпы технологиялық нормалар мен оларға қойылатын талаптар;                   </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xml:space="preserve">-  ұйымдастыру процестері және өндірісті басқару, сапа менеджменті жүйесін, экологиялық менеджмент, еңбек қауіпсіздігі менеджментін қоса;     </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терминология, сыныптау және кодтау нысандары;</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технологиялық процестер (тәрт</w:t>
      </w:r>
      <w:r w:rsidRPr="00A139BE">
        <w:rPr>
          <w:rFonts w:ascii="Times New Roman" w:hAnsi="Times New Roman" w:cs="Times New Roman"/>
          <w:noProof/>
          <w:sz w:val="28"/>
          <w:szCs w:val="28"/>
          <w:lang w:val="kk-KZ"/>
        </w:rPr>
        <w:t>і</w:t>
      </w:r>
      <w:r w:rsidRPr="00A139BE">
        <w:rPr>
          <w:rFonts w:ascii="Times New Roman" w:hAnsi="Times New Roman" w:cs="Times New Roman"/>
          <w:noProof/>
          <w:sz w:val="28"/>
          <w:szCs w:val="28"/>
        </w:rPr>
        <w:t>птер, реттемелер);</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бақылау (сынау) әдістері, өлшеу орындау әдістемелері.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 ұйымдарды және өндірісті басқаруды жетілдіру, шығарьшатын өнімнің, процестердің және қызметтердің бәсекеге жарамдылығын, сонымен қатар ұйымдарда халықаралық, аймақтық және шетелдік мемлекеттердің мемлекеттік стандарттарын енгізуді қамтамасыз ету мақсатымен оларды қолдану қажеттілігіне сүйеніп әзірленеді.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xml:space="preserve">Стандарттар авторлық құқық нысаны болып табылады және тек олардың түп нұсқаларын ұстаушы-ұйым рұқсатымен таралуы мүмкін. </w:t>
      </w:r>
      <w:r w:rsidRPr="00A139BE">
        <w:rPr>
          <w:rFonts w:ascii="Times New Roman" w:hAnsi="Times New Roman" w:cs="Times New Roman"/>
          <w:noProof/>
          <w:sz w:val="28"/>
          <w:szCs w:val="28"/>
          <w:lang w:val="kk-KZ"/>
        </w:rPr>
        <w:tab/>
        <w:t>Стандарттардың түпнұсқа ұстаушылары оларды бекіткен ұйымдар немесе олармен келісім бойынша басқа ұйымдар болып табылады.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Стандарттарды әзірлеуді мүдделі жеке және заңды тұлғалар жүзеге асырады: соның ішінде: мемлекеттік органдар мен ұйымдар, өнімді дайындаушылар мен тұтынушылар (тапсырушылар), стандарттау жөніндегі техникалық комитеттер, сертификаттау органдары, ғылыми-зерттеу және жобалық ұйымдар мен институттар, қоғамдық бірлестіктер (одақтар, қоғамдастықтар), оқу орындары.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 жоспарлық немесе ынтагерлік тәртіпте әзірленеді. Стандарттар конкурс негізінде әзірленеді. Ондайда конкурс шарттары әзірлеуші тапсырушысы белгілеген ережелерге сәйкес анықталады, ал әзірлеушілермен олардың әзірлемесіне шарт жасалады.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Тапсырушы атынан түрлі ұйымдастыру-құқықтық нысандарының жеке немесе занды тұлғалары атынан шығуы мүмкін.</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Стандарттарды әзірлеу кезінде төмендегілерді пайдалану ұсынылады: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осы ұйым стандартын пайдаланылатын осы және басқа ұйымдардың құрылымдық бөлімшелерінің ұсыныстарын;</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-ғылыми-зерттеу, тәжірибелік-конструкторлық, тәжірибелік-технологиялық және жобалық жұмыстар нәтижелері;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патенттік зерттеулер нәтижелері;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lastRenderedPageBreak/>
        <w:t>- Қазақстан Республикасының мемлекеттік стандарттары, сонымен қатар халық аралық және мемлекеттік стандарттар ретінде Қазақстан Республикасында қолданылатын шетел мемлекеттерінің аймақтық стан-дарттары;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халықаралық және аймақтық стандарттар немесе аяқтау сатысында олардың жобалары;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шетел мемлекеттерінің салалық және мемлекеттік стандарттары;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отандық кәсіпорындар мен ұйымдардың техникалық шарттары және өндірістік тәжірибесі;</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белгілі шет ел компанияларының фирмалық (корпоративтік)</w:t>
      </w:r>
      <w:r w:rsidRPr="00A139BE">
        <w:rPr>
          <w:rFonts w:ascii="Times New Roman" w:hAnsi="Times New Roman" w:cs="Times New Roman"/>
          <w:noProof/>
          <w:sz w:val="28"/>
          <w:szCs w:val="28"/>
          <w:lang w:val="kk-KZ"/>
        </w:rPr>
        <w:t xml:space="preserve"> </w:t>
      </w:r>
      <w:r w:rsidRPr="00A139BE">
        <w:rPr>
          <w:rFonts w:ascii="Times New Roman" w:hAnsi="Times New Roman" w:cs="Times New Roman"/>
          <w:noProof/>
          <w:sz w:val="28"/>
          <w:szCs w:val="28"/>
        </w:rPr>
        <w:t>стандарттары;</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қоғамдық бірлестіктер стандарттары, соның ішінде шетелдік;</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отандық және шетелдік ғылым, техника және ақпараттық қазіргі заманы жетістіктері туралы басқа ақпарат;</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ұйымдастыру-</w:t>
      </w:r>
      <w:r w:rsidRPr="00A139BE">
        <w:rPr>
          <w:rFonts w:ascii="Times New Roman" w:hAnsi="Times New Roman" w:cs="Times New Roman"/>
          <w:noProof/>
          <w:sz w:val="28"/>
          <w:szCs w:val="28"/>
          <w:lang w:val="kk-KZ"/>
        </w:rPr>
        <w:t>ө</w:t>
      </w:r>
      <w:r w:rsidRPr="00A139BE">
        <w:rPr>
          <w:rFonts w:ascii="Times New Roman" w:hAnsi="Times New Roman" w:cs="Times New Roman"/>
          <w:noProof/>
          <w:sz w:val="28"/>
          <w:szCs w:val="28"/>
        </w:rPr>
        <w:t>кімгерлік құжаттар мен мемлекеттік басқару ор-гандарының ұсыныстары.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Республикада міндетті түрде сәйкестікті растауға жататын қажетті өнім стандарттары техникалық реттемелер жоқ болса, осы талаптарға сәйкестігіне сәйкестікті растау, бақылау (сынау) әдістері жүзеге асырылатын талаптар, өнімді таңбалау және буып-түю ережелері болу тиіс.</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Стандарттарды әзірлеу кезінде халықаралық аймақтық, ұлттық, салалық және шетелдік мемлекеттер мен ұйымдардың фирмалық стандарттары қолданылады, оларды қолдану Қазақстан Республикасында қабылданған адамдардың, малдардың, өсімдіктердің өмірі, денсаулығы және қоршаған орта үшін өнім қауіпсіздігінің қажетті деңгейін қамтамасыз етпейтін жағдайларды қоспағанда.</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 мен құжаттарды қолдану шарттары мен тәртібі ҚР СТ 1.9 сәйкес. Қазақстан Республикасының жеке және заңды тұлғаларымен Қазақстан Республикасы мүшесі болып табылмайтын халықаралық және аймақтық ұйымдары стандарттарын қолдану шарттарда және келісімдерде көрсетілген стандарттарға сілтеме болған кезде жүзеге асырылады.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Әзірленетін стандарттардың нормалары мен талаптары адам-дардың, малдардың, өсімдіктердің өмірі, денсаулығы, жеке және заңды тұлғалардың мүлігі мен қоршаған орта үшін өнім қауіпсіздігі бойынша міндетті талаптар бөлігінде республика аумағында қолданыстағы техникалық реттеу және стандарттар саласында өзара байланысты занды, нормативтік құқықтық актілер ережелеріне қайшы болмау керек және өнім, процесс, қызмет қауіпсіздігіне қатысты тұтынушыларды адастырмау керек.</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Өнімді жеткізуде қолданылатын ұйымдар стандарттары, процестерді орындау немесе қызмет көрсету жасалған келісім-шарттар талаптары көлемінде міндетті сақтауға жатады.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noProof/>
          <w:sz w:val="28"/>
          <w:szCs w:val="28"/>
          <w:lang w:val="kk-KZ"/>
        </w:rPr>
        <w:t>Стаңдарттарды әзірлеуде жұмыстарды жүргізудің келесі көлемдері ұсынылады</w:t>
      </w:r>
      <w:r w:rsidRPr="00A139BE">
        <w:rPr>
          <w:rFonts w:ascii="Times New Roman" w:hAnsi="Times New Roman" w:cs="Times New Roman"/>
          <w:noProof/>
          <w:sz w:val="28"/>
          <w:szCs w:val="28"/>
          <w:lang w:val="kk-KZ"/>
        </w:rPr>
        <w:t>:</w:t>
      </w:r>
      <w:r w:rsidR="00D614D3" w:rsidRPr="00A139BE">
        <w:rPr>
          <w:rFonts w:ascii="Times New Roman" w:hAnsi="Times New Roman" w:cs="Times New Roman"/>
          <w:sz w:val="28"/>
          <w:szCs w:val="28"/>
          <w:lang w:val="kk-KZ"/>
        </w:rPr>
        <w:t xml:space="preserve"> </w:t>
      </w:r>
      <w:r w:rsidRPr="00A139BE">
        <w:rPr>
          <w:rFonts w:ascii="Times New Roman" w:hAnsi="Times New Roman" w:cs="Times New Roman"/>
          <w:noProof/>
          <w:sz w:val="28"/>
          <w:szCs w:val="28"/>
          <w:lang w:val="kk-KZ"/>
        </w:rPr>
        <w:t>әзірлемені ұйымдастыру;</w:t>
      </w:r>
      <w:r w:rsidR="00D614D3" w:rsidRPr="00A139BE">
        <w:rPr>
          <w:rFonts w:ascii="Times New Roman" w:hAnsi="Times New Roman" w:cs="Times New Roman"/>
          <w:sz w:val="28"/>
          <w:szCs w:val="28"/>
          <w:lang w:val="kk-KZ"/>
        </w:rPr>
        <w:t xml:space="preserve"> </w:t>
      </w:r>
      <w:r w:rsidRPr="00A139BE">
        <w:rPr>
          <w:rFonts w:ascii="Times New Roman" w:hAnsi="Times New Roman" w:cs="Times New Roman"/>
          <w:noProof/>
          <w:sz w:val="28"/>
          <w:szCs w:val="28"/>
          <w:lang w:val="kk-KZ"/>
        </w:rPr>
        <w:t>стандарт жобасын (алғашқы редакциясын) әзірлеу және мүдделі тұлғалардың оларды қарауы;</w:t>
      </w:r>
      <w:r w:rsidR="00D614D3" w:rsidRPr="00A139BE">
        <w:rPr>
          <w:rFonts w:ascii="Times New Roman" w:hAnsi="Times New Roman" w:cs="Times New Roman"/>
          <w:sz w:val="28"/>
          <w:szCs w:val="28"/>
          <w:lang w:val="kk-KZ"/>
        </w:rPr>
        <w:t xml:space="preserve"> </w:t>
      </w:r>
      <w:r w:rsidRPr="00A139BE">
        <w:rPr>
          <w:rFonts w:ascii="Times New Roman" w:hAnsi="Times New Roman" w:cs="Times New Roman"/>
          <w:noProof/>
          <w:sz w:val="28"/>
          <w:szCs w:val="28"/>
          <w:lang w:val="kk-KZ"/>
        </w:rPr>
        <w:t xml:space="preserve">стандарт </w:t>
      </w:r>
      <w:r w:rsidRPr="00A139BE">
        <w:rPr>
          <w:rFonts w:ascii="Times New Roman" w:hAnsi="Times New Roman" w:cs="Times New Roman"/>
          <w:noProof/>
          <w:sz w:val="28"/>
          <w:szCs w:val="28"/>
          <w:lang w:val="kk-KZ"/>
        </w:rPr>
        <w:lastRenderedPageBreak/>
        <w:t>жобасын аяқтап бітіру (сонғы редакциясы), оны келісу және сараптау;</w:t>
      </w:r>
      <w:r w:rsidR="00D614D3" w:rsidRPr="00A139BE">
        <w:rPr>
          <w:rFonts w:ascii="Times New Roman" w:hAnsi="Times New Roman" w:cs="Times New Roman"/>
          <w:sz w:val="28"/>
          <w:szCs w:val="28"/>
          <w:lang w:val="kk-KZ"/>
        </w:rPr>
        <w:t xml:space="preserve"> </w:t>
      </w:r>
      <w:r w:rsidRPr="00A139BE">
        <w:rPr>
          <w:rFonts w:ascii="Times New Roman" w:hAnsi="Times New Roman" w:cs="Times New Roman"/>
          <w:noProof/>
          <w:sz w:val="28"/>
          <w:szCs w:val="28"/>
          <w:lang w:val="kk-KZ"/>
        </w:rPr>
        <w:t>стандартты бекіту, оны тіркеу, тарату және іске қосу.</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Стандарттарды әзірлеу, келісу, бекіту, жаңарту (өзгертулерді енгізу, қайта қарау), құрастыру, баяндау, ресімдеу, мазмұны, күшіне енгізу, қолдану, жою, басып шығару және тарату ерекшелігі бекітетін мекемемен анықталады.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Стандарттарды әзірлеу кезінде өзара түсінушілікті және біркелкілігін қамтамасыз ету мақсатымен, соның ішінде халықаралық, аймақтық және шетелдік мемлекеттердің мемлекеттік стандарттары негізінде әзірленген стандарттарды ресімдеу кезінде ҚР СТ 1.5 ережелерін қолдану керек.</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Стандарттарды бекіту алдында сараптау жүргізу қажеттілігі, сонымен қатар оны жүргізу тәртібі, бөтен ұйымдардағы сараптауды қоса бекітетін ұйыммен анықталады.</w:t>
      </w:r>
      <w:r w:rsidR="00D614D3" w:rsidRPr="00A139BE">
        <w:rPr>
          <w:rFonts w:ascii="Times New Roman" w:hAnsi="Times New Roman" w:cs="Times New Roman"/>
          <w:sz w:val="28"/>
          <w:szCs w:val="28"/>
          <w:lang w:val="kk-KZ"/>
        </w:rPr>
        <w:t xml:space="preserve"> </w:t>
      </w:r>
      <w:r w:rsidRPr="00A139BE">
        <w:rPr>
          <w:rFonts w:ascii="Times New Roman" w:hAnsi="Times New Roman" w:cs="Times New Roman"/>
          <w:noProof/>
          <w:sz w:val="28"/>
          <w:szCs w:val="28"/>
          <w:lang w:val="kk-KZ"/>
        </w:rPr>
        <w:t>Сараптау жүргізу кезінде ҚР СТ 1.33 ережелерін пайдалану ұсынылады.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Әзірленетін стандарттар туралы әлуетгі серіктестер мен мүделлі тұлғаларды хабарлау мақсатымен олар туралы ақпарат бекітетін ұйым басылымдарында және құралдарында немесе ИНТЕРНЕТ-ті жалпы пайдалану желісінде электрондық-цифрлық пішінде орналасуы керек.</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Келісілген жағдайларда әзірленетін стандарттар туралы ақпарат оларды әзірлеуге тартылған немесе мүдделі тұлғалардық кең тобы қолдануға тартылған стандарттау, метрология және сертификаттау жөніндегі уәкілетті органның баспа немесе электрондық құралдарында орналасады.</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bCs/>
          <w:noProof/>
          <w:sz w:val="28"/>
          <w:szCs w:val="28"/>
          <w:lang w:val="kk-KZ"/>
        </w:rPr>
        <w:t>Әзірленетін стандарттар түрлері</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Ұйымдар деңгейінде келесі түрлі стандарттар әзірленуі мүмкін:</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noProof/>
          <w:sz w:val="28"/>
          <w:szCs w:val="28"/>
          <w:lang w:val="kk-KZ"/>
        </w:rPr>
        <w:t>- ұйымдастыру-әдістемелік және жалпы техникалық;</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өнім, процесс және қызмет стандарттары;</w:t>
      </w:r>
    </w:p>
    <w:p w:rsidR="00514718" w:rsidRPr="00A139BE" w:rsidRDefault="00514718" w:rsidP="00A139BE">
      <w:pPr>
        <w:spacing w:after="0" w:line="240" w:lineRule="auto"/>
        <w:ind w:firstLine="709"/>
        <w:jc w:val="both"/>
        <w:rPr>
          <w:rFonts w:ascii="Times New Roman" w:hAnsi="Times New Roman" w:cs="Times New Roman"/>
          <w:sz w:val="28"/>
          <w:szCs w:val="28"/>
        </w:rPr>
      </w:pPr>
      <w:r w:rsidRPr="00A139BE">
        <w:rPr>
          <w:rFonts w:ascii="Times New Roman" w:hAnsi="Times New Roman" w:cs="Times New Roman"/>
          <w:noProof/>
          <w:sz w:val="28"/>
          <w:szCs w:val="28"/>
        </w:rPr>
        <w:t>-  қабылдау ережелері, сынамаларды іріктеу, бақылау (сынау, өлшеу) әдістері, буып-түю, таңбалау, тасымалдау, сақтау.</w:t>
      </w:r>
    </w:p>
    <w:p w:rsidR="00514718" w:rsidRPr="00A139BE" w:rsidRDefault="00514718" w:rsidP="00A139BE">
      <w:pPr>
        <w:spacing w:after="0" w:line="240" w:lineRule="auto"/>
        <w:ind w:firstLine="709"/>
        <w:jc w:val="both"/>
        <w:rPr>
          <w:rFonts w:ascii="Times New Roman" w:hAnsi="Times New Roman" w:cs="Times New Roman"/>
          <w:b/>
          <w:bCs/>
          <w:sz w:val="28"/>
          <w:szCs w:val="28"/>
          <w:lang w:val="kk-KZ"/>
        </w:rPr>
      </w:pPr>
      <w:r w:rsidRPr="00A139BE">
        <w:rPr>
          <w:rFonts w:ascii="Times New Roman" w:hAnsi="Times New Roman" w:cs="Times New Roman"/>
          <w:b/>
          <w:sz w:val="28"/>
          <w:szCs w:val="28"/>
          <w:lang w:val="kk-KZ"/>
        </w:rPr>
        <w:t>Бақылау сұрақтары</w:t>
      </w:r>
      <w:r w:rsidRPr="00A139BE">
        <w:rPr>
          <w:rFonts w:ascii="Times New Roman" w:hAnsi="Times New Roman" w:cs="Times New Roman"/>
          <w:sz w:val="28"/>
          <w:szCs w:val="28"/>
          <w:lang w:val="kk-KZ"/>
        </w:rPr>
        <w:t>:</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 Ұйым стандарттарын әзірлеудің негізгі мақсаттары мен принциптерін атаңыз.</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Ұйым стандарттарының нысандары мен әзірленетін стандарттардың түрлері қандай</w:t>
      </w:r>
    </w:p>
    <w:p w:rsidR="00514718" w:rsidRPr="00A139BE" w:rsidRDefault="00514718"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3. </w:t>
      </w:r>
      <w:r w:rsidRPr="00A139BE">
        <w:rPr>
          <w:rFonts w:ascii="Times New Roman" w:hAnsi="Times New Roman" w:cs="Times New Roman"/>
          <w:bCs/>
          <w:noProof/>
          <w:sz w:val="28"/>
          <w:szCs w:val="28"/>
          <w:lang w:val="kk-KZ"/>
        </w:rPr>
        <w:t>Әзірленетін ұйым стандарттарының</w:t>
      </w:r>
      <w:r w:rsidR="00D614D3" w:rsidRPr="00A139BE">
        <w:rPr>
          <w:rFonts w:ascii="Times New Roman" w:hAnsi="Times New Roman" w:cs="Times New Roman"/>
          <w:bCs/>
          <w:noProof/>
          <w:sz w:val="28"/>
          <w:szCs w:val="28"/>
          <w:lang w:val="kk-KZ"/>
        </w:rPr>
        <w:t xml:space="preserve"> </w:t>
      </w:r>
      <w:r w:rsidRPr="00A139BE">
        <w:rPr>
          <w:rFonts w:ascii="Times New Roman" w:hAnsi="Times New Roman" w:cs="Times New Roman"/>
          <w:bCs/>
          <w:noProof/>
          <w:sz w:val="28"/>
          <w:szCs w:val="28"/>
          <w:lang w:val="kk-KZ"/>
        </w:rPr>
        <w:t>түрлері қандай</w:t>
      </w:r>
      <w:r w:rsidRPr="00A139BE">
        <w:rPr>
          <w:rFonts w:ascii="Times New Roman" w:hAnsi="Times New Roman" w:cs="Times New Roman"/>
          <w:sz w:val="28"/>
          <w:szCs w:val="28"/>
          <w:lang w:val="kk-KZ"/>
        </w:rPr>
        <w:t>?</w:t>
      </w:r>
    </w:p>
    <w:p w:rsidR="00A97426" w:rsidRDefault="00A97426" w:rsidP="00A139BE">
      <w:pPr>
        <w:spacing w:after="0" w:line="240" w:lineRule="auto"/>
        <w:ind w:firstLine="567"/>
        <w:jc w:val="both"/>
        <w:rPr>
          <w:rFonts w:ascii="Times New Roman" w:hAnsi="Times New Roman" w:cs="Times New Roman"/>
          <w:b/>
          <w:sz w:val="28"/>
          <w:szCs w:val="28"/>
          <w:lang w:val="kk-KZ"/>
        </w:rPr>
      </w:pPr>
    </w:p>
    <w:p w:rsidR="00A97426" w:rsidRDefault="00A97426" w:rsidP="00A139BE">
      <w:pPr>
        <w:spacing w:after="0" w:line="240" w:lineRule="auto"/>
        <w:ind w:firstLine="567"/>
        <w:jc w:val="both"/>
        <w:rPr>
          <w:rFonts w:ascii="Times New Roman" w:hAnsi="Times New Roman" w:cs="Times New Roman"/>
          <w:b/>
          <w:sz w:val="28"/>
          <w:szCs w:val="28"/>
          <w:lang w:val="kk-KZ"/>
        </w:rPr>
      </w:pPr>
    </w:p>
    <w:p w:rsidR="00A97426" w:rsidRDefault="00A97426" w:rsidP="00A139BE">
      <w:pPr>
        <w:spacing w:after="0" w:line="240" w:lineRule="auto"/>
        <w:ind w:firstLine="567"/>
        <w:jc w:val="both"/>
        <w:rPr>
          <w:rFonts w:ascii="Times New Roman" w:hAnsi="Times New Roman" w:cs="Times New Roman"/>
          <w:b/>
          <w:sz w:val="28"/>
          <w:szCs w:val="28"/>
          <w:lang w:val="kk-KZ"/>
        </w:rPr>
      </w:pPr>
    </w:p>
    <w:p w:rsidR="00A97426" w:rsidRDefault="00A97426" w:rsidP="00A139BE">
      <w:pPr>
        <w:spacing w:after="0" w:line="240" w:lineRule="auto"/>
        <w:ind w:firstLine="567"/>
        <w:jc w:val="both"/>
        <w:rPr>
          <w:rFonts w:ascii="Times New Roman" w:hAnsi="Times New Roman" w:cs="Times New Roman"/>
          <w:b/>
          <w:sz w:val="28"/>
          <w:szCs w:val="28"/>
          <w:lang w:val="kk-KZ"/>
        </w:rPr>
      </w:pPr>
    </w:p>
    <w:p w:rsidR="00A97426" w:rsidRDefault="00A97426" w:rsidP="00A139BE">
      <w:pPr>
        <w:spacing w:after="0" w:line="240" w:lineRule="auto"/>
        <w:ind w:firstLine="567"/>
        <w:jc w:val="both"/>
        <w:rPr>
          <w:rFonts w:ascii="Times New Roman" w:hAnsi="Times New Roman" w:cs="Times New Roman"/>
          <w:b/>
          <w:sz w:val="28"/>
          <w:szCs w:val="28"/>
          <w:lang w:val="kk-KZ"/>
        </w:rPr>
      </w:pPr>
    </w:p>
    <w:p w:rsidR="00A97426" w:rsidRDefault="00A97426" w:rsidP="00A139BE">
      <w:pPr>
        <w:spacing w:after="0" w:line="240" w:lineRule="auto"/>
        <w:ind w:firstLine="567"/>
        <w:jc w:val="both"/>
        <w:rPr>
          <w:rFonts w:ascii="Times New Roman" w:hAnsi="Times New Roman" w:cs="Times New Roman"/>
          <w:b/>
          <w:sz w:val="28"/>
          <w:szCs w:val="28"/>
          <w:lang w:val="kk-KZ"/>
        </w:rPr>
      </w:pPr>
    </w:p>
    <w:p w:rsidR="00A97426" w:rsidRDefault="00A97426" w:rsidP="00A139BE">
      <w:pPr>
        <w:spacing w:after="0" w:line="240" w:lineRule="auto"/>
        <w:ind w:firstLine="567"/>
        <w:jc w:val="both"/>
        <w:rPr>
          <w:rFonts w:ascii="Times New Roman" w:hAnsi="Times New Roman" w:cs="Times New Roman"/>
          <w:b/>
          <w:sz w:val="28"/>
          <w:szCs w:val="28"/>
          <w:lang w:val="kk-KZ"/>
        </w:rPr>
      </w:pPr>
    </w:p>
    <w:p w:rsidR="00A97426" w:rsidRDefault="00A97426" w:rsidP="00A139BE">
      <w:pPr>
        <w:spacing w:after="0" w:line="240" w:lineRule="auto"/>
        <w:ind w:firstLine="567"/>
        <w:jc w:val="both"/>
        <w:rPr>
          <w:rFonts w:ascii="Times New Roman" w:hAnsi="Times New Roman" w:cs="Times New Roman"/>
          <w:b/>
          <w:sz w:val="28"/>
          <w:szCs w:val="28"/>
          <w:lang w:val="kk-KZ"/>
        </w:rPr>
      </w:pPr>
    </w:p>
    <w:p w:rsidR="00A97426" w:rsidRDefault="00A97426" w:rsidP="00A139BE">
      <w:pPr>
        <w:spacing w:after="0" w:line="240" w:lineRule="auto"/>
        <w:ind w:firstLine="567"/>
        <w:jc w:val="both"/>
        <w:rPr>
          <w:rFonts w:ascii="Times New Roman" w:hAnsi="Times New Roman" w:cs="Times New Roman"/>
          <w:b/>
          <w:sz w:val="28"/>
          <w:szCs w:val="28"/>
          <w:lang w:val="kk-KZ"/>
        </w:rPr>
      </w:pPr>
    </w:p>
    <w:p w:rsidR="00296796" w:rsidRPr="00A139BE" w:rsidRDefault="00296796"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lastRenderedPageBreak/>
        <w:t>19</w:t>
      </w:r>
      <w:r w:rsidR="00774733" w:rsidRPr="00A139BE">
        <w:rPr>
          <w:rFonts w:ascii="Times New Roman" w:hAnsi="Times New Roman" w:cs="Times New Roman"/>
          <w:b/>
          <w:sz w:val="28"/>
          <w:szCs w:val="28"/>
          <w:lang w:val="kk-KZ"/>
        </w:rPr>
        <w:t xml:space="preserve"> – Дәріс.</w:t>
      </w:r>
      <w:r w:rsidRPr="00A139BE">
        <w:rPr>
          <w:rFonts w:ascii="Times New Roman" w:hAnsi="Times New Roman" w:cs="Times New Roman"/>
          <w:b/>
          <w:sz w:val="28"/>
          <w:szCs w:val="28"/>
          <w:lang w:val="kk-KZ"/>
        </w:rPr>
        <w:t xml:space="preserve"> Ұлттық стандарттар өнімнің бәсекеге қабілеттілігінің негізі.</w:t>
      </w:r>
    </w:p>
    <w:p w:rsidR="000E3076" w:rsidRPr="00A139BE" w:rsidRDefault="000E3076" w:rsidP="00A139BE">
      <w:pPr>
        <w:spacing w:after="0" w:line="240" w:lineRule="auto"/>
        <w:ind w:firstLine="567"/>
        <w:jc w:val="both"/>
        <w:rPr>
          <w:rFonts w:ascii="Times New Roman" w:hAnsi="Times New Roman" w:cs="Times New Roman"/>
          <w:b/>
          <w:sz w:val="28"/>
          <w:szCs w:val="28"/>
          <w:lang w:val="kk-KZ"/>
        </w:rPr>
      </w:pPr>
    </w:p>
    <w:p w:rsidR="00D0112E" w:rsidRPr="00A139BE" w:rsidRDefault="00D0112E"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Дәріс жоспары: </w:t>
      </w:r>
    </w:p>
    <w:p w:rsidR="00044A17" w:rsidRPr="00A139BE" w:rsidRDefault="000E3076"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 Ұлттық стандарттар өнімнің бәсекеге қабілеттілігі.</w:t>
      </w:r>
    </w:p>
    <w:p w:rsidR="000E3076" w:rsidRPr="00A139BE" w:rsidRDefault="000E3076"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Ұлттық стандарттаудың негізгі мақсаттары.</w:t>
      </w:r>
    </w:p>
    <w:p w:rsidR="00EF5348" w:rsidRPr="00A139BE" w:rsidRDefault="00EF5348" w:rsidP="00A139BE">
      <w:pPr>
        <w:spacing w:after="0" w:line="240" w:lineRule="auto"/>
        <w:ind w:firstLine="567"/>
        <w:jc w:val="both"/>
        <w:rPr>
          <w:rFonts w:ascii="Times New Roman" w:hAnsi="Times New Roman" w:cs="Times New Roman"/>
          <w:b/>
          <w:sz w:val="28"/>
          <w:szCs w:val="28"/>
          <w:lang w:val="kk-KZ"/>
        </w:rPr>
      </w:pP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bCs/>
          <w:sz w:val="28"/>
          <w:szCs w:val="28"/>
          <w:lang w:val="kk-KZ"/>
        </w:rPr>
        <w:t>Қазіргі заманғы қоғамдық өндірісті дамыту, жалпыға бірдей үнемге қол жеткізу, ғылыми-техникалық прогресті жеделдету, еңбек өнімділігін арттыру, өнімдердің сапасын жақсарту үшін стандарттауды пайдаланбау мүмкін емес.</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Өнімдер мен қоғам мүшелерінің қызмет аясы үшін бірыңғай нормалар, ережелер мен талаптарды белгілей отырып, стандарттау сол арқылы өндіріс талаптары мен оны пайдалану жағдайлары арасындағы байланысты анықтайды.</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Стандарттау нәтижелерін экономикаға енгізу, барынша аз шығын жұмсай отырып, қоғамды жоғары сапалы өнімдермен қамтамасыз етуге, өндірістің мамандануын дамытуға, шикізат пен ресурстарды тиімді және үнемді пайдалануға ықпал етеді.</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Стандарттау – бұл белгілі бір салада нақты іс жүзіндегі немесе әлеуметтік міндеттерге қатысты жалпыға бірдей және көп рет пайдалану үшін ережелер белгілеу арқылы ретке келтірудің оңтайлы дәрежесіне қол жеткізуге бағытталған қызмет.</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Стандарттауды практикалық қызмет ретінде, ғылым ретінде және басқару жүйесінің элементі ретінде қарастыруға болады. Қазіргі уақытта әлемдік қауымдастықта стандарттау өңірлік, ұлттық немесе халықаралық деңгейде жүзеге асырылады.</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Ұлттық стандарттау тиісті мемлекеттік органдар тарапынан бір мемлекеттің шеңберінде жүзеге асырылады. Ұлттық стандарттау – бір елдің деңгейінде жүргізілетін стандарттау. Ұлттық стандарттаудың негізгі мақсаттары болып мыналар саналады:</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Ғылыми-техникалық прогресті жеделтету, қоғамдық өндірістің тиімділігін арттыру;</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Өнімдердің сапасын жақсарту және тауарлардың бәсекеге қабілеттілігін арттыру;</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Өндірілетін тауардың тиімді номенклатурасын белгілеу;</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Барлық қызмет салаларында халықаралық ынтымақтастықты дамыту.</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 xml:space="preserve">Жыл сайын «Қазақстан стандарттау және сертификаттау институты» РМК қызметкерлері тарапынан аймақтағы кәсіпорын – өндірушілерді нормативтік құжаттармен қамтамасыз етуге қатысты мәселелерді шешуде үлкен жұмыстар атқаруда. Атқарылған жұмыстардың нәтижесі бойынша жаңа өнімдерге қолданыстағы стандарттардың жоқтығына байланысты кәсіпорындар мен ұйымдардан ұлттық стандарттарды әзірлеуге ұсыныстар жинақталып, жинақталған ұсыныстар Мемлекеттік стандарттау бойынша </w:t>
      </w:r>
      <w:r w:rsidRPr="00A139BE">
        <w:rPr>
          <w:sz w:val="28"/>
          <w:szCs w:val="28"/>
          <w:lang w:val="kk-KZ"/>
        </w:rPr>
        <w:lastRenderedPageBreak/>
        <w:t>жоспарға қосу үшін Қазақстан Республикасының Инвестициялар және даму министрлігінің Техникалық реттеу және метрология комитетіне ұсынылады.</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Қазақстан Республикасында стандарттау жұмысын ұйымдастыру және үйлестіру мақсатында техникалық реттеу саласындағы уәкілетті мемлекеттік орган Мемлекеттік стандарттау жоспарын 3 жылдық мерзімге әзірлеп, бекітеді, және енгізілетін өзгерістер мен (немесе) толықтыруларды ескере отырып жыл сайын қайта қаралады.</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Бұл жоспарға негізгі стандарттар, өнім стандарттары (қызмет көрсету), процестер, бақылау әдістері, Қазақстан Республикасының техникалық және экономикалық ақпаратының ұлттық классификаторлары, аймақтық стандарттар жатады.</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ҚР Инвестициялар және даму министрлігінің Техникалық реттеу және метрология комитеті 2019-2020 жылдарға арналған ұлттық стандарттау жоспарын қалыптастыру бойынша жұмыстар жүргізіп жатыр. Осыған байланысты, кәсіпорындар өздерінің өнімдерін өндіру үшін қажетті ұлттық стандарттарды әзірлеуге өтініш бере алады, ұлттық стандарттарды әзірлеу бюджеттік қаражат есебінен тегін негізде жүзеге асырылады.</w:t>
      </w:r>
    </w:p>
    <w:p w:rsidR="003C3F92" w:rsidRPr="00A139BE" w:rsidRDefault="003C3F92"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Қазіргі кезде облыстың «Арселор Миттал» АҚ, «Қазақмыс Корпорациясы» ЖШС, «Ати-Казахстан» ЖШС сияқты кәсіпорындары ұлттық стандарттарды әзірлеуге өтініш беріп және де әзірленген Қазақстан Республикасының ұлттық стандарттарын қолданып келе жатыр.</w:t>
      </w:r>
    </w:p>
    <w:p w:rsidR="003C3F92" w:rsidRPr="00A139BE" w:rsidRDefault="000E3076"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Бақылау сұрақтары:</w:t>
      </w:r>
    </w:p>
    <w:p w:rsidR="000E3076" w:rsidRPr="00A139BE" w:rsidRDefault="000E3076" w:rsidP="00A139BE">
      <w:pPr>
        <w:spacing w:after="0" w:line="240" w:lineRule="auto"/>
        <w:ind w:firstLine="567"/>
        <w:rPr>
          <w:rFonts w:ascii="Times New Roman" w:hAnsi="Times New Roman" w:cs="Times New Roman"/>
          <w:sz w:val="28"/>
          <w:szCs w:val="28"/>
          <w:lang w:val="kk-KZ"/>
        </w:rPr>
      </w:pPr>
      <w:r w:rsidRPr="00A139BE">
        <w:rPr>
          <w:rFonts w:ascii="Times New Roman" w:hAnsi="Times New Roman" w:cs="Times New Roman"/>
          <w:sz w:val="28"/>
          <w:szCs w:val="28"/>
          <w:lang w:val="kk-KZ"/>
        </w:rPr>
        <w:t>1. Ұлттық стандарттаудың негізгі мақсаттары</w:t>
      </w:r>
    </w:p>
    <w:p w:rsidR="000E3076" w:rsidRPr="00A139BE" w:rsidRDefault="000E3076" w:rsidP="00A139BE">
      <w:pPr>
        <w:spacing w:after="0" w:line="240" w:lineRule="auto"/>
        <w:ind w:firstLine="567"/>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w:t>
      </w:r>
      <w:r w:rsidR="00AB49E2" w:rsidRPr="00A139BE">
        <w:rPr>
          <w:rFonts w:ascii="Times New Roman" w:hAnsi="Times New Roman" w:cs="Times New Roman"/>
          <w:sz w:val="28"/>
          <w:szCs w:val="28"/>
          <w:lang w:val="kk-KZ"/>
        </w:rPr>
        <w:t>Мемлекеттік стандарттау жоспарын қанша жылда әзірлеп, бекітеді?</w:t>
      </w:r>
    </w:p>
    <w:p w:rsidR="00D614D3" w:rsidRPr="00A139BE" w:rsidRDefault="00D614D3" w:rsidP="00A139BE">
      <w:pPr>
        <w:spacing w:after="0" w:line="240" w:lineRule="auto"/>
        <w:ind w:firstLine="567"/>
        <w:rPr>
          <w:rFonts w:ascii="Times New Roman" w:hAnsi="Times New Roman" w:cs="Times New Roman"/>
          <w:b/>
          <w:sz w:val="28"/>
          <w:szCs w:val="28"/>
          <w:lang w:val="kk-KZ"/>
        </w:rPr>
      </w:pPr>
      <w:r w:rsidRPr="00A139BE">
        <w:rPr>
          <w:rFonts w:ascii="Times New Roman" w:hAnsi="Times New Roman" w:cs="Times New Roman"/>
          <w:sz w:val="28"/>
          <w:szCs w:val="28"/>
          <w:lang w:val="kk-KZ"/>
        </w:rPr>
        <w:t>3. Қ Р-ң ұлттық стандарттарын қолданып келе жатқан кәсіпорындарды ата?</w:t>
      </w:r>
    </w:p>
    <w:p w:rsidR="00044A17" w:rsidRPr="00A139BE" w:rsidRDefault="00044A17" w:rsidP="00A139BE">
      <w:pPr>
        <w:spacing w:after="0" w:line="240" w:lineRule="auto"/>
        <w:jc w:val="both"/>
        <w:rPr>
          <w:rFonts w:ascii="Times New Roman" w:hAnsi="Times New Roman" w:cs="Times New Roman"/>
          <w:b/>
          <w:sz w:val="28"/>
          <w:szCs w:val="28"/>
          <w:lang w:val="kk-KZ"/>
        </w:rPr>
      </w:pPr>
    </w:p>
    <w:p w:rsidR="00D614D3" w:rsidRPr="00A139BE" w:rsidRDefault="00D614D3" w:rsidP="00A139BE">
      <w:pPr>
        <w:spacing w:after="0" w:line="240" w:lineRule="auto"/>
        <w:jc w:val="both"/>
        <w:rPr>
          <w:rFonts w:ascii="Times New Roman" w:hAnsi="Times New Roman" w:cs="Times New Roman"/>
          <w:b/>
          <w:sz w:val="28"/>
          <w:szCs w:val="28"/>
          <w:lang w:val="kk-KZ"/>
        </w:rPr>
      </w:pPr>
    </w:p>
    <w:p w:rsidR="00296796" w:rsidRPr="00A139BE" w:rsidRDefault="00296796"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20</w:t>
      </w:r>
      <w:r w:rsidR="00774733" w:rsidRPr="00A139BE">
        <w:rPr>
          <w:rFonts w:ascii="Times New Roman" w:hAnsi="Times New Roman" w:cs="Times New Roman"/>
          <w:b/>
          <w:sz w:val="28"/>
          <w:szCs w:val="28"/>
          <w:lang w:val="kk-KZ"/>
        </w:rPr>
        <w:t xml:space="preserve"> – Дәріс.</w:t>
      </w:r>
      <w:r w:rsidRPr="00A139BE">
        <w:rPr>
          <w:rFonts w:ascii="Times New Roman" w:hAnsi="Times New Roman" w:cs="Times New Roman"/>
          <w:b/>
          <w:sz w:val="28"/>
          <w:szCs w:val="28"/>
          <w:lang w:val="kk-KZ"/>
        </w:rPr>
        <w:t xml:space="preserve"> Ұлттық стандарттарды әзірлеу және енгізу. Стандарт құрылымы</w:t>
      </w:r>
      <w:r w:rsidR="00774733" w:rsidRPr="00A139BE">
        <w:rPr>
          <w:rFonts w:ascii="Times New Roman" w:hAnsi="Times New Roman" w:cs="Times New Roman"/>
          <w:b/>
          <w:sz w:val="28"/>
          <w:szCs w:val="28"/>
          <w:lang w:val="kk-KZ"/>
        </w:rPr>
        <w:t>.</w:t>
      </w:r>
    </w:p>
    <w:p w:rsidR="00AB49E2" w:rsidRPr="00A139BE" w:rsidRDefault="00AB49E2" w:rsidP="00A139BE">
      <w:pPr>
        <w:spacing w:after="0" w:line="240" w:lineRule="auto"/>
        <w:jc w:val="both"/>
        <w:rPr>
          <w:rFonts w:ascii="Times New Roman" w:hAnsi="Times New Roman" w:cs="Times New Roman"/>
          <w:b/>
          <w:sz w:val="28"/>
          <w:szCs w:val="28"/>
          <w:lang w:val="kk-KZ"/>
        </w:rPr>
      </w:pPr>
    </w:p>
    <w:p w:rsidR="00D0112E" w:rsidRPr="00A139BE" w:rsidRDefault="00D0112E"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Дәріс жоспары: </w:t>
      </w:r>
    </w:p>
    <w:p w:rsidR="00296796" w:rsidRPr="00A139BE" w:rsidRDefault="00CD7E14"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ab/>
        <w:t xml:space="preserve">1. </w:t>
      </w:r>
      <w:r w:rsidR="00F26749" w:rsidRPr="00A139BE">
        <w:rPr>
          <w:rFonts w:ascii="Times New Roman" w:hAnsi="Times New Roman" w:cs="Times New Roman"/>
          <w:sz w:val="28"/>
          <w:szCs w:val="28"/>
          <w:lang w:val="kk-KZ"/>
        </w:rPr>
        <w:t>Ұлттық стандарттарды әзірлеу</w:t>
      </w:r>
    </w:p>
    <w:p w:rsidR="00F26749" w:rsidRPr="00A139BE" w:rsidRDefault="00F26749"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Ұлттық стандарттау жүйесiнiң құрылымы.</w:t>
      </w:r>
    </w:p>
    <w:p w:rsidR="00F26749" w:rsidRPr="00A139BE" w:rsidRDefault="00F26749" w:rsidP="00A139BE">
      <w:pPr>
        <w:spacing w:after="0" w:line="240" w:lineRule="auto"/>
        <w:ind w:firstLine="708"/>
        <w:jc w:val="both"/>
        <w:rPr>
          <w:rFonts w:ascii="Times New Roman" w:hAnsi="Times New Roman" w:cs="Times New Roman"/>
          <w:sz w:val="28"/>
          <w:szCs w:val="28"/>
          <w:lang w:val="kk-KZ"/>
        </w:rPr>
      </w:pPr>
    </w:p>
    <w:p w:rsidR="00AB49E2" w:rsidRPr="00A139BE" w:rsidRDefault="00CE09C7"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Ұ</w:t>
      </w:r>
      <w:r w:rsidR="003C3F92" w:rsidRPr="00A139BE">
        <w:rPr>
          <w:rFonts w:ascii="Times New Roman" w:hAnsi="Times New Roman" w:cs="Times New Roman"/>
          <w:sz w:val="28"/>
          <w:szCs w:val="28"/>
          <w:lang w:val="kk-KZ"/>
        </w:rPr>
        <w:t>лттық стандарттарды әзірлеу ұлттық стандарттау жоспарына сәйкес және (немесе) бастамашылық тәртіппен</w:t>
      </w:r>
      <w:r w:rsidR="00AB49E2" w:rsidRPr="00A139BE">
        <w:rPr>
          <w:rFonts w:ascii="Times New Roman" w:hAnsi="Times New Roman" w:cs="Times New Roman"/>
          <w:sz w:val="28"/>
          <w:szCs w:val="28"/>
          <w:lang w:val="kk-KZ"/>
        </w:rPr>
        <w:t xml:space="preserve"> жүзеге асырылады. </w:t>
      </w:r>
    </w:p>
    <w:p w:rsidR="00E86A84" w:rsidRPr="00A139BE" w:rsidRDefault="00AB49E2"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w:t>
      </w:r>
      <w:r w:rsidR="003C3F92" w:rsidRPr="00A139BE">
        <w:rPr>
          <w:rFonts w:ascii="Times New Roman" w:hAnsi="Times New Roman" w:cs="Times New Roman"/>
          <w:sz w:val="28"/>
          <w:szCs w:val="28"/>
          <w:lang w:val="kk-KZ"/>
        </w:rPr>
        <w:t>Ұлттық стандарттар:</w:t>
      </w:r>
    </w:p>
    <w:p w:rsidR="00E86A84" w:rsidRPr="00A139BE" w:rsidRDefault="003C3F92"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 ғылыми зерттеулер (сынақтар) мен өлшемдер нәтижелері; </w:t>
      </w:r>
      <w:r w:rsidRPr="00A139BE">
        <w:rPr>
          <w:rFonts w:ascii="Times New Roman" w:hAnsi="Times New Roman" w:cs="Times New Roman"/>
          <w:sz w:val="28"/>
          <w:szCs w:val="28"/>
          <w:lang w:val="kk-KZ"/>
        </w:rPr>
        <w:br/>
        <w:t>2) халықаралық, өңірлік стандарттар, ұйымдардың стандарттары, шет мемлекеттердің стандарттары және стандарттау объектісіне қойылатын талаптарды белгілейтін өзге де құжаттар; </w:t>
      </w:r>
    </w:p>
    <w:p w:rsidR="00DE13FA" w:rsidRPr="00A139BE" w:rsidRDefault="003C3F92"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өнімдердің, процестердің және көрсетілетін қызметтердің жаңа түрлерін қолдануда жиналған практикалық тәжірибе ескеріле отырып әзірленеді.</w:t>
      </w:r>
    </w:p>
    <w:p w:rsidR="00E86A84" w:rsidRPr="00A139BE" w:rsidRDefault="003C3F92"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Ғылыми зерттеулер мен өлшемдер негізінде әзірленетін ұлттық стандарттарды әзірлеу кезеңі үш жылдан аспауға тиіс.</w:t>
      </w:r>
    </w:p>
    <w:p w:rsidR="00E86A84" w:rsidRPr="00A139BE" w:rsidRDefault="009D1A3F"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w:t>
      </w:r>
      <w:r w:rsidR="003C3F92" w:rsidRPr="00A139BE">
        <w:rPr>
          <w:rFonts w:ascii="Times New Roman" w:hAnsi="Times New Roman" w:cs="Times New Roman"/>
          <w:sz w:val="28"/>
          <w:szCs w:val="28"/>
          <w:lang w:val="kk-KZ"/>
        </w:rPr>
        <w:t>. Ұлттық стандарттарды әзірлеуді ұлттық стандарттау жүйесінің мүдделі субъектілері жүзеге асырады. </w:t>
      </w:r>
    </w:p>
    <w:p w:rsidR="00E86A84" w:rsidRPr="00A139BE" w:rsidRDefault="003C3F92"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Бюджет қаражаты есебінен қаржыландырылатын негізге алынатын ұлттық стандарттарды, техникалық регламенттерге стандарттардың тізбелеріне өзара байланысты стандарттар ретінде енгізілетін ұлттық және мемлекетаралық стандарттарды әзірлеуді стандарттау жөніндегі ұлттық орган жүзеге асырады.</w:t>
      </w:r>
    </w:p>
    <w:p w:rsidR="00E86A84" w:rsidRPr="00A139BE" w:rsidRDefault="009D1A3F"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w:t>
      </w:r>
      <w:r w:rsidR="003C3F92" w:rsidRPr="00A139BE">
        <w:rPr>
          <w:rFonts w:ascii="Times New Roman" w:hAnsi="Times New Roman" w:cs="Times New Roman"/>
          <w:sz w:val="28"/>
          <w:szCs w:val="28"/>
          <w:lang w:val="kk-KZ"/>
        </w:rPr>
        <w:t>. Ұлттық стандарттарды әзірлеудің басталғаны және аяқталғаны туралы хабарламалар, сондай-ақ ұлттық стандарттардың жобалары стандарттау жөніндегі ұлттық органның интернет-ресурсында орналастырылады. </w:t>
      </w:r>
    </w:p>
    <w:p w:rsidR="00E86A84" w:rsidRPr="00A139BE" w:rsidRDefault="003C3F92"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Ұлттық стандарттардың жобаларын стандарттау жөніндегі ұлттық органның интернет-ресурсында жария талқылау күнтізбелік алпыс күн ішінде жүзеге асырылады. </w:t>
      </w:r>
    </w:p>
    <w:p w:rsidR="00E86A84" w:rsidRPr="00A139BE" w:rsidRDefault="009D1A3F"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4</w:t>
      </w:r>
      <w:r w:rsidR="003C3F92" w:rsidRPr="00A139BE">
        <w:rPr>
          <w:rFonts w:ascii="Times New Roman" w:hAnsi="Times New Roman" w:cs="Times New Roman"/>
          <w:sz w:val="28"/>
          <w:szCs w:val="28"/>
          <w:lang w:val="kk-KZ"/>
        </w:rPr>
        <w:t>. Ұлттық стандартты бекіту алдында әзірлеуші оның жобасын стандарттау жөніндегі ұлттық органға сараптамаға жібереді.</w:t>
      </w:r>
    </w:p>
    <w:p w:rsidR="00E86A84" w:rsidRPr="00A139BE" w:rsidRDefault="003C3F92"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объектілерінің қауіпсіздігі мәселелерін қозғайтын ұлттық стандарттарды қоспағанда, уәкілетті орган айқындаған тәртіппен ұлттық стандарттарды бекітудің міндетті шарты консенсусқа қол жеткізу болып табылады. </w:t>
      </w:r>
    </w:p>
    <w:p w:rsidR="00E86A84" w:rsidRPr="00A139BE" w:rsidRDefault="003C3F92"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объектілерінің қауіпсіздігі мәселелерін қозғайтын ұлттық стандарттарды бекіту туралы шешімді мүдделі мемлекеттік органмен келісу бойынша уәкілетті орган қабылдайды.</w:t>
      </w:r>
    </w:p>
    <w:p w:rsidR="00E86A84" w:rsidRPr="00A139BE" w:rsidRDefault="009D1A3F"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5</w:t>
      </w:r>
      <w:r w:rsidR="003C3F92" w:rsidRPr="00A139BE">
        <w:rPr>
          <w:rFonts w:ascii="Times New Roman" w:hAnsi="Times New Roman" w:cs="Times New Roman"/>
          <w:sz w:val="28"/>
          <w:szCs w:val="28"/>
          <w:lang w:val="kk-KZ"/>
        </w:rPr>
        <w:t>. Жария талқылау кезеңінде ұлттық стандарттардың жобалары стандарттау жөніндегі бейіндік техникалық комитетте, ал ол болмаған жағдайда стандарттау жөніндегі ұлттық органда міндетті техникалық талқылаудан өтеді.</w:t>
      </w:r>
    </w:p>
    <w:p w:rsidR="003C3F92" w:rsidRPr="00A139BE" w:rsidRDefault="009D1A3F"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6</w:t>
      </w:r>
      <w:r w:rsidR="003C3F92" w:rsidRPr="00A139BE">
        <w:rPr>
          <w:rFonts w:ascii="Times New Roman" w:hAnsi="Times New Roman" w:cs="Times New Roman"/>
          <w:sz w:val="28"/>
          <w:szCs w:val="28"/>
          <w:lang w:val="kk-KZ"/>
        </w:rPr>
        <w:t>. Осы баптың 1, 3, 4, 5 және 6-тармақтарының ережелері әскери ұлттық стандарттарды әзірлеу кезінде қолданылмайды.</w:t>
      </w:r>
    </w:p>
    <w:p w:rsidR="00CE09C7" w:rsidRPr="00A139BE" w:rsidRDefault="00CE09C7" w:rsidP="00A139BE">
      <w:pPr>
        <w:spacing w:after="0" w:line="240" w:lineRule="auto"/>
        <w:jc w:val="both"/>
        <w:rPr>
          <w:rFonts w:ascii="Times New Roman" w:hAnsi="Times New Roman" w:cs="Times New Roman"/>
          <w:sz w:val="28"/>
          <w:szCs w:val="28"/>
          <w:lang w:val="kk-KZ"/>
        </w:rPr>
      </w:pPr>
    </w:p>
    <w:p w:rsidR="009D1A3F" w:rsidRPr="00A139BE" w:rsidRDefault="009D1A3F"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sz w:val="28"/>
          <w:szCs w:val="28"/>
          <w:lang w:val="kk-KZ"/>
        </w:rPr>
        <w:tab/>
      </w:r>
      <w:r w:rsidRPr="00A139BE">
        <w:rPr>
          <w:rFonts w:ascii="Times New Roman" w:hAnsi="Times New Roman" w:cs="Times New Roman"/>
          <w:b/>
          <w:sz w:val="28"/>
          <w:szCs w:val="28"/>
          <w:lang w:val="kk-KZ"/>
        </w:rPr>
        <w:t>Бақылау сұрақтары:</w:t>
      </w:r>
    </w:p>
    <w:p w:rsidR="009D1A3F" w:rsidRPr="00A139BE" w:rsidRDefault="009D1A3F"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1. Ұлттық </w:t>
      </w:r>
      <w:r w:rsidR="00C326B9" w:rsidRPr="00A139BE">
        <w:rPr>
          <w:rFonts w:ascii="Times New Roman" w:hAnsi="Times New Roman" w:cs="Times New Roman"/>
          <w:sz w:val="28"/>
          <w:szCs w:val="28"/>
          <w:lang w:val="kk-KZ"/>
        </w:rPr>
        <w:t>стандарттауды әзірлеу.</w:t>
      </w:r>
      <w:r w:rsidRPr="00A139BE">
        <w:rPr>
          <w:rFonts w:ascii="Times New Roman" w:hAnsi="Times New Roman" w:cs="Times New Roman"/>
          <w:sz w:val="28"/>
          <w:szCs w:val="28"/>
          <w:lang w:val="kk-KZ"/>
        </w:rPr>
        <w:t xml:space="preserve"> </w:t>
      </w:r>
    </w:p>
    <w:p w:rsidR="009D1A3F" w:rsidRPr="00A139BE" w:rsidRDefault="009D1A3F"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Ғылыми зерттеулер мен өлшемдер негізінде әзірленетін ұлттық стандарттарды әзірлеу кезеңі қанша жылдан аспауы тиіс</w:t>
      </w:r>
      <w:r w:rsidR="00FA1419" w:rsidRPr="00A139BE">
        <w:rPr>
          <w:rFonts w:ascii="Times New Roman" w:hAnsi="Times New Roman" w:cs="Times New Roman"/>
          <w:sz w:val="28"/>
          <w:szCs w:val="28"/>
          <w:lang w:val="kk-KZ"/>
        </w:rPr>
        <w:t>.</w:t>
      </w:r>
    </w:p>
    <w:p w:rsidR="003C3F92" w:rsidRPr="00A139BE" w:rsidRDefault="003C3F92" w:rsidP="00A139BE">
      <w:pPr>
        <w:spacing w:after="0" w:line="240" w:lineRule="auto"/>
        <w:jc w:val="both"/>
        <w:rPr>
          <w:rFonts w:ascii="Times New Roman" w:hAnsi="Times New Roman" w:cs="Times New Roman"/>
          <w:sz w:val="28"/>
          <w:szCs w:val="28"/>
          <w:lang w:val="kk-KZ"/>
        </w:rPr>
      </w:pPr>
    </w:p>
    <w:p w:rsidR="00296796" w:rsidRPr="00A139BE" w:rsidRDefault="00296796"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D614D3" w:rsidRPr="00A139BE" w:rsidRDefault="00D614D3" w:rsidP="00A139BE">
      <w:pPr>
        <w:spacing w:after="0" w:line="240" w:lineRule="auto"/>
        <w:jc w:val="both"/>
        <w:rPr>
          <w:rFonts w:ascii="Times New Roman" w:hAnsi="Times New Roman" w:cs="Times New Roman"/>
          <w:sz w:val="28"/>
          <w:szCs w:val="28"/>
          <w:lang w:val="kk-KZ"/>
        </w:rPr>
      </w:pPr>
    </w:p>
    <w:p w:rsidR="00F26749" w:rsidRPr="00A139BE" w:rsidRDefault="00F26749" w:rsidP="00A139BE">
      <w:pPr>
        <w:spacing w:after="0" w:line="240" w:lineRule="auto"/>
        <w:jc w:val="both"/>
        <w:rPr>
          <w:rFonts w:ascii="Times New Roman" w:hAnsi="Times New Roman" w:cs="Times New Roman"/>
          <w:sz w:val="28"/>
          <w:szCs w:val="28"/>
          <w:lang w:val="kk-KZ"/>
        </w:rPr>
      </w:pPr>
    </w:p>
    <w:p w:rsidR="00774733" w:rsidRPr="00A139BE" w:rsidRDefault="00296796"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21</w:t>
      </w:r>
      <w:r w:rsidR="00774733" w:rsidRPr="00A139BE">
        <w:rPr>
          <w:rFonts w:ascii="Times New Roman" w:hAnsi="Times New Roman" w:cs="Times New Roman"/>
          <w:b/>
          <w:sz w:val="28"/>
          <w:szCs w:val="28"/>
          <w:lang w:val="kk-KZ"/>
        </w:rPr>
        <w:t xml:space="preserve"> - Дәріс</w:t>
      </w:r>
      <w:r w:rsidRPr="00A139BE">
        <w:rPr>
          <w:rFonts w:ascii="Times New Roman" w:hAnsi="Times New Roman" w:cs="Times New Roman"/>
          <w:b/>
          <w:sz w:val="28"/>
          <w:szCs w:val="28"/>
          <w:lang w:val="kk-KZ"/>
        </w:rPr>
        <w:t>. Стандартты енгізу тәртібі.</w:t>
      </w:r>
    </w:p>
    <w:p w:rsidR="00887B0A" w:rsidRPr="00A139BE" w:rsidRDefault="00887B0A" w:rsidP="00A139BE">
      <w:pPr>
        <w:spacing w:after="0" w:line="240" w:lineRule="auto"/>
        <w:ind w:firstLine="708"/>
        <w:jc w:val="both"/>
        <w:rPr>
          <w:rFonts w:ascii="Times New Roman" w:hAnsi="Times New Roman" w:cs="Times New Roman"/>
          <w:b/>
          <w:sz w:val="28"/>
          <w:szCs w:val="28"/>
          <w:lang w:val="kk-KZ"/>
        </w:rPr>
      </w:pPr>
    </w:p>
    <w:p w:rsidR="00D0112E" w:rsidRPr="00A139BE" w:rsidRDefault="00D0112E"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Дәріс жоспары: </w:t>
      </w:r>
    </w:p>
    <w:p w:rsidR="00D614D3" w:rsidRPr="00A139BE" w:rsidRDefault="00887B0A"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ab/>
      </w:r>
      <w:r w:rsidR="000F0BA6" w:rsidRPr="00A139BE">
        <w:rPr>
          <w:rFonts w:ascii="Times New Roman" w:hAnsi="Times New Roman" w:cs="Times New Roman"/>
          <w:sz w:val="28"/>
          <w:szCs w:val="28"/>
          <w:lang w:val="kk-KZ"/>
        </w:rPr>
        <w:t>1.</w:t>
      </w:r>
      <w:r w:rsidR="00734691" w:rsidRPr="00A139BE">
        <w:rPr>
          <w:rFonts w:ascii="Times New Roman" w:hAnsi="Times New Roman" w:cs="Times New Roman"/>
          <w:sz w:val="28"/>
          <w:szCs w:val="28"/>
          <w:lang w:val="kk-KZ"/>
        </w:rPr>
        <w:t>Стандарттарды жасауды жоспарлау.</w:t>
      </w:r>
    </w:p>
    <w:p w:rsidR="00A7464B" w:rsidRPr="00A139BE" w:rsidRDefault="000F0BA6" w:rsidP="00A139BE">
      <w:pPr>
        <w:pStyle w:val="formattext"/>
        <w:shd w:val="clear" w:color="auto" w:fill="FFFFFF"/>
        <w:spacing w:before="0" w:beforeAutospacing="0" w:after="0" w:afterAutospacing="0"/>
        <w:ind w:firstLine="709"/>
        <w:jc w:val="both"/>
        <w:textAlignment w:val="baseline"/>
        <w:rPr>
          <w:sz w:val="28"/>
          <w:szCs w:val="28"/>
          <w:lang w:val="kk-KZ"/>
        </w:rPr>
      </w:pPr>
      <w:r w:rsidRPr="00A139BE">
        <w:rPr>
          <w:sz w:val="28"/>
          <w:szCs w:val="28"/>
          <w:lang w:val="kk-KZ"/>
        </w:rPr>
        <w:t>2</w:t>
      </w:r>
      <w:r w:rsidR="00A7464B" w:rsidRPr="00A139BE">
        <w:rPr>
          <w:sz w:val="28"/>
          <w:szCs w:val="28"/>
          <w:lang w:val="kk-KZ"/>
        </w:rPr>
        <w:t>. Стандарттарды енгізу бойынша негізгі ұйымдастыру-техникалық іс-шаралар жоспарларын іске асыру.</w:t>
      </w:r>
    </w:p>
    <w:p w:rsidR="00A7464B" w:rsidRPr="00A139BE" w:rsidRDefault="00A7464B" w:rsidP="00A139BE">
      <w:pPr>
        <w:spacing w:after="0" w:line="240" w:lineRule="auto"/>
        <w:ind w:firstLine="708"/>
        <w:jc w:val="both"/>
        <w:rPr>
          <w:rFonts w:ascii="Times New Roman" w:hAnsi="Times New Roman" w:cs="Times New Roman"/>
          <w:sz w:val="28"/>
          <w:szCs w:val="28"/>
          <w:lang w:val="kk-KZ"/>
        </w:rPr>
      </w:pPr>
    </w:p>
    <w:p w:rsidR="0076542C" w:rsidRPr="00A139BE" w:rsidRDefault="0076542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ab/>
      </w:r>
      <w:r w:rsidRPr="00A139BE">
        <w:rPr>
          <w:rFonts w:ascii="Times New Roman" w:hAnsi="Times New Roman" w:cs="Times New Roman"/>
          <w:sz w:val="28"/>
          <w:szCs w:val="28"/>
          <w:lang w:val="kk-KZ"/>
        </w:rPr>
        <w:t>Стандартты енгізу – стандарттың сақталуын қамтамасыз ету бойынша ұйымдастыру-техникалық шараларды жүзеге асыру.</w:t>
      </w:r>
    </w:p>
    <w:p w:rsidR="0076542C" w:rsidRPr="00A139BE" w:rsidRDefault="0076542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Стандартқа сәйкестік – стандартта белгіленген талаптардың оның қолданылу саласы мен көлеміне сәйкес орындалуы.</w:t>
      </w:r>
    </w:p>
    <w:p w:rsidR="0076542C" w:rsidRPr="00A139BE" w:rsidRDefault="0076542C"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Стандарттың күшіне ену күні – стандарттың заңды күшіне енген және оны орындау міндетті болған күні.</w:t>
      </w:r>
    </w:p>
    <w:p w:rsidR="0076542C" w:rsidRPr="00A139BE" w:rsidRDefault="0076542C"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Стандартты енгізу оның қолданысқа енгізілген күніне дейін аяқталуы тиіс. Стандарт кәсіпорында (ұйымда) енгізілген болып саналады, егер онда белгіленген талаптар оның қолданылу саласына, қолданылу саласына сәйкес сақталса және өнім сапасының тұрақтылығы қамтамасыз етілсе.</w:t>
      </w:r>
    </w:p>
    <w:p w:rsidR="0076542C" w:rsidRPr="00A139BE" w:rsidRDefault="0076542C"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Егер өндірілген өнім немесе стандарттар қолданылатын басқа стандарттау объектілері ол күшіне енген күннен кейін белгіленген талаптарға сәйкес келмесе, онда стандарт сақталмаған деп есептелу керек.</w:t>
      </w:r>
    </w:p>
    <w:p w:rsidR="0076542C" w:rsidRPr="00A139BE" w:rsidRDefault="0076542C"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Стандартты мерзімінен бұрын қолданысқа енгізуге рұқсат етіледі. Өнімге арналған стандарттарды мерзімінен бұрын енгізу негізгі тұтынушымен (тапсырыс берушімен), ал техникалық шарттар стандарттары бойынша баға белгілеу органдарымен келісілуі керек.</w:t>
      </w:r>
    </w:p>
    <w:p w:rsidR="002E7F8F" w:rsidRPr="00A139BE" w:rsidRDefault="00434F30"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Министрліктер (ведомстволар) стандарттардың уақтылы енгізілуіне жауапты болады, олардың енгізілуін және оларға ведомстволық бағынысты кәсіпорындарда (ұйымдарда) сақталуын қамтамасыз етеді және бақылайды.</w:t>
      </w:r>
    </w:p>
    <w:p w:rsidR="00434F30" w:rsidRPr="00A139BE" w:rsidRDefault="00434F30"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Кәсіпорындарда (ұйымдарда) стандарттардың енгізілуі мен сақталуы үшін тікелей олардың басшылары, стандарттау бөлімшелері (қызметтері) және басқа да лауазымды адамдар жауапты болады.</w:t>
      </w:r>
    </w:p>
    <w:p w:rsidR="00434F30" w:rsidRPr="00A139BE"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A139BE">
        <w:rPr>
          <w:sz w:val="28"/>
          <w:szCs w:val="28"/>
          <w:lang w:val="kk-KZ"/>
        </w:rPr>
        <w:t>Стандарттау жөніндегі бас және базалық ұйымдар стандарттарды енгізу бойынша ұйымдастыру-әдістемелік және ғылыми-техникалық басшылықты және жұмыстарды үйлестіруді және оларға бекітілген өнім түрлері мен қызмет салалары бойынша олардың енгізілуін бақылауды жүзеге асырады.</w:t>
      </w:r>
    </w:p>
    <w:p w:rsidR="00434F30" w:rsidRPr="00A139BE"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A139BE">
        <w:rPr>
          <w:sz w:val="28"/>
          <w:szCs w:val="28"/>
          <w:lang w:val="kk-KZ"/>
        </w:rPr>
        <w:t>Мемстандарт стандарттарды енгізуге әдістемелік басшылықты жүзеге асырады. Мемстандарттың мемлекеттік қадағалау органдары стандарттардың уақтылы енгізілуін және сақталуын бақылайды.</w:t>
      </w:r>
    </w:p>
    <w:p w:rsidR="004437B1" w:rsidRPr="00A97426" w:rsidRDefault="00434F30" w:rsidP="00A139BE">
      <w:pPr>
        <w:pStyle w:val="formattext"/>
        <w:shd w:val="clear" w:color="auto" w:fill="FFFFFF"/>
        <w:spacing w:before="0" w:beforeAutospacing="0" w:after="0" w:afterAutospacing="0"/>
        <w:ind w:firstLine="709"/>
        <w:jc w:val="both"/>
        <w:textAlignment w:val="baseline"/>
        <w:rPr>
          <w:b/>
          <w:sz w:val="28"/>
          <w:szCs w:val="28"/>
          <w:lang w:val="kk-KZ"/>
        </w:rPr>
      </w:pPr>
      <w:r w:rsidRPr="00A139BE">
        <w:rPr>
          <w:sz w:val="28"/>
          <w:szCs w:val="28"/>
          <w:lang w:val="kk-KZ"/>
        </w:rPr>
        <w:t xml:space="preserve">1 </w:t>
      </w:r>
      <w:r w:rsidR="00A97426">
        <w:rPr>
          <w:b/>
          <w:sz w:val="28"/>
          <w:szCs w:val="28"/>
          <w:lang w:val="kk-KZ"/>
        </w:rPr>
        <w:t>С</w:t>
      </w:r>
      <w:r w:rsidR="00A97426" w:rsidRPr="00A97426">
        <w:rPr>
          <w:b/>
          <w:sz w:val="28"/>
          <w:szCs w:val="28"/>
          <w:lang w:val="kk-KZ"/>
        </w:rPr>
        <w:t>тандарттарды енгізу бойынша жұмыстарды жоспарлау</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A139BE">
        <w:rPr>
          <w:sz w:val="28"/>
          <w:szCs w:val="28"/>
          <w:lang w:val="kk-KZ"/>
        </w:rPr>
        <w:t xml:space="preserve">Стандарттарды енгізу жөніндегі жұмыстарды жоспарлау мемлекеттік жоспарлаудың құрамдас бөлігі болып табылады. </w:t>
      </w:r>
      <w:r w:rsidRPr="00FB60B7">
        <w:rPr>
          <w:sz w:val="28"/>
          <w:szCs w:val="28"/>
          <w:lang w:val="kk-KZ"/>
        </w:rPr>
        <w:t xml:space="preserve">Стандарттарды енгізуді жоспарлау стандарттарды белгіленген мерзімде енгізу жөніндегі барлық </w:t>
      </w:r>
      <w:r w:rsidRPr="00FB60B7">
        <w:rPr>
          <w:sz w:val="28"/>
          <w:szCs w:val="28"/>
          <w:lang w:val="kk-KZ"/>
        </w:rPr>
        <w:lastRenderedPageBreak/>
        <w:t>жұмыстардың уақтылы және кешенді жүзеге асырылуын қамтамасыз етуі тиіс.</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Стандарттарды енгізу министрліктердің (ведомстволардың) оларды енгізу жөніндегі негізгі ұйымдастыру-техникалық іс-шараларының жоспарларына және олардың негізінде әзірленетін кәсіпорындардың (ұйымдардың) стандарттардың уақтылы енгізілуін қамтамасыз ететін материалдық-техникалық және ұйымдастырушылық даярлықты көздейтін ұйымдастыру-техникалық іс-шараларының жоспарларына сәйкес жүзеге асырылады. Бұл жоспарларда жалпы жағдайда стандарттардың таралу саласына байланысты мыналар қарастырылған:</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1) енгізілетін стандарттың мазмұнына байланысты қолданыстағы нормативтік-техникалық құжаттарды қайта қарау, өзгерістер енгізу немесе күшін жою және жаңаларын әзірлеу;</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2) жаңа техникалық құжаттаманы әзірлеу және қолданыстағы техникалық құжаттамаға өзгерістер енгізу;</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3) кәсіпорындарды қажетті шикізатпен, материалдармен, жартылай фабрикаттармен және жиынтықтаушы бұйымдармен, сондай-ақ жаңа (жаңғыртылған) өнім өндіруде пайдаланылатын жабдықтармен, аспаптармен, айлабұйымдармен, құралдармен қамтамасыз ету және жұмыс істеп тұрған жабдықты жаңғырту;</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4) өнімнің тәжірибелік үлгілерін (тәжірибелік партияларын) дайындау, сынақтар жүргізу және жаңа (жаңғыртылған) өнімнің өндірісіне қою;</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5) технологиялық процестерді, жұмыс режимдерін өзгерту, өндірістік процестерді автоматтандыру және механикаландыру, өнімді дайындау дәлдігін арттыру;</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6) жаңа өндірістік қуаттарды реконструкциялау, кеңейту, салу, мамандандырылған өндірістерді ұйымдастыру;</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7) кадрлардың біліктілігін арттыру және даярлау;</w:t>
      </w:r>
    </w:p>
    <w:p w:rsidR="004437B1"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8) стандартты енгізу үшін қажетті басқа да іс-шаралар.</w:t>
      </w:r>
    </w:p>
    <w:p w:rsidR="00434F30"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Әрбір іс-шара бойынша жұмыстар мен қаржыландыру көлемі, орындаушылар және іс-шараларды орындау мерзімдері көрсетіледі. Бір мезгілде әзірленетін және бекітуге ұсынылатын бірнеше өзара байланысты стандарттарды енгізу жөніндегі негізгі ұйымдастырушылық-техникалық іс-шаралар жоспарын әзірлеуге жол беріледі.</w:t>
      </w:r>
    </w:p>
    <w:p w:rsidR="004437B1" w:rsidRPr="00FB60B7" w:rsidRDefault="00434F30"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жөніндегі негізгі ұйымдастырушылық-техникалық іс-шаралар жоспарына стандартты енгізуге қатысатын барлық министрліктер (ведомстволар) бойынша іс-шаралар кіреді.</w:t>
      </w:r>
    </w:p>
    <w:p w:rsidR="00875946" w:rsidRPr="00FB60B7" w:rsidRDefault="00875946" w:rsidP="00A139BE">
      <w:pPr>
        <w:pStyle w:val="formattext"/>
        <w:shd w:val="clear" w:color="auto" w:fill="FFFFFF"/>
        <w:spacing w:before="0" w:beforeAutospacing="0" w:after="0" w:afterAutospacing="0"/>
        <w:ind w:firstLine="709"/>
        <w:jc w:val="both"/>
        <w:textAlignment w:val="baseline"/>
        <w:rPr>
          <w:bCs/>
          <w:i/>
          <w:sz w:val="28"/>
          <w:szCs w:val="28"/>
          <w:bdr w:val="none" w:sz="0" w:space="0" w:color="auto" w:frame="1"/>
          <w:lang w:val="kk-KZ"/>
        </w:rPr>
      </w:pPr>
      <w:r w:rsidRPr="00A97426">
        <w:rPr>
          <w:bCs/>
          <w:i/>
          <w:sz w:val="28"/>
          <w:szCs w:val="28"/>
          <w:bdr w:val="none" w:sz="0" w:space="0" w:color="auto" w:frame="1"/>
          <w:lang w:val="kk-KZ"/>
        </w:rPr>
        <w:t>М</w:t>
      </w:r>
      <w:r w:rsidRPr="00FB60B7">
        <w:rPr>
          <w:bCs/>
          <w:i/>
          <w:sz w:val="28"/>
          <w:szCs w:val="28"/>
          <w:bdr w:val="none" w:sz="0" w:space="0" w:color="auto" w:frame="1"/>
          <w:lang w:val="kk-KZ"/>
        </w:rPr>
        <w:t>инистрліктердің (ведомстволардың)стандарттарын енгізу жөніндегі негізгі ұйымдастыру-техникалық іс-шаралар жоспарларын әзірлеу және бекіту тәртібі</w:t>
      </w:r>
    </w:p>
    <w:p w:rsidR="00875946" w:rsidRPr="00FB60B7" w:rsidRDefault="00875946"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Министрліктердің (ведомстволардың) стандартын енгізу жөніндегі негізгі ұйымдастыру-техникалық іс - шаралар жоспарының жобасын стандарт жобасын әзірлеумен бір мезгілде стандарт жобасын әзірлеуші кәсіпорын (ұйым) әзірлейді.</w:t>
      </w:r>
    </w:p>
    <w:p w:rsidR="00875946" w:rsidRPr="00FB60B7" w:rsidRDefault="00875946"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lastRenderedPageBreak/>
        <w:t>Негізгі ұйымдастырушылық-техникалық іс-шаралар жоспарының жобасында орындаушылар ретінде стандартты енгізуге қатысатын министрліктер (ведомстволар), сондай-ақ қажет болған жағдайда кәсіпорындар мен ұйымдар көрсетеді.</w:t>
      </w:r>
    </w:p>
    <w:p w:rsidR="00875946" w:rsidRPr="00FB60B7" w:rsidRDefault="00875946"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жөніндегі негізгі ұйымдастырушылық-техникалық іс-шаралар жоспарының жобасын әзірлеуге қажет болған жағдайда әзірлеуші Министрліктің (ведомстволардың) және олардың тапсырмасы бойынша басқа министрліктердің (ведомстволардың) мүдделі кәсіпорындары (ұйымдары) тартылады.</w:t>
      </w:r>
    </w:p>
    <w:p w:rsidR="00875946" w:rsidRPr="00FB60B7" w:rsidRDefault="00875946"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жөніндегі негізгі ұйымдастырушылық-техникалық іс - шаралар жоспарының жобасына стандарт жобасын әзірлеуші кәсіпорынның (ұйымның) басшысы (басшының орынбасары), стандарт жобасын әзірлеу басшысы және Жоспар жобасын әзірлеуші қол қояды.</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жөніндегі негізгі ұйымдастырушылық-техникалық іс-шаралар жоспарының әзірленген жобасы стандарт жобасымен бірге қайтарып алуға жіберіледі және қажет болған жағдайда мүдделі министрліктер (ведомстволар) өкілдерінің қатысуымен алынған пікірлер негізінде стандарт жобасының түпкілікті редакциясын дайындау кезінде нақтыланады.</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 жобасын әзірлеуші министрлік (ведомство) жоспардың нақтыланған жобасын оны енгізу жөніндегі негізгі ұйымдастыру-техникалық іс-шаралар жоспарының жобасын жоспардың жобасында көрсетілген стандартты енгізетін және енгізуді қамтамасыз ететін министрліктерге (ведомстволарға) қорытындыға жібереді. Қажет болған жағдайда стандартты енгізу жөніндегі негізгі ұйымдастырушылық-техникалық іс-шаралар жоспарының жобасы бойынша КСРО Мемжоспары, КСРО Мемжабдықтау және (немесе) Мемжабдықтау, одақтық республиканың Мемжабдықтау қорытындысы алынуға тиіс.</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жөніндегі негізгі ұйымдастырушылық-техникалық іс-шаралар жоспарының жобасы бойынша қорытындыларды министрліктер (ведомстволар) әзірлеуші министрлікке (ведомстволарға) осы жоспардың жобасы келіп түскен күннен бастап 15 күн мерзімде жібереді. Стандартты енгізу жөніндегі негізгі ұйымдастырушылық-техникалық іс-шаралар жоспарының жобасы бойынша ескертулер болған кезде олар қажетті негіздемелермен қорытындыда баяндалады.</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жөніндегі негізгі ұйымдастыру-техникалық іс-шаралар жоспарының жобасы бойынша келіспеушілікті әзірлеуші министрлік (ведомство) және мүдделі министрліктер (ведомстволар) стандарттың жобасы немесе осы жоспардың жобасы бойынша келіспеушіліктерді қараумен бір мезгілде шешеді. Жоспардың осы жобасы бойынша шешілмеген қалған келіспеушіліктер стандарттың жобасы бойынша келіспеушіліктер туралы анықтамаға енгізіледі және осы стандартты бекіту кезінде шешіледі.</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lastRenderedPageBreak/>
        <w:t>Стандартты енгізу жөніндегі негізгі ұйымдастыру-техникалық іс-шаралар жоспары жобасының түпкілікті редакциясы бекітуге ұсынылатын стандарт жобасына қоса беріледі.</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Министрлік (ведомство)-мемлекеттік стандарт жобасын әзірлеуші Мемстандарттың оны бекіту туралы қаулысын және осы стандарттың (жедел басылымның) данасын алғаннан кейін 5 күн мерзімде стандартты енгізетін және оны енгізуді қамтамасыз ететін (жоспар жобасында көрсетілген) барлық министрліктерге (ведомстволарға) стандартты енгізу жөніндегі негізгі ұйымдастыру-техникалық іс-шаралар жоспары жобасының түпкілікті редакциясын жібереді.</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Әзірлеуші министрлік (ведомство), мемлекеттік стандартты енгізетін және енгізуді қамтамасыз ететін министрліктер (ведомстволар) мемлекеттік стандартты бекіту туралы Мемстандарттың қаулысын және осы стандарттың (жедел басылымның) данасын алғаннан кейін бір ай мерзімде негізгі ұйымдастыру-техникалық іс-шаралар жоспары жобасының түпкілікті редакциясы негізінде өз министрлігін (ведомствосын) оны енгізу жөніндегі негізгі ұйымдастыру-техникалық іс-шаралар жоспарларын дайындайды және бекітеді, бұйрық (қажет болған жағдайда) немесе негізгі ұйымдастыру-техникалық, бағынысты кәсіпорындарды (ұйымдарды) қажетті жұмыстар жүргізуге міндеттейтін ұйымдарға жібереді және оларды бағынысты кәсіпорындарға (ұйымдарға) жібереді.</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оны қолданысқа енгізу күніне енгізуді қамтамасыз ету үшін оны енгізу жөніндегі негізгі ұйымдастыру-техникалық іс-шаралар жоспарларында министрліктер (ведомстволар) стандартты енгізу жөніндегі жұмыстарды орындаудың сараланған мерзімдерін белгілей алады:</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1) Техникалық және нормативтік - техникалық құжаттаманы әзірлеуші ұйымдарда;</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2) Дайын өнімді дайындаушы кәсіпорындарда;</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3) шикізатты, материалдарды, жинақтаушы бұйымдарды жеткізуші кәсіпорындарда жүзеге асырылады.</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Салалық және республикалық стандарттарды енгізу жөніндегі негізгі ұйымдастырушылық-техникалық іс-шаралар жоспарларын, оларды енгізу жөніндегі бұйрықтарды (нұсқауларды) КСРО-ның тиісті министрліктері (ведомстволары) мен одақтас республикалардың Министрлер кеңестері өздері белгілеген тәртіппен бекітеді және орындаушыларға жібереді.</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 xml:space="preserve">Кәсіпорындар (ұйымдар) бұйрық (нұсқаулар, министрліктің (ведомствоның) бекітілген негізгі ұйымдастыру-техникалық іс-шаралар жоспары немесе стандартты бекіту туралы ақпарат, стандарттардың ақпараттық көрсеткіштері, шығарылған стандарт және т. б. негізінде (оның таралу саласына сәйкес міндетті болып табылатын кәсіпорын (ұйым) үшін бұйрықтар (қажет болған жағдайларда) немесе өкімдер шығарады, стандартты қолданысқа енгізу күніне оның енгізілуін қамтамасыз ететін бөлімшелер (цехтар, қызметтер, бөлімдер және т.б.) бойынша нақты </w:t>
      </w:r>
      <w:r w:rsidRPr="00FB60B7">
        <w:rPr>
          <w:sz w:val="28"/>
          <w:szCs w:val="28"/>
          <w:lang w:val="kk-KZ"/>
        </w:rPr>
        <w:lastRenderedPageBreak/>
        <w:t>тапсырмалары бар стандартты енгізу жөніндегі ұйымдастырушылық-техникалық іс-шаралар жоспарын әзірлейді және бекітеді.</w:t>
      </w:r>
    </w:p>
    <w:p w:rsidR="006146DF"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жөніндегі іс-шаралар тиісінше министрліктер (ведомстволар) мен кәсіпорындар (ұйымдар) шығаратын стандартты енгізу жөніндегі бұйрықтарды (нұсқауларды, өкімдерді) енгізуге жол беріледі. Бұл жағдайда министрліктің (ведомствоның) стандартын енгізу жөніндегі негізгі ұйымдастыру-техникалық іс-шаралар жоспарын және кәсіпорынның (ұйымның) ұйымдастыру-техникалық іс-шаралар жоспарын әзірлемейді.</w:t>
      </w:r>
    </w:p>
    <w:p w:rsidR="004437B1" w:rsidRPr="00FB60B7" w:rsidRDefault="000F0BA6" w:rsidP="00A139BE">
      <w:pPr>
        <w:pStyle w:val="formattext"/>
        <w:shd w:val="clear" w:color="auto" w:fill="FFFFFF"/>
        <w:spacing w:before="0" w:beforeAutospacing="0" w:after="0" w:afterAutospacing="0"/>
        <w:ind w:firstLine="709"/>
        <w:jc w:val="both"/>
        <w:textAlignment w:val="baseline"/>
        <w:rPr>
          <w:b/>
          <w:sz w:val="28"/>
          <w:szCs w:val="28"/>
          <w:lang w:val="kk-KZ"/>
        </w:rPr>
      </w:pPr>
      <w:r w:rsidRPr="00FB60B7">
        <w:rPr>
          <w:b/>
          <w:sz w:val="28"/>
          <w:szCs w:val="28"/>
          <w:lang w:val="kk-KZ"/>
        </w:rPr>
        <w:t>2</w:t>
      </w:r>
      <w:r w:rsidR="004437B1" w:rsidRPr="00FB60B7">
        <w:rPr>
          <w:b/>
          <w:sz w:val="28"/>
          <w:szCs w:val="28"/>
          <w:lang w:val="kk-KZ"/>
        </w:rPr>
        <w:t xml:space="preserve">. </w:t>
      </w:r>
      <w:r w:rsidR="00A97426" w:rsidRPr="00A97426">
        <w:rPr>
          <w:b/>
          <w:sz w:val="28"/>
          <w:szCs w:val="28"/>
          <w:lang w:val="kk-KZ"/>
        </w:rPr>
        <w:t>С</w:t>
      </w:r>
      <w:r w:rsidR="00A97426" w:rsidRPr="00FB60B7">
        <w:rPr>
          <w:b/>
          <w:sz w:val="28"/>
          <w:szCs w:val="28"/>
          <w:lang w:val="kk-KZ"/>
        </w:rPr>
        <w:t>тандарттарды енгізу бойынша негізгі ұйымдастыру-техникалық іс-шаралар жоспарларын іске асыру</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бойынша негізгі ұйымдастырушылық-техникалық іс-шаралар жоспарын іске асыру үшін министрліктер (ведомстволар) экономикалық және әлеуметтік даму жоспарларында тапсырмалар мен қажетті материалдық, еңбек және қаржы ресурстарын көздейді. Жоспарда жаңа (жаңғыртылатын) өнімді игеру және шығару жөніндегі тапсырмалар белгіленген кезде осы өнімге арналған стандарттар көрсетілуге тиіс.</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Стандартты енгізу жөніндегі ұйымдастыру-техникалық іс-шаралар жоспарын іске асыру үшін кәсіпорын (ұйым) кәсіпорын мен ұйым жоспарының тиісті бөлімдеріне (өндіріс, ғылыми-техникалық даму, материалдық-техникалық жабдықтау және басқа да бөлімдерге) енгізілетін стандарт бойынша өндірісті материалдық-техникалық және ұйымдастырушылық дайындаумен және өнім шығарумен байланысты жұмыстарды қамтиды, сондай-ақ стандартты енгізу үшін қажетті жеткізу шарттары мен басқа да шаруашылық шарттарын жасасады, бұйымдар мен бұйымдар, пайдаланылатын және енгізілетін стандарт бойынша бұйымдарға арналған бөлшектермен алмастырылмайтын техникалық-экономикалық тиімділікті анықтайды және басқа да қажетті жұмыстарды жүргізеді.</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Стандарттарды енгізу кезінде жұмыс:</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1) жаңадан әзірленетін (жаңғыртылатын) өнім бойынша - осы өнімді әзірлеуші кәсіпорындар (ұйымдар),</w:t>
      </w:r>
    </w:p>
    <w:p w:rsidR="0054050A" w:rsidRPr="00FB60B7" w:rsidRDefault="0054050A" w:rsidP="00A139BE">
      <w:pPr>
        <w:pStyle w:val="formattext"/>
        <w:shd w:val="clear" w:color="auto" w:fill="FFFFFF"/>
        <w:spacing w:before="0" w:beforeAutospacing="0" w:after="0" w:afterAutospacing="0"/>
        <w:ind w:firstLine="709"/>
        <w:jc w:val="both"/>
        <w:textAlignment w:val="baseline"/>
        <w:rPr>
          <w:sz w:val="28"/>
          <w:szCs w:val="28"/>
          <w:lang w:val="kk-KZ"/>
        </w:rPr>
      </w:pPr>
      <w:r w:rsidRPr="00FB60B7">
        <w:rPr>
          <w:sz w:val="28"/>
          <w:szCs w:val="28"/>
          <w:lang w:val="kk-KZ"/>
        </w:rPr>
        <w:t>2) Өндірілетін өнім бойынша - егер техникалық құжаттаманың түпнұсқалары дайындаушы кәсіпорындарға берілмесе, осы өнімді дайындаушы кәсіпорындармен бірлесіп өнімді әзірлеуші кәсіпорындар (ұйымдар) немесе егер техникалық құжаттаманың түпнұсқалары оларға берілсе, өнімді дайындаушы кәсіпорындар (ұйымдар) қабылдайды.</w:t>
      </w:r>
    </w:p>
    <w:p w:rsidR="00774733" w:rsidRPr="00FB60B7" w:rsidRDefault="0054050A" w:rsidP="00A139BE">
      <w:pPr>
        <w:spacing w:after="0" w:line="240" w:lineRule="auto"/>
        <w:ind w:firstLine="708"/>
        <w:jc w:val="both"/>
        <w:rPr>
          <w:rFonts w:ascii="Times New Roman" w:eastAsia="Times New Roman" w:hAnsi="Times New Roman" w:cs="Times New Roman"/>
          <w:sz w:val="28"/>
          <w:szCs w:val="28"/>
          <w:lang w:val="kk-KZ"/>
        </w:rPr>
      </w:pPr>
      <w:r w:rsidRPr="00FB60B7">
        <w:rPr>
          <w:rFonts w:ascii="Times New Roman" w:eastAsia="Times New Roman" w:hAnsi="Times New Roman" w:cs="Times New Roman"/>
          <w:sz w:val="28"/>
          <w:szCs w:val="28"/>
          <w:lang w:val="kk-KZ"/>
        </w:rPr>
        <w:t>Стандартты (немесе өзара байланысты стандарттар тобын) енгізу жөніндегі жұмыстардың аяқталуы кәсіпорынның (ұйымның) басшысы (басшының орынбасары) бекітетін стандартты енгізу туралы актімен (қосымшаға сәйкес) ресімделеді. Комиссияның жұмысына стандартты енгізетін кәсіпорынның (ұйымның) өкілдері, сондай-ақ онымен келісім бойынша Тапсырыс берушінің (негізгі тұтынушының) өкілі қатысады.</w:t>
      </w:r>
    </w:p>
    <w:p w:rsidR="0054050A" w:rsidRPr="00A139BE" w:rsidRDefault="00A7464B" w:rsidP="00A139BE">
      <w:pPr>
        <w:spacing w:after="0" w:line="240" w:lineRule="auto"/>
        <w:jc w:val="both"/>
        <w:rPr>
          <w:rFonts w:ascii="Times New Roman" w:hAnsi="Times New Roman" w:cs="Times New Roman"/>
          <w:b/>
          <w:sz w:val="28"/>
          <w:szCs w:val="28"/>
          <w:lang w:val="kk-KZ"/>
        </w:rPr>
      </w:pPr>
      <w:r w:rsidRPr="00FB60B7">
        <w:rPr>
          <w:rFonts w:ascii="Times New Roman" w:hAnsi="Times New Roman" w:cs="Times New Roman"/>
          <w:b/>
          <w:sz w:val="28"/>
          <w:szCs w:val="28"/>
          <w:lang w:val="kk-KZ"/>
        </w:rPr>
        <w:tab/>
      </w:r>
      <w:r w:rsidRPr="00A139BE">
        <w:rPr>
          <w:rFonts w:ascii="Times New Roman" w:hAnsi="Times New Roman" w:cs="Times New Roman"/>
          <w:b/>
          <w:sz w:val="28"/>
          <w:szCs w:val="28"/>
          <w:lang w:val="kk-KZ"/>
        </w:rPr>
        <w:t>Бақылау сұрақтары:</w:t>
      </w:r>
    </w:p>
    <w:p w:rsidR="000F0BA6" w:rsidRPr="00A139BE" w:rsidRDefault="00A7464B"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1. </w:t>
      </w:r>
      <w:r w:rsidR="000F0BA6" w:rsidRPr="00A139BE">
        <w:rPr>
          <w:rFonts w:ascii="Times New Roman" w:hAnsi="Times New Roman" w:cs="Times New Roman"/>
          <w:sz w:val="28"/>
          <w:szCs w:val="28"/>
          <w:lang w:val="kk-KZ"/>
        </w:rPr>
        <w:t>Стандарт жобасын әзірлеуші министрлік қызметі?</w:t>
      </w:r>
    </w:p>
    <w:p w:rsidR="00A7464B" w:rsidRPr="00A139BE" w:rsidRDefault="000F0BA6"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sz w:val="28"/>
          <w:szCs w:val="28"/>
          <w:lang w:val="kk-KZ"/>
        </w:rPr>
        <w:t xml:space="preserve">2. </w:t>
      </w:r>
      <w:r w:rsidRPr="00FB60B7">
        <w:rPr>
          <w:rFonts w:ascii="Times New Roman" w:hAnsi="Times New Roman" w:cs="Times New Roman"/>
          <w:sz w:val="28"/>
          <w:szCs w:val="28"/>
          <w:lang w:val="kk-KZ"/>
        </w:rPr>
        <w:t>Стандарттарды енгізу кезінде жұмыс</w:t>
      </w:r>
      <w:r w:rsidRPr="00A139BE">
        <w:rPr>
          <w:rFonts w:ascii="Times New Roman" w:hAnsi="Times New Roman" w:cs="Times New Roman"/>
          <w:sz w:val="28"/>
          <w:szCs w:val="28"/>
          <w:lang w:val="kk-KZ"/>
        </w:rPr>
        <w:t>ы.</w:t>
      </w:r>
    </w:p>
    <w:p w:rsidR="00296796" w:rsidRPr="00A139BE" w:rsidRDefault="00296796"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lastRenderedPageBreak/>
        <w:t>22</w:t>
      </w:r>
      <w:r w:rsidR="00774733" w:rsidRPr="00A139BE">
        <w:rPr>
          <w:rFonts w:ascii="Times New Roman" w:hAnsi="Times New Roman" w:cs="Times New Roman"/>
          <w:b/>
          <w:sz w:val="28"/>
          <w:szCs w:val="28"/>
          <w:lang w:val="kk-KZ"/>
        </w:rPr>
        <w:t xml:space="preserve"> - Дәріс</w:t>
      </w:r>
      <w:r w:rsidRPr="00A139BE">
        <w:rPr>
          <w:rFonts w:ascii="Times New Roman" w:hAnsi="Times New Roman" w:cs="Times New Roman"/>
          <w:b/>
          <w:sz w:val="28"/>
          <w:szCs w:val="28"/>
          <w:lang w:val="kk-KZ"/>
        </w:rPr>
        <w:t>. Стандартты енгізу актісі.</w:t>
      </w:r>
      <w:r w:rsidR="00B056B7" w:rsidRPr="00A139BE">
        <w:rPr>
          <w:rFonts w:ascii="Times New Roman" w:hAnsi="Times New Roman" w:cs="Times New Roman"/>
          <w:b/>
          <w:sz w:val="28"/>
          <w:szCs w:val="28"/>
          <w:lang w:val="kk-KZ"/>
        </w:rPr>
        <w:t xml:space="preserve"> </w:t>
      </w:r>
    </w:p>
    <w:p w:rsidR="000F0BA6" w:rsidRPr="00A139BE" w:rsidRDefault="000F0BA6" w:rsidP="00A139BE">
      <w:pPr>
        <w:spacing w:after="0" w:line="240" w:lineRule="auto"/>
        <w:ind w:firstLine="708"/>
        <w:jc w:val="both"/>
        <w:rPr>
          <w:rFonts w:ascii="Times New Roman" w:hAnsi="Times New Roman" w:cs="Times New Roman"/>
          <w:b/>
          <w:sz w:val="28"/>
          <w:szCs w:val="28"/>
          <w:lang w:val="kk-KZ"/>
        </w:rPr>
      </w:pPr>
    </w:p>
    <w:p w:rsidR="00D0112E" w:rsidRPr="00A139BE" w:rsidRDefault="00D0112E"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Дәріс жоспары: </w:t>
      </w:r>
    </w:p>
    <w:p w:rsidR="00296796" w:rsidRPr="00A139BE" w:rsidRDefault="000F0BA6"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ab/>
        <w:t xml:space="preserve">1. </w:t>
      </w:r>
      <w:r w:rsidR="005A2FF1" w:rsidRPr="00A139BE">
        <w:rPr>
          <w:rFonts w:ascii="Times New Roman" w:hAnsi="Times New Roman" w:cs="Times New Roman"/>
          <w:sz w:val="28"/>
          <w:szCs w:val="28"/>
          <w:lang w:val="kk-KZ"/>
        </w:rPr>
        <w:t>Есеп, есептілік және стандарттарды енгізу туралы ақпарат.</w:t>
      </w:r>
    </w:p>
    <w:p w:rsidR="005A2FF1" w:rsidRPr="00A139BE" w:rsidRDefault="005A2FF1"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ab/>
        <w:t xml:space="preserve">2. </w:t>
      </w:r>
      <w:r w:rsidR="009E760E" w:rsidRPr="00A139BE">
        <w:rPr>
          <w:rFonts w:ascii="Times New Roman" w:hAnsi="Times New Roman" w:cs="Times New Roman"/>
          <w:bCs/>
          <w:color w:val="444444"/>
          <w:sz w:val="28"/>
          <w:szCs w:val="28"/>
          <w:lang w:val="kk-KZ"/>
        </w:rPr>
        <w:t>Стандартты енгізу туралы актінің нысанының үлгісі.</w:t>
      </w:r>
    </w:p>
    <w:p w:rsidR="00296796" w:rsidRPr="00A139BE" w:rsidRDefault="00296796" w:rsidP="00A139BE">
      <w:pPr>
        <w:spacing w:after="0" w:line="240" w:lineRule="auto"/>
        <w:jc w:val="both"/>
        <w:rPr>
          <w:rFonts w:ascii="Times New Roman" w:hAnsi="Times New Roman" w:cs="Times New Roman"/>
          <w:sz w:val="28"/>
          <w:szCs w:val="28"/>
          <w:lang w:val="kk-KZ"/>
        </w:rPr>
      </w:pPr>
    </w:p>
    <w:p w:rsidR="005A2FF1" w:rsidRPr="00A139BE" w:rsidRDefault="009E760E" w:rsidP="00A139BE">
      <w:pPr>
        <w:pStyle w:val="formattext"/>
        <w:shd w:val="clear" w:color="auto" w:fill="FFFFFF"/>
        <w:spacing w:before="0" w:beforeAutospacing="0" w:after="0" w:afterAutospacing="0"/>
        <w:ind w:firstLine="709"/>
        <w:jc w:val="both"/>
        <w:textAlignment w:val="baseline"/>
        <w:rPr>
          <w:rFonts w:eastAsiaTheme="majorEastAsia"/>
          <w:i/>
          <w:sz w:val="28"/>
          <w:szCs w:val="28"/>
          <w:lang w:val="kk-KZ"/>
        </w:rPr>
      </w:pPr>
      <w:r w:rsidRPr="00A139BE">
        <w:rPr>
          <w:rFonts w:eastAsiaTheme="majorEastAsia"/>
          <w:i/>
          <w:sz w:val="28"/>
          <w:szCs w:val="28"/>
          <w:lang w:val="kk-KZ"/>
        </w:rPr>
        <w:t>Есеп, есептілік және стандарттарды енгізу туралы ақпарат</w:t>
      </w:r>
    </w:p>
    <w:p w:rsidR="005A2FF1" w:rsidRPr="00A139BE" w:rsidRDefault="005A2FF1" w:rsidP="00A139BE">
      <w:pPr>
        <w:pStyle w:val="formattext"/>
        <w:shd w:val="clear" w:color="auto" w:fill="FFFFFF"/>
        <w:spacing w:before="0" w:beforeAutospacing="0" w:after="0" w:afterAutospacing="0"/>
        <w:ind w:firstLine="709"/>
        <w:jc w:val="both"/>
        <w:textAlignment w:val="baseline"/>
        <w:rPr>
          <w:sz w:val="28"/>
          <w:szCs w:val="28"/>
          <w:lang w:val="kk-KZ"/>
        </w:rPr>
      </w:pPr>
      <w:r w:rsidRPr="00A139BE">
        <w:rPr>
          <w:sz w:val="28"/>
          <w:szCs w:val="28"/>
          <w:lang w:val="kk-KZ"/>
        </w:rPr>
        <w:t>Кәсіпорындар (ұйымдар) стандарттарды енгізудің есебін жүргізеді және министрліктерге (ведомстволарға) немесе олардың нұсқауы бойынша стандарттау жөніндегі базалық (бас) ұйымдарға стандарттарды енгізу туралы есептерді (жедел ақпаратты) ұсынады.</w:t>
      </w:r>
    </w:p>
    <w:p w:rsidR="005A2FF1" w:rsidRPr="00A139BE" w:rsidRDefault="005A2FF1" w:rsidP="00A139BE">
      <w:pPr>
        <w:pStyle w:val="2"/>
        <w:shd w:val="clear" w:color="auto" w:fill="FFFFFF"/>
        <w:spacing w:before="0" w:line="240" w:lineRule="auto"/>
        <w:ind w:firstLine="709"/>
        <w:jc w:val="both"/>
        <w:textAlignment w:val="baseline"/>
        <w:rPr>
          <w:rFonts w:ascii="Times New Roman" w:eastAsia="Times New Roman" w:hAnsi="Times New Roman" w:cs="Times New Roman"/>
          <w:color w:val="auto"/>
          <w:sz w:val="28"/>
          <w:szCs w:val="28"/>
          <w:lang w:val="kk-KZ"/>
        </w:rPr>
      </w:pPr>
      <w:r w:rsidRPr="00A139BE">
        <w:rPr>
          <w:rFonts w:ascii="Times New Roman" w:eastAsia="Times New Roman" w:hAnsi="Times New Roman" w:cs="Times New Roman"/>
          <w:color w:val="auto"/>
          <w:sz w:val="28"/>
          <w:szCs w:val="28"/>
          <w:lang w:val="kk-KZ"/>
        </w:rPr>
        <w:t>Ескерту. Есептердің нысандарын техникалық реттеу жөніндегі Комитет белгілейді.</w:t>
      </w:r>
    </w:p>
    <w:p w:rsidR="005A2FF1" w:rsidRPr="00A139BE" w:rsidRDefault="005A2FF1" w:rsidP="00A139BE">
      <w:pPr>
        <w:pStyle w:val="2"/>
        <w:shd w:val="clear" w:color="auto" w:fill="FFFFFF"/>
        <w:spacing w:before="0" w:line="240" w:lineRule="auto"/>
        <w:ind w:firstLine="709"/>
        <w:jc w:val="both"/>
        <w:textAlignment w:val="baseline"/>
        <w:rPr>
          <w:rFonts w:ascii="Times New Roman" w:eastAsia="Times New Roman" w:hAnsi="Times New Roman" w:cs="Times New Roman"/>
          <w:color w:val="auto"/>
          <w:sz w:val="28"/>
          <w:szCs w:val="28"/>
          <w:lang w:val="kk-KZ"/>
        </w:rPr>
      </w:pPr>
      <w:r w:rsidRPr="00A139BE">
        <w:rPr>
          <w:rFonts w:ascii="Times New Roman" w:eastAsia="Times New Roman" w:hAnsi="Times New Roman" w:cs="Times New Roman"/>
          <w:color w:val="auto"/>
          <w:sz w:val="28"/>
          <w:szCs w:val="28"/>
          <w:lang w:val="kk-KZ"/>
        </w:rPr>
        <w:t>Есептер (жедел ақпарат), тексеру материалдары және басқа да мәліметтер негізінде жиынтық есепке алуды жүзеге асырады және стандарттарды енгізу туралы ақпаратты дайындайды:</w:t>
      </w:r>
    </w:p>
    <w:p w:rsidR="005A2FF1" w:rsidRPr="00A139BE" w:rsidRDefault="005A2FF1" w:rsidP="00A139BE">
      <w:pPr>
        <w:pStyle w:val="2"/>
        <w:shd w:val="clear" w:color="auto" w:fill="FFFFFF"/>
        <w:spacing w:before="0" w:line="240" w:lineRule="auto"/>
        <w:ind w:firstLine="709"/>
        <w:jc w:val="both"/>
        <w:textAlignment w:val="baseline"/>
        <w:rPr>
          <w:rFonts w:ascii="Times New Roman" w:eastAsia="Times New Roman" w:hAnsi="Times New Roman" w:cs="Times New Roman"/>
          <w:color w:val="auto"/>
          <w:sz w:val="28"/>
          <w:szCs w:val="28"/>
          <w:lang w:val="kk-KZ"/>
        </w:rPr>
      </w:pPr>
      <w:r w:rsidRPr="00A139BE">
        <w:rPr>
          <w:rFonts w:ascii="Times New Roman" w:eastAsia="Times New Roman" w:hAnsi="Times New Roman" w:cs="Times New Roman"/>
          <w:color w:val="auto"/>
          <w:sz w:val="28"/>
          <w:szCs w:val="28"/>
          <w:lang w:val="kk-KZ"/>
        </w:rPr>
        <w:t>1) министрліктерде (ведомстволарда) - оларға бағынысты кәсіпорындар (ұйымдар) бойынша жүзеге асырылады;</w:t>
      </w:r>
    </w:p>
    <w:p w:rsidR="005A2FF1" w:rsidRPr="00A139BE" w:rsidRDefault="005A2FF1" w:rsidP="00A139BE">
      <w:pPr>
        <w:pStyle w:val="2"/>
        <w:shd w:val="clear" w:color="auto" w:fill="FFFFFF"/>
        <w:spacing w:before="0" w:line="240" w:lineRule="auto"/>
        <w:ind w:firstLine="709"/>
        <w:jc w:val="both"/>
        <w:textAlignment w:val="baseline"/>
        <w:rPr>
          <w:rFonts w:ascii="Times New Roman" w:eastAsia="Times New Roman" w:hAnsi="Times New Roman" w:cs="Times New Roman"/>
          <w:color w:val="auto"/>
          <w:sz w:val="28"/>
          <w:szCs w:val="28"/>
          <w:lang w:val="kk-KZ"/>
        </w:rPr>
      </w:pPr>
      <w:r w:rsidRPr="00A139BE">
        <w:rPr>
          <w:rFonts w:ascii="Times New Roman" w:eastAsia="Times New Roman" w:hAnsi="Times New Roman" w:cs="Times New Roman"/>
          <w:color w:val="auto"/>
          <w:sz w:val="28"/>
          <w:szCs w:val="28"/>
          <w:lang w:val="kk-KZ"/>
        </w:rPr>
        <w:t>2) Мемстандартта - ҚР және ТМД министрліктері (ведомстволары) бойынша жүзеге асырылады.</w:t>
      </w:r>
    </w:p>
    <w:p w:rsidR="005A2FF1" w:rsidRPr="00A139BE" w:rsidRDefault="005A2FF1" w:rsidP="00A139BE">
      <w:pPr>
        <w:pStyle w:val="2"/>
        <w:shd w:val="clear" w:color="auto" w:fill="FFFFFF"/>
        <w:spacing w:before="0" w:line="240" w:lineRule="auto"/>
        <w:ind w:firstLine="709"/>
        <w:jc w:val="both"/>
        <w:textAlignment w:val="baseline"/>
        <w:rPr>
          <w:rFonts w:ascii="Times New Roman" w:eastAsia="Times New Roman" w:hAnsi="Times New Roman" w:cs="Times New Roman"/>
          <w:color w:val="auto"/>
          <w:sz w:val="28"/>
          <w:szCs w:val="28"/>
          <w:lang w:val="kk-KZ"/>
        </w:rPr>
      </w:pPr>
      <w:r w:rsidRPr="00A139BE">
        <w:rPr>
          <w:rFonts w:ascii="Times New Roman" w:eastAsia="Times New Roman" w:hAnsi="Times New Roman" w:cs="Times New Roman"/>
          <w:color w:val="auto"/>
          <w:sz w:val="28"/>
          <w:szCs w:val="28"/>
          <w:lang w:val="kk-KZ"/>
        </w:rPr>
        <w:t>Стандарттарды енгізу туралы ақпарат стандарттарды енгізу жағдайын талдау және халық шаруашылығына стандарттарды енгізуді жеделдетуге бағытталған шараларды әзірлеу үшін қолданылады.</w:t>
      </w:r>
    </w:p>
    <w:p w:rsidR="005E309B" w:rsidRPr="00A139BE" w:rsidRDefault="005A2FF1" w:rsidP="00A139BE">
      <w:pPr>
        <w:pStyle w:val="2"/>
        <w:shd w:val="clear" w:color="auto" w:fill="FFFFFF"/>
        <w:spacing w:before="0" w:line="240" w:lineRule="auto"/>
        <w:ind w:firstLine="709"/>
        <w:jc w:val="both"/>
        <w:textAlignment w:val="baseline"/>
        <w:rPr>
          <w:rFonts w:ascii="Times New Roman" w:hAnsi="Times New Roman" w:cs="Times New Roman"/>
          <w:i/>
          <w:color w:val="444444"/>
          <w:sz w:val="28"/>
          <w:szCs w:val="28"/>
          <w:lang w:val="kk-KZ"/>
        </w:rPr>
      </w:pPr>
      <w:r w:rsidRPr="00A139BE">
        <w:rPr>
          <w:rFonts w:ascii="Times New Roman" w:hAnsi="Times New Roman" w:cs="Times New Roman"/>
          <w:bCs/>
          <w:i/>
          <w:color w:val="444444"/>
          <w:sz w:val="28"/>
          <w:szCs w:val="28"/>
          <w:lang w:val="kk-KZ"/>
        </w:rPr>
        <w:t>Стандартты енгізу туралы актінің нысанының үлгісі толтырылады.</w:t>
      </w:r>
    </w:p>
    <w:p w:rsidR="005D6AFD" w:rsidRPr="00A139BE" w:rsidRDefault="005D6AFD" w:rsidP="00A139BE">
      <w:pPr>
        <w:pStyle w:val="headertext"/>
        <w:shd w:val="clear" w:color="auto" w:fill="FFFFFF"/>
        <w:spacing w:before="0" w:beforeAutospacing="0" w:after="0" w:afterAutospacing="0"/>
        <w:ind w:firstLine="567"/>
        <w:jc w:val="both"/>
        <w:textAlignment w:val="baseline"/>
        <w:rPr>
          <w:bCs/>
          <w:color w:val="444444"/>
          <w:sz w:val="28"/>
          <w:szCs w:val="28"/>
          <w:lang w:val="kk-KZ"/>
        </w:rPr>
      </w:pPr>
      <w:r w:rsidRPr="00A139BE">
        <w:rPr>
          <w:bCs/>
          <w:color w:val="444444"/>
          <w:sz w:val="28"/>
          <w:szCs w:val="28"/>
          <w:lang w:val="kk-KZ"/>
        </w:rPr>
        <w:t>Ескертпелер:</w:t>
      </w:r>
      <w:r w:rsidR="005E309B" w:rsidRPr="00A139BE">
        <w:rPr>
          <w:bCs/>
          <w:color w:val="444444"/>
          <w:sz w:val="28"/>
          <w:szCs w:val="28"/>
          <w:lang w:val="kk-KZ"/>
        </w:rPr>
        <w:t>    </w:t>
      </w:r>
    </w:p>
    <w:p w:rsidR="005D6AFD" w:rsidRPr="00A139BE" w:rsidRDefault="005D6AFD" w:rsidP="00A139BE">
      <w:pPr>
        <w:pStyle w:val="headertext"/>
        <w:shd w:val="clear" w:color="auto" w:fill="FFFFFF"/>
        <w:spacing w:before="0" w:beforeAutospacing="0" w:after="0" w:afterAutospacing="0"/>
        <w:ind w:firstLine="567"/>
        <w:jc w:val="both"/>
        <w:textAlignment w:val="baseline"/>
        <w:rPr>
          <w:sz w:val="28"/>
          <w:szCs w:val="28"/>
          <w:lang w:val="kk-KZ"/>
        </w:rPr>
      </w:pPr>
      <w:r w:rsidRPr="00A139BE">
        <w:rPr>
          <w:sz w:val="28"/>
          <w:szCs w:val="28"/>
          <w:lang w:val="kk-KZ"/>
        </w:rPr>
        <w:t>1. Стандарттарды енгізу туралы актілер шығарылатын өнімді өндіру үшін пайдаланылатын, өзі өндірмеген өндірістің шикізатына, материалдары мен жиынтықтаушы бұйымдарына, сондай-ақ өнімнің техникалық деңгейі мен сапасына, еңбек пен табиғатты қорғауға әсер етпейтін және өндірісті материалдық-техникалық даярлауды талап етпейтін стандарттарға өзгерістерді енгізу бойынша жасалмайды.</w:t>
      </w:r>
    </w:p>
    <w:p w:rsidR="005D6AFD" w:rsidRPr="00A139BE" w:rsidRDefault="005D6AFD" w:rsidP="00A139BE">
      <w:pPr>
        <w:pStyle w:val="formattext"/>
        <w:shd w:val="clear" w:color="auto" w:fill="FFFFFF"/>
        <w:spacing w:before="0" w:beforeAutospacing="0" w:after="0" w:afterAutospacing="0"/>
        <w:ind w:firstLine="567"/>
        <w:jc w:val="both"/>
        <w:textAlignment w:val="baseline"/>
        <w:rPr>
          <w:sz w:val="28"/>
          <w:szCs w:val="28"/>
          <w:lang w:val="kk-KZ"/>
        </w:rPr>
      </w:pPr>
      <w:r w:rsidRPr="00A139BE">
        <w:rPr>
          <w:sz w:val="28"/>
          <w:szCs w:val="28"/>
          <w:lang w:val="kk-KZ"/>
        </w:rPr>
        <w:t>2. Игерілетін нақты жаңа (жаңғыртылған) өнімге стандарттарды енгізу жөніндегі актілерді кәсіпорынның стандарттау бөлімшелері (қызметі) өкілдерінің қатысуымен осы өнімнің белгілеу серияларын, тәжірибелік үлгілерін (тәжірибелік партияларын) қабылдау жөніндегі комиссиялар ресімдей алады.</w:t>
      </w:r>
    </w:p>
    <w:p w:rsidR="004A55AC" w:rsidRPr="00A139BE" w:rsidRDefault="005D6AFD" w:rsidP="00A139BE">
      <w:pPr>
        <w:spacing w:after="0" w:line="240" w:lineRule="auto"/>
        <w:ind w:firstLine="567"/>
        <w:jc w:val="both"/>
        <w:rPr>
          <w:rFonts w:ascii="Times New Roman" w:hAnsi="Times New Roman" w:cs="Times New Roman"/>
          <w:sz w:val="28"/>
          <w:szCs w:val="28"/>
          <w:lang w:val="kk-KZ"/>
        </w:rPr>
      </w:pPr>
      <w:r w:rsidRPr="00A139BE">
        <w:rPr>
          <w:rFonts w:ascii="Times New Roman" w:eastAsia="Times New Roman" w:hAnsi="Times New Roman" w:cs="Times New Roman"/>
          <w:sz w:val="28"/>
          <w:szCs w:val="28"/>
          <w:lang w:val="kk-KZ"/>
        </w:rPr>
        <w:t>3. 2-тармақ жалпы техникалық және ұйымдастыру-әдістемелік стандарттар үшін толтырылады.</w:t>
      </w:r>
    </w:p>
    <w:p w:rsidR="0021014D" w:rsidRPr="00A139BE" w:rsidRDefault="005D6AFD"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ab/>
      </w:r>
    </w:p>
    <w:p w:rsidR="004A55AC" w:rsidRPr="00A139BE" w:rsidRDefault="005D6AFD"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Бақылау сұрақтары:</w:t>
      </w:r>
    </w:p>
    <w:p w:rsidR="005D6AFD" w:rsidRPr="00A139BE" w:rsidRDefault="005D6AFD" w:rsidP="00A139BE">
      <w:pPr>
        <w:spacing w:after="0" w:line="240" w:lineRule="auto"/>
        <w:jc w:val="both"/>
        <w:rPr>
          <w:rFonts w:ascii="Times New Roman" w:eastAsia="Times New Roman" w:hAnsi="Times New Roman" w:cs="Times New Roman"/>
          <w:sz w:val="28"/>
          <w:szCs w:val="28"/>
          <w:lang w:val="kk-KZ"/>
        </w:rPr>
      </w:pPr>
      <w:r w:rsidRPr="00A139BE">
        <w:rPr>
          <w:rFonts w:ascii="Times New Roman" w:hAnsi="Times New Roman" w:cs="Times New Roman"/>
          <w:sz w:val="28"/>
          <w:szCs w:val="28"/>
          <w:lang w:val="kk-KZ"/>
        </w:rPr>
        <w:t xml:space="preserve">1. </w:t>
      </w:r>
      <w:r w:rsidR="00820812" w:rsidRPr="00A139BE">
        <w:rPr>
          <w:rFonts w:ascii="Times New Roman" w:eastAsia="Times New Roman" w:hAnsi="Times New Roman" w:cs="Times New Roman"/>
          <w:sz w:val="28"/>
          <w:szCs w:val="28"/>
          <w:lang w:val="kk-KZ"/>
        </w:rPr>
        <w:t>Стандарттарды енгізу туралы ақпаратты дайындау қалай жүргізіледі?</w:t>
      </w:r>
    </w:p>
    <w:p w:rsidR="00820812" w:rsidRPr="00A139BE" w:rsidRDefault="00820812"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2. </w:t>
      </w:r>
      <w:r w:rsidRPr="00A139BE">
        <w:rPr>
          <w:rFonts w:ascii="Times New Roman" w:hAnsi="Times New Roman" w:cs="Times New Roman"/>
          <w:bCs/>
          <w:color w:val="444444"/>
          <w:sz w:val="28"/>
          <w:szCs w:val="28"/>
          <w:lang w:val="kk-KZ"/>
        </w:rPr>
        <w:t>Стандартты енгізу туралы актінің нысанының үлгісін толтырыңыз?</w:t>
      </w:r>
    </w:p>
    <w:p w:rsidR="004A55AC" w:rsidRPr="00A139BE" w:rsidRDefault="004A55AC" w:rsidP="00A139BE">
      <w:pPr>
        <w:spacing w:after="0" w:line="240" w:lineRule="auto"/>
        <w:jc w:val="both"/>
        <w:rPr>
          <w:rFonts w:ascii="Times New Roman" w:hAnsi="Times New Roman" w:cs="Times New Roman"/>
          <w:sz w:val="28"/>
          <w:szCs w:val="28"/>
          <w:lang w:val="kk-KZ"/>
        </w:rPr>
      </w:pPr>
    </w:p>
    <w:p w:rsidR="004A55AC" w:rsidRPr="00A139BE" w:rsidRDefault="004A55AC" w:rsidP="00A139BE">
      <w:pPr>
        <w:spacing w:after="0" w:line="240" w:lineRule="auto"/>
        <w:jc w:val="both"/>
        <w:rPr>
          <w:rFonts w:ascii="Times New Roman" w:hAnsi="Times New Roman" w:cs="Times New Roman"/>
          <w:sz w:val="28"/>
          <w:szCs w:val="28"/>
          <w:lang w:val="kk-KZ"/>
        </w:rPr>
      </w:pPr>
    </w:p>
    <w:p w:rsidR="00594354" w:rsidRPr="00A139BE" w:rsidRDefault="00594354"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lastRenderedPageBreak/>
        <w:t xml:space="preserve">23, 24 - </w:t>
      </w:r>
      <w:r w:rsidR="00774733" w:rsidRPr="00A139BE">
        <w:rPr>
          <w:rFonts w:ascii="Times New Roman" w:hAnsi="Times New Roman" w:cs="Times New Roman"/>
          <w:b/>
          <w:sz w:val="28"/>
          <w:szCs w:val="28"/>
          <w:lang w:val="kk-KZ"/>
        </w:rPr>
        <w:t>Дәріс</w:t>
      </w:r>
      <w:r w:rsidRPr="00A139BE">
        <w:rPr>
          <w:rFonts w:ascii="Times New Roman" w:hAnsi="Times New Roman" w:cs="Times New Roman"/>
          <w:b/>
          <w:sz w:val="28"/>
          <w:szCs w:val="28"/>
          <w:lang w:val="kk-KZ"/>
        </w:rPr>
        <w:t xml:space="preserve">. </w:t>
      </w:r>
      <w:r w:rsidR="00296796" w:rsidRPr="00A139BE">
        <w:rPr>
          <w:rFonts w:ascii="Times New Roman" w:hAnsi="Times New Roman" w:cs="Times New Roman"/>
          <w:b/>
          <w:sz w:val="28"/>
          <w:szCs w:val="28"/>
          <w:lang w:val="kk-KZ"/>
        </w:rPr>
        <w:t>Жалпы ғылыми әдістер</w:t>
      </w:r>
      <w:r w:rsidRPr="00A139BE">
        <w:rPr>
          <w:rFonts w:ascii="Times New Roman" w:hAnsi="Times New Roman" w:cs="Times New Roman"/>
          <w:b/>
          <w:sz w:val="28"/>
          <w:szCs w:val="28"/>
          <w:lang w:val="kk-KZ"/>
        </w:rPr>
        <w:t>. Стандарттаудың арнайы әдістері</w:t>
      </w:r>
    </w:p>
    <w:p w:rsidR="002569A7" w:rsidRPr="00A139BE" w:rsidRDefault="002569A7" w:rsidP="00A139BE">
      <w:pPr>
        <w:spacing w:after="0" w:line="240" w:lineRule="auto"/>
        <w:jc w:val="both"/>
        <w:rPr>
          <w:rFonts w:ascii="Times New Roman" w:hAnsi="Times New Roman" w:cs="Times New Roman"/>
          <w:b/>
          <w:sz w:val="28"/>
          <w:szCs w:val="28"/>
          <w:lang w:val="kk-KZ"/>
        </w:rPr>
      </w:pPr>
    </w:p>
    <w:p w:rsidR="0021014D" w:rsidRPr="00A139BE" w:rsidRDefault="0021014D"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ab/>
        <w:t>Дәріс жоспары:</w:t>
      </w:r>
    </w:p>
    <w:p w:rsidR="0021014D" w:rsidRPr="00A139BE" w:rsidRDefault="0021014D"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1. </w:t>
      </w:r>
      <w:r w:rsidRPr="00A139BE">
        <w:rPr>
          <w:rFonts w:ascii="Times New Roman" w:hAnsi="Times New Roman" w:cs="Times New Roman"/>
          <w:sz w:val="28"/>
          <w:szCs w:val="28"/>
          <w:lang w:val="kk-KZ"/>
        </w:rPr>
        <w:t>Стандарттау әдістері.</w:t>
      </w:r>
    </w:p>
    <w:p w:rsidR="0021014D" w:rsidRPr="00A139BE" w:rsidRDefault="0021014D" w:rsidP="00A139BE">
      <w:pPr>
        <w:spacing w:after="0" w:line="240" w:lineRule="auto"/>
        <w:ind w:firstLine="567"/>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  2. </w:t>
      </w:r>
      <w:r w:rsidRPr="00A139BE">
        <w:rPr>
          <w:rFonts w:ascii="Times New Roman" w:hAnsi="Times New Roman" w:cs="Times New Roman"/>
          <w:iCs/>
          <w:sz w:val="28"/>
          <w:szCs w:val="28"/>
          <w:lang w:val="kk-KZ"/>
        </w:rPr>
        <w:t>Стандарттау объектілерін ретке келтіру. </w:t>
      </w:r>
    </w:p>
    <w:p w:rsidR="0021014D" w:rsidRPr="00A139BE" w:rsidRDefault="0021014D" w:rsidP="00A139BE">
      <w:pPr>
        <w:pStyle w:val="a9"/>
        <w:spacing w:before="0" w:beforeAutospacing="0" w:after="0" w:afterAutospacing="0"/>
        <w:ind w:firstLine="567"/>
        <w:jc w:val="both"/>
        <w:rPr>
          <w:sz w:val="28"/>
          <w:szCs w:val="28"/>
          <w:lang w:val="kk-KZ"/>
        </w:rPr>
      </w:pPr>
    </w:p>
    <w:p w:rsidR="00594354" w:rsidRPr="00A139BE" w:rsidRDefault="00594354" w:rsidP="00A139BE">
      <w:pPr>
        <w:pStyle w:val="a9"/>
        <w:spacing w:before="0" w:beforeAutospacing="0" w:after="0" w:afterAutospacing="0"/>
        <w:ind w:firstLine="567"/>
        <w:jc w:val="both"/>
        <w:rPr>
          <w:sz w:val="28"/>
          <w:szCs w:val="28"/>
          <w:lang w:val="kk-KZ"/>
        </w:rPr>
      </w:pPr>
      <w:r w:rsidRPr="00A139BE">
        <w:rPr>
          <w:sz w:val="28"/>
          <w:szCs w:val="28"/>
          <w:lang w:val="kk-KZ"/>
        </w:rPr>
        <w:t>Стандарттау әдістері - стан</w:t>
      </w:r>
      <w:r w:rsidR="004206CC" w:rsidRPr="00A139BE">
        <w:rPr>
          <w:sz w:val="28"/>
          <w:szCs w:val="28"/>
          <w:lang w:val="kk-KZ"/>
        </w:rPr>
        <w:t>дарттаудың мақсатына жету үшін қ</w:t>
      </w:r>
      <w:r w:rsidRPr="00A139BE">
        <w:rPr>
          <w:sz w:val="28"/>
          <w:szCs w:val="28"/>
          <w:lang w:val="kk-KZ"/>
        </w:rPr>
        <w:t>олданылатын жекелеген тәсіл немесе тәсілдер жиынтығы. Стандарттау жалпы ғылыми және арнайы әдістерге негізделеді.</w:t>
      </w:r>
    </w:p>
    <w:p w:rsidR="00594354" w:rsidRPr="00A139BE" w:rsidRDefault="00594354" w:rsidP="00A139BE">
      <w:pPr>
        <w:pStyle w:val="a9"/>
        <w:spacing w:before="0" w:beforeAutospacing="0" w:after="0" w:afterAutospacing="0"/>
        <w:ind w:firstLine="567"/>
        <w:jc w:val="both"/>
        <w:rPr>
          <w:sz w:val="28"/>
          <w:szCs w:val="28"/>
          <w:lang w:val="kk-KZ"/>
        </w:rPr>
      </w:pPr>
      <w:r w:rsidRPr="00A139BE">
        <w:rPr>
          <w:sz w:val="28"/>
          <w:szCs w:val="28"/>
          <w:lang w:val="kk-KZ"/>
        </w:rPr>
        <w:t>Стандарттардың кең тараған әдістері: 1) стандарттау </w:t>
      </w:r>
      <w:hyperlink r:id="rId45" w:history="1">
        <w:r w:rsidRPr="00A139BE">
          <w:rPr>
            <w:rStyle w:val="a6"/>
            <w:b w:val="0"/>
            <w:color w:val="auto"/>
            <w:u w:val="none"/>
            <w:lang w:val="kk-KZ"/>
          </w:rPr>
          <w:t>объектілерін ретке келтіру</w:t>
        </w:r>
      </w:hyperlink>
      <w:r w:rsidRPr="00A139BE">
        <w:rPr>
          <w:b/>
          <w:sz w:val="28"/>
          <w:szCs w:val="28"/>
          <w:lang w:val="kk-KZ"/>
        </w:rPr>
        <w:t>;</w:t>
      </w:r>
      <w:r w:rsidRPr="00A139BE">
        <w:rPr>
          <w:sz w:val="28"/>
          <w:szCs w:val="28"/>
          <w:lang w:val="kk-KZ"/>
        </w:rPr>
        <w:t xml:space="preserve"> 2) параметрлік стандарттау; 3) өнімді сөйкестендіру; 4) агрегаттау; 5) кешенді стандарттау; 6) стандарттаудың болжауға негізделген әдісі.</w:t>
      </w:r>
    </w:p>
    <w:p w:rsidR="00594354" w:rsidRPr="00A139BE" w:rsidRDefault="00594354" w:rsidP="00A139BE">
      <w:pPr>
        <w:pStyle w:val="a9"/>
        <w:spacing w:before="0" w:beforeAutospacing="0" w:after="0" w:afterAutospacing="0"/>
        <w:ind w:firstLine="567"/>
        <w:jc w:val="both"/>
        <w:rPr>
          <w:sz w:val="28"/>
          <w:szCs w:val="28"/>
          <w:lang w:val="kk-KZ"/>
        </w:rPr>
      </w:pPr>
      <w:r w:rsidRPr="00A139BE">
        <w:rPr>
          <w:sz w:val="28"/>
          <w:szCs w:val="28"/>
          <w:lang w:val="kk-KZ"/>
        </w:rPr>
        <w:t>1) </w:t>
      </w:r>
      <w:r w:rsidRPr="00A139BE">
        <w:rPr>
          <w:i/>
          <w:iCs/>
          <w:sz w:val="28"/>
          <w:szCs w:val="28"/>
          <w:lang w:val="kk-KZ"/>
        </w:rPr>
        <w:t>Стандарттау объектілерін ретке келтіру. </w:t>
      </w:r>
      <w:r w:rsidRPr="00A139BE">
        <w:rPr>
          <w:sz w:val="28"/>
          <w:szCs w:val="28"/>
          <w:lang w:val="kk-KZ"/>
        </w:rPr>
        <w:t>Стандарттау жұмыстары өр алуан болып келеді. Ретке келтіру - әр түрлі әдістерді қолданып, осы әр алуан жұмыстарды мүмкіндігінше ңысңарту. Бұл әдістер: жүйелеу, түрлендіру, оқтайлау, т.б.</w:t>
      </w:r>
    </w:p>
    <w:p w:rsidR="00594354" w:rsidRPr="00A139BE" w:rsidRDefault="00594354" w:rsidP="00A139BE">
      <w:pPr>
        <w:pStyle w:val="a9"/>
        <w:spacing w:before="0" w:beforeAutospacing="0" w:after="0" w:afterAutospacing="0"/>
        <w:ind w:firstLine="567"/>
        <w:jc w:val="both"/>
        <w:rPr>
          <w:sz w:val="28"/>
          <w:szCs w:val="28"/>
          <w:lang w:val="kk-KZ"/>
        </w:rPr>
      </w:pPr>
      <w:r w:rsidRPr="00A139BE">
        <w:rPr>
          <w:sz w:val="28"/>
          <w:szCs w:val="28"/>
          <w:lang w:val="kk-KZ"/>
        </w:rPr>
        <w:t>Стандарттау объектілерін жүйелеу - стандарттау объектілерінің жиынтығын ғылыми тұрғыдан негіздеп сыныптау және ретке келтіру. Мысал ретінде Жалпы-ресейлік өнімдер сыныптауышын (ОКП) келтіруге болады. ОКП сыныптаушылың пен ассортименттік (әр алуан тауарлар жинағы) бөлімдерден тұрады. Сыныптаушылық бөлімі сыныптауыш топтардың кодтары мен атауларының жүйелік жиынтықтары (класс - класс бөлімдері - топтар - топтар бөлімдері - түрлер), ал ассортименттік бөлімі наңтылы түрлерді, таңбалауларды, т.б. қсастандыратын кодтар мен атаулар жиынтықтары.</w:t>
      </w:r>
    </w:p>
    <w:p w:rsidR="00594354" w:rsidRPr="00A139BE" w:rsidRDefault="00594354" w:rsidP="00A139BE">
      <w:pPr>
        <w:pStyle w:val="a9"/>
        <w:spacing w:before="0" w:beforeAutospacing="0" w:after="0" w:afterAutospacing="0"/>
        <w:ind w:firstLine="567"/>
        <w:jc w:val="both"/>
        <w:rPr>
          <w:sz w:val="28"/>
          <w:szCs w:val="28"/>
          <w:lang w:val="kk-KZ"/>
        </w:rPr>
      </w:pPr>
      <w:r w:rsidRPr="00A139BE">
        <w:rPr>
          <w:sz w:val="28"/>
          <w:szCs w:val="28"/>
          <w:lang w:val="kk-KZ"/>
        </w:rPr>
        <w:t>Мысалы, тамақ өнімдеріне қатысты нормативтік құжаттарда және сертификаттауда мынандай кодтар Қолданылады:</w:t>
      </w:r>
    </w:p>
    <w:p w:rsidR="00594354" w:rsidRPr="00A139BE" w:rsidRDefault="00594354" w:rsidP="00A139BE">
      <w:pPr>
        <w:pStyle w:val="a9"/>
        <w:spacing w:before="0" w:beforeAutospacing="0" w:after="0" w:afterAutospacing="0"/>
        <w:ind w:firstLine="567"/>
        <w:jc w:val="both"/>
        <w:rPr>
          <w:sz w:val="28"/>
          <w:szCs w:val="28"/>
          <w:lang w:val="kk-KZ"/>
        </w:rPr>
      </w:pPr>
      <w:r w:rsidRPr="00A139BE">
        <w:rPr>
          <w:sz w:val="28"/>
          <w:szCs w:val="28"/>
          <w:lang w:val="kk-KZ"/>
        </w:rPr>
        <w:t>911304...911358 - әр түрлі қара бидай ұнынан жасалатын нан.</w:t>
      </w:r>
    </w:p>
    <w:p w:rsidR="00594354" w:rsidRPr="00A139BE" w:rsidRDefault="00594354" w:rsidP="00A139BE">
      <w:pPr>
        <w:pStyle w:val="a9"/>
        <w:spacing w:before="0" w:beforeAutospacing="0" w:after="0" w:afterAutospacing="0"/>
        <w:ind w:firstLine="567"/>
        <w:jc w:val="both"/>
        <w:rPr>
          <w:sz w:val="28"/>
          <w:szCs w:val="28"/>
          <w:lang w:val="kk-KZ"/>
        </w:rPr>
      </w:pPr>
      <w:r w:rsidRPr="00A139BE">
        <w:rPr>
          <w:sz w:val="28"/>
          <w:szCs w:val="28"/>
          <w:lang w:val="kk-KZ"/>
        </w:rPr>
        <w:t>911400...911498-әртүрлі бидай ұнынан жасалатьшнан. 911500. ..911683 - әр түрлі бөлке нан азықтары. 911700...911896 - әр түрлі кептірілген нал азықтары.</w:t>
      </w:r>
    </w:p>
    <w:p w:rsidR="00594354" w:rsidRPr="00A139BE" w:rsidRDefault="00594354" w:rsidP="00A139BE">
      <w:pPr>
        <w:pStyle w:val="a9"/>
        <w:spacing w:before="0" w:beforeAutospacing="0" w:after="0" w:afterAutospacing="0"/>
        <w:ind w:firstLine="567"/>
        <w:jc w:val="both"/>
        <w:rPr>
          <w:sz w:val="28"/>
          <w:szCs w:val="28"/>
        </w:rPr>
      </w:pPr>
      <w:r w:rsidRPr="00A139BE">
        <w:rPr>
          <w:sz w:val="28"/>
          <w:szCs w:val="28"/>
          <w:lang w:val="kk-KZ"/>
        </w:rPr>
        <w:t xml:space="preserve">Стандарттау объектілерін түрлендіру - үлгі болып саналатын объектілерді, конструкцияларды, құрылымдарды, технологияльщ ережелерді, құжаттарды жасауға бағытталған жұмыс. </w:t>
      </w:r>
      <w:r w:rsidRPr="00A139BE">
        <w:rPr>
          <w:sz w:val="28"/>
          <w:szCs w:val="28"/>
        </w:rPr>
        <w:t>Мысалы, 60-шы жылдары телеви-зорлардың 100-ге тарта конструкциялың шешімдері пайдаланылған. Кейіннен осындай алуан шешімдерді қысқарту мәселесі туындаған. Жүйелеу жұмысының негізінде экран диагоналіне байланысты олардың үш нұсқасы іріктеліп алынған - 35,47 және 59 см. Әрбір нұсқалардан ең жақсы кестелер іріктелініп алынып әрі қарай жетілдірілген. Осы жүмыстар нәтижесінде үлгілі конструкциялар УНТ-35, УНТ-47, УНТ-59 жасалды.</w:t>
      </w:r>
    </w:p>
    <w:p w:rsidR="00594354" w:rsidRPr="00A139BE" w:rsidRDefault="00594354" w:rsidP="00A139BE">
      <w:pPr>
        <w:pStyle w:val="a9"/>
        <w:spacing w:before="0" w:beforeAutospacing="0" w:after="0" w:afterAutospacing="0"/>
        <w:ind w:firstLine="567"/>
        <w:jc w:val="both"/>
        <w:rPr>
          <w:sz w:val="28"/>
          <w:szCs w:val="28"/>
        </w:rPr>
      </w:pPr>
      <w:r w:rsidRPr="00A139BE">
        <w:rPr>
          <w:sz w:val="28"/>
          <w:szCs w:val="28"/>
        </w:rPr>
        <w:t xml:space="preserve">Стандарттау объектілерін оңтайландыру кезінде оңтайлы басты параметр және басңа да сапа мен экономикалық тиімділік көрсеткіштері анықталады. Оңтайландыру арнайы экономикалық-математикалық әдістерді </w:t>
      </w:r>
      <w:r w:rsidRPr="00A139BE">
        <w:rPr>
          <w:sz w:val="28"/>
          <w:szCs w:val="28"/>
        </w:rPr>
        <w:lastRenderedPageBreak/>
        <w:t>және оңтайландыру модельдерін қолдану арқылы жүргізіледі. Оңтайландырудың мақсаты оқтайлы дсңгейдегі реттеуге және мүмкіндігінше ең жоғары мөлшердегі экономикалық тиімділікке қол жеткізу.</w:t>
      </w:r>
    </w:p>
    <w:p w:rsidR="00594354" w:rsidRPr="00A139BE" w:rsidRDefault="00594354" w:rsidP="00A139BE">
      <w:pPr>
        <w:pStyle w:val="a9"/>
        <w:spacing w:before="0" w:beforeAutospacing="0" w:after="0" w:afterAutospacing="0"/>
        <w:ind w:firstLine="567"/>
        <w:jc w:val="both"/>
        <w:rPr>
          <w:sz w:val="28"/>
          <w:szCs w:val="28"/>
        </w:rPr>
      </w:pPr>
      <w:r w:rsidRPr="00A139BE">
        <w:rPr>
          <w:sz w:val="28"/>
          <w:szCs w:val="28"/>
        </w:rPr>
        <w:t>2) </w:t>
      </w:r>
      <w:r w:rsidRPr="00A139BE">
        <w:rPr>
          <w:i/>
          <w:iCs/>
          <w:sz w:val="28"/>
          <w:szCs w:val="28"/>
        </w:rPr>
        <w:t>Параметрлік стандарттау </w:t>
      </w:r>
      <w:r w:rsidRPr="00A139BE">
        <w:rPr>
          <w:sz w:val="28"/>
          <w:szCs w:val="28"/>
        </w:rPr>
        <w:t>- параметрлік қатарларды аныңтау процесі.</w:t>
      </w:r>
    </w:p>
    <w:p w:rsidR="00594354" w:rsidRPr="00A139BE" w:rsidRDefault="00594354" w:rsidP="00A139BE">
      <w:pPr>
        <w:pStyle w:val="a9"/>
        <w:spacing w:before="0" w:beforeAutospacing="0" w:after="0" w:afterAutospacing="0"/>
        <w:ind w:firstLine="567"/>
        <w:jc w:val="both"/>
        <w:rPr>
          <w:sz w:val="28"/>
          <w:szCs w:val="28"/>
        </w:rPr>
      </w:pPr>
      <w:r w:rsidRPr="00A139BE">
        <w:rPr>
          <w:sz w:val="28"/>
          <w:szCs w:val="28"/>
        </w:rPr>
        <w:t>Стандарттаудың басты мақсаттарының бірі, ол -халық шаруашылығында олданылатын бұйымдардың атауларын мүмкіндігінше қысқарту. Ол үшін стандарттарды жасауға қатысты мына мәселелерді шешу қажет: бұйымдарға </w:t>
      </w:r>
      <w:hyperlink r:id="rId46" w:history="1">
        <w:r w:rsidRPr="00A139BE">
          <w:rPr>
            <w:rStyle w:val="a6"/>
            <w:b w:val="0"/>
            <w:color w:val="auto"/>
          </w:rPr>
          <w:t>қатысты параметрлерді анықтау</w:t>
        </w:r>
      </w:hyperlink>
      <w:r w:rsidRPr="00A139BE">
        <w:rPr>
          <w:b/>
          <w:sz w:val="28"/>
          <w:szCs w:val="28"/>
        </w:rPr>
        <w:t>,</w:t>
      </w:r>
      <w:r w:rsidRPr="00A139BE">
        <w:rPr>
          <w:sz w:val="28"/>
          <w:szCs w:val="28"/>
        </w:rPr>
        <w:t xml:space="preserve"> стандартталатын параметрлердің өзгеруі, диапазонның өзгерісін анықтау, диапазон аралығын лайыңты параметрлік қатарға бөлу. Параметрлер басты, негізгі және көмекші болып бөлінеді. Басты параметр деп негізгілер ішінен іріктеліп алынған, бұйымды жан-жақты толық сипаттайтын, ұзақ уаңыт өзгермейтін, ал өзгерсе де тек ғана ете қүнды бұйымдар пайда болғанда ғана өзгеретін параметрді айтады. Стандартталатын параметрлер саны мүмкіндігінше аз, бірақ та бүйымды толық сипаттайтындай болуы керек. Көмекші көрсеткіштер әр түрлі жиі болып тұратын өзгерістерге байланысты болғандықтан олар да жиі өзгеріп тұрады. Осы себепті олар стандарттарда келтірілмейді.</w:t>
      </w:r>
    </w:p>
    <w:p w:rsidR="00594354" w:rsidRPr="00A139BE" w:rsidRDefault="00594354" w:rsidP="00A139BE">
      <w:pPr>
        <w:pStyle w:val="a9"/>
        <w:spacing w:before="0" w:beforeAutospacing="0" w:after="0" w:afterAutospacing="0"/>
        <w:ind w:firstLine="567"/>
        <w:jc w:val="both"/>
        <w:rPr>
          <w:sz w:val="28"/>
          <w:szCs w:val="28"/>
        </w:rPr>
      </w:pPr>
      <w:r w:rsidRPr="00A139BE">
        <w:rPr>
          <w:sz w:val="28"/>
          <w:szCs w:val="28"/>
        </w:rPr>
        <w:t>Стандартталатын басты </w:t>
      </w:r>
      <w:hyperlink r:id="rId47" w:history="1">
        <w:r w:rsidRPr="00A139BE">
          <w:rPr>
            <w:rStyle w:val="a6"/>
            <w:b w:val="0"/>
            <w:color w:val="auto"/>
          </w:rPr>
          <w:t>параметрдің өзгеру диапазоны</w:t>
        </w:r>
      </w:hyperlink>
      <w:r w:rsidRPr="00A139BE">
        <w:rPr>
          <w:b/>
          <w:sz w:val="28"/>
          <w:szCs w:val="28"/>
        </w:rPr>
        <w:t>,</w:t>
      </w:r>
      <w:r w:rsidRPr="00A139BE">
        <w:rPr>
          <w:sz w:val="28"/>
          <w:szCs w:val="28"/>
        </w:rPr>
        <w:t xml:space="preserve"> параметрдің ең кіші және ең үлкен мөлшерлерімен шектеледі. Бұл мөлшерлер бұйымның қолдану аймақтарын және стандартты қолдану мерзімін ескере отырып анықталады. Диапазонды жіктеу немесе параметрлік ңатарды тұрғызу деп екі қатар сандар арасындағы ин-тервалдың өзгеру заңдылығын анықтауды айтады. Бұл заңдылыңтар көп жағдайда ерекшелік принципі негізінде ерекше сандарды қолдану арқылы қалыптастырылады.</w:t>
      </w:r>
    </w:p>
    <w:p w:rsidR="002569A7" w:rsidRPr="00A139BE" w:rsidRDefault="002569A7" w:rsidP="00A139BE">
      <w:pPr>
        <w:pStyle w:val="a9"/>
        <w:spacing w:before="0" w:beforeAutospacing="0" w:after="0" w:afterAutospacing="0"/>
        <w:ind w:firstLine="567"/>
        <w:jc w:val="both"/>
        <w:rPr>
          <w:sz w:val="28"/>
          <w:szCs w:val="28"/>
        </w:rPr>
      </w:pPr>
      <w:r w:rsidRPr="00A139BE">
        <w:rPr>
          <w:sz w:val="28"/>
          <w:szCs w:val="28"/>
        </w:rPr>
        <w:t>Параметрлік қатарларды таңдағанда тек қана тұтынушылардың мүддесі емес, сонымен қатар өнімді өндірушінің, тасымалдаушылардың, т.б. мүдделері ескеріледі. Мысалы, консерв қалбырын, оларды тасымалдайтын құралдарды тиімді пайдалану мақсатында теміржол вагондарының және жүк машиналарының жүк көтерімділігінің </w:t>
      </w:r>
      <w:hyperlink r:id="rId48" w:history="1">
        <w:r w:rsidRPr="00A139BE">
          <w:rPr>
            <w:rStyle w:val="a6"/>
            <w:b w:val="0"/>
            <w:color w:val="auto"/>
          </w:rPr>
          <w:t>қатарларын контейнерлер</w:t>
        </w:r>
      </w:hyperlink>
      <w:r w:rsidRPr="00A139BE">
        <w:rPr>
          <w:b/>
          <w:sz w:val="28"/>
          <w:szCs w:val="28"/>
        </w:rPr>
        <w:t xml:space="preserve">, </w:t>
      </w:r>
      <w:r w:rsidRPr="00A139BE">
        <w:rPr>
          <w:sz w:val="28"/>
          <w:szCs w:val="28"/>
        </w:rPr>
        <w:t>жәшіктер және жекелеген консерв банкасының мөлшер қатарларын К 5 қатары түрінде алу ұсынылған.</w:t>
      </w:r>
    </w:p>
    <w:p w:rsidR="002569A7" w:rsidRPr="00A139BE" w:rsidRDefault="002569A7" w:rsidP="00A139BE">
      <w:pPr>
        <w:pStyle w:val="a9"/>
        <w:spacing w:before="0" w:beforeAutospacing="0" w:after="0" w:afterAutospacing="0"/>
        <w:ind w:firstLine="567"/>
        <w:jc w:val="both"/>
        <w:rPr>
          <w:sz w:val="28"/>
          <w:szCs w:val="28"/>
        </w:rPr>
      </w:pPr>
      <w:r w:rsidRPr="00A139BE">
        <w:rPr>
          <w:sz w:val="28"/>
          <w:szCs w:val="28"/>
        </w:rPr>
        <w:t>3) Өнімді </w:t>
      </w:r>
      <w:r w:rsidRPr="00A139BE">
        <w:rPr>
          <w:b/>
          <w:bCs/>
          <w:sz w:val="28"/>
          <w:szCs w:val="28"/>
        </w:rPr>
        <w:t>сәйкестендіру </w:t>
      </w:r>
      <w:r w:rsidRPr="00A139BE">
        <w:rPr>
          <w:sz w:val="28"/>
          <w:szCs w:val="28"/>
        </w:rPr>
        <w:t>- функционалды қолдану жағдайлары бірдей бөлшектер мен агрегаттар түрлерін үтымды ңысқарту. Сәйкестендірудің негізгі бағыттары:</w:t>
      </w:r>
    </w:p>
    <w:p w:rsidR="002569A7" w:rsidRPr="00A139BE" w:rsidRDefault="002569A7" w:rsidP="00A139BE">
      <w:pPr>
        <w:numPr>
          <w:ilvl w:val="0"/>
          <w:numId w:val="31"/>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бұйымдардың, машиналардың, приборлардың, түзілімдер мен бөлшектердің параметрлік және мөлшерлік ңатарларын дайындау;</w:t>
      </w:r>
    </w:p>
    <w:p w:rsidR="002569A7" w:rsidRPr="00A139BE" w:rsidRDefault="002569A7" w:rsidP="00A139BE">
      <w:pPr>
        <w:numPr>
          <w:ilvl w:val="0"/>
          <w:numId w:val="31"/>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біртекті өнімдердің сәйкестендірілген топтарын құру үшін қажетті типтік бұйымдарды ірікте;</w:t>
      </w:r>
    </w:p>
    <w:p w:rsidR="002569A7" w:rsidRPr="00A139BE" w:rsidRDefault="002569A7" w:rsidP="00A139BE">
      <w:pPr>
        <w:numPr>
          <w:ilvl w:val="0"/>
          <w:numId w:val="31"/>
        </w:numPr>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сәйкестендірілген технологиялық үдерістерді дайындау;</w:t>
      </w:r>
    </w:p>
    <w:p w:rsidR="002569A7" w:rsidRPr="00A139BE" w:rsidRDefault="002569A7"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 қолдануға рүңсат етілген бұйымдар мен материалдардың атауларын ұтымды деңгейде шектеу.</w:t>
      </w:r>
    </w:p>
    <w:p w:rsidR="002569A7" w:rsidRPr="00A139BE" w:rsidRDefault="002569A7" w:rsidP="00A139BE">
      <w:pPr>
        <w:pStyle w:val="a9"/>
        <w:spacing w:before="0" w:beforeAutospacing="0" w:after="0" w:afterAutospacing="0"/>
        <w:ind w:firstLine="567"/>
        <w:jc w:val="both"/>
        <w:rPr>
          <w:sz w:val="28"/>
          <w:szCs w:val="28"/>
        </w:rPr>
      </w:pPr>
      <w:r w:rsidRPr="00A139BE">
        <w:rPr>
          <w:sz w:val="28"/>
          <w:szCs w:val="28"/>
        </w:rPr>
        <w:t>Сәйкестендіру деңгейін анықтау үшін қолданылатын көрсеткіштердің бірі - қолданылу коэффициенті </w:t>
      </w:r>
      <w:r w:rsidRPr="00A139BE">
        <w:rPr>
          <w:i/>
          <w:iCs/>
          <w:sz w:val="28"/>
          <w:szCs w:val="28"/>
        </w:rPr>
        <w:t>(К</w:t>
      </w:r>
      <w:r w:rsidRPr="00A139BE">
        <w:rPr>
          <w:i/>
          <w:iCs/>
          <w:sz w:val="28"/>
          <w:szCs w:val="28"/>
          <w:vertAlign w:val="subscript"/>
        </w:rPr>
        <w:t>п</w:t>
      </w:r>
      <w:r w:rsidRPr="00A139BE">
        <w:rPr>
          <w:i/>
          <w:iCs/>
          <w:sz w:val="28"/>
          <w:szCs w:val="28"/>
        </w:rPr>
        <w:t>). </w:t>
      </w:r>
      <w:r w:rsidRPr="00A139BE">
        <w:rPr>
          <w:sz w:val="28"/>
          <w:szCs w:val="28"/>
        </w:rPr>
        <w:t>Бұл коэффициент былай аныңталады:</w:t>
      </w:r>
    </w:p>
    <w:p w:rsidR="002569A7" w:rsidRPr="00A139BE" w:rsidRDefault="002569A7"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lastRenderedPageBreak/>
        <w:br/>
      </w:r>
      <w:r w:rsidRPr="00A139BE">
        <w:rPr>
          <w:rFonts w:ascii="Times New Roman" w:hAnsi="Times New Roman" w:cs="Times New Roman"/>
          <w:noProof/>
          <w:sz w:val="28"/>
          <w:szCs w:val="28"/>
          <w:vertAlign w:val="subscript"/>
        </w:rPr>
        <w:drawing>
          <wp:inline distT="0" distB="0" distL="0" distR="0">
            <wp:extent cx="1571625" cy="361950"/>
            <wp:effectExtent l="0" t="0" r="0" b="0"/>
            <wp:docPr id="14" name="Рисунок 14" descr="https://melimde.com/ouli-azastan-respublikasi-bilim-jene-filim-ministrligi-kesipti/13518_html_m7b7aba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limde.com/ouli-azastan-respublikasi-bilim-jene-filim-ministrligi-kesipti/13518_html_m7b7aba15.gif"/>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582654" cy="364490"/>
                    </a:xfrm>
                    <a:prstGeom prst="rect">
                      <a:avLst/>
                    </a:prstGeom>
                    <a:noFill/>
                    <a:ln>
                      <a:noFill/>
                    </a:ln>
                  </pic:spPr>
                </pic:pic>
              </a:graphicData>
            </a:graphic>
          </wp:inline>
        </w:drawing>
      </w:r>
      <w:r w:rsidRPr="00A139BE">
        <w:rPr>
          <w:rFonts w:ascii="Times New Roman" w:hAnsi="Times New Roman" w:cs="Times New Roman"/>
          <w:sz w:val="28"/>
          <w:szCs w:val="28"/>
        </w:rPr>
        <w:br/>
      </w:r>
      <w:r w:rsidRPr="00A139BE">
        <w:rPr>
          <w:rFonts w:ascii="Times New Roman" w:hAnsi="Times New Roman" w:cs="Times New Roman"/>
          <w:i/>
          <w:iCs/>
          <w:sz w:val="28"/>
          <w:szCs w:val="28"/>
        </w:rPr>
        <w:t>п </w:t>
      </w:r>
      <w:r w:rsidRPr="00A139BE">
        <w:rPr>
          <w:rFonts w:ascii="Times New Roman" w:hAnsi="Times New Roman" w:cs="Times New Roman"/>
          <w:sz w:val="28"/>
          <w:szCs w:val="28"/>
        </w:rPr>
        <w:t>мұндағы </w:t>
      </w:r>
      <w:r w:rsidRPr="00A139BE">
        <w:rPr>
          <w:rFonts w:ascii="Times New Roman" w:hAnsi="Times New Roman" w:cs="Times New Roman"/>
          <w:i/>
          <w:iCs/>
          <w:sz w:val="28"/>
          <w:szCs w:val="28"/>
        </w:rPr>
        <w:t>п - </w:t>
      </w:r>
      <w:r w:rsidRPr="00A139BE">
        <w:rPr>
          <w:rFonts w:ascii="Times New Roman" w:hAnsi="Times New Roman" w:cs="Times New Roman"/>
          <w:sz w:val="28"/>
          <w:szCs w:val="28"/>
        </w:rPr>
        <w:t>бұйымдағы </w:t>
      </w:r>
      <w:hyperlink r:id="rId50" w:history="1">
        <w:r w:rsidRPr="00A139BE">
          <w:rPr>
            <w:rStyle w:val="a6"/>
            <w:b w:val="0"/>
            <w:color w:val="auto"/>
          </w:rPr>
          <w:t>бөлшектердің жалпы саны</w:t>
        </w:r>
      </w:hyperlink>
      <w:r w:rsidRPr="00A139BE">
        <w:rPr>
          <w:rFonts w:ascii="Times New Roman" w:hAnsi="Times New Roman" w:cs="Times New Roman"/>
          <w:b/>
          <w:sz w:val="28"/>
          <w:szCs w:val="28"/>
        </w:rPr>
        <w:t>,</w:t>
      </w:r>
      <w:r w:rsidRPr="00A139BE">
        <w:rPr>
          <w:rFonts w:ascii="Times New Roman" w:hAnsi="Times New Roman" w:cs="Times New Roman"/>
          <w:sz w:val="28"/>
          <w:szCs w:val="28"/>
        </w:rPr>
        <w:t xml:space="preserve"> ал </w:t>
      </w:r>
      <w:r w:rsidRPr="00A139BE">
        <w:rPr>
          <w:rFonts w:ascii="Times New Roman" w:hAnsi="Times New Roman" w:cs="Times New Roman"/>
          <w:i/>
          <w:iCs/>
          <w:sz w:val="28"/>
          <w:szCs w:val="28"/>
        </w:rPr>
        <w:t>по - </w:t>
      </w:r>
      <w:r w:rsidRPr="00A139BE">
        <w:rPr>
          <w:rFonts w:ascii="Times New Roman" w:hAnsi="Times New Roman" w:cs="Times New Roman"/>
          <w:sz w:val="28"/>
          <w:szCs w:val="28"/>
        </w:rPr>
        <w:t>солардың ішіндегі жаңадан жасалған бөлшектер саны.</w:t>
      </w:r>
    </w:p>
    <w:p w:rsidR="002569A7" w:rsidRPr="00A139BE" w:rsidRDefault="002569A7" w:rsidP="00A139BE">
      <w:pPr>
        <w:pStyle w:val="a9"/>
        <w:spacing w:before="0" w:beforeAutospacing="0" w:after="0" w:afterAutospacing="0"/>
        <w:ind w:firstLine="567"/>
        <w:jc w:val="both"/>
        <w:rPr>
          <w:sz w:val="28"/>
          <w:szCs w:val="28"/>
        </w:rPr>
      </w:pPr>
      <w:r w:rsidRPr="00A139BE">
        <w:rPr>
          <w:sz w:val="28"/>
          <w:szCs w:val="28"/>
        </w:rPr>
        <w:t>Қолданылу коэффициенті жекелеген бұйымдарға мөлшерлер (параметрлер) қатарын түзейтін бұйымдар тобына, конструкциялың сәйкестендірілген қатарларға есептеліп шығарылады.</w:t>
      </w:r>
    </w:p>
    <w:p w:rsidR="002569A7" w:rsidRPr="00A139BE" w:rsidRDefault="002569A7" w:rsidP="00A139BE">
      <w:pPr>
        <w:pStyle w:val="a9"/>
        <w:spacing w:before="0" w:beforeAutospacing="0" w:after="0" w:afterAutospacing="0"/>
        <w:ind w:firstLine="567"/>
        <w:jc w:val="both"/>
        <w:rPr>
          <w:sz w:val="28"/>
          <w:szCs w:val="28"/>
        </w:rPr>
      </w:pPr>
      <w:r w:rsidRPr="00A139BE">
        <w:rPr>
          <w:sz w:val="28"/>
          <w:szCs w:val="28"/>
        </w:rPr>
        <w:t>4) </w:t>
      </w:r>
      <w:r w:rsidRPr="00A139BE">
        <w:rPr>
          <w:b/>
          <w:bCs/>
          <w:sz w:val="28"/>
          <w:szCs w:val="28"/>
        </w:rPr>
        <w:t>Агрегаттау </w:t>
      </w:r>
      <w:r w:rsidRPr="00A139BE">
        <w:rPr>
          <w:sz w:val="28"/>
          <w:szCs w:val="28"/>
        </w:rPr>
        <w:t>- машиналарды, приборларды, құралжабдықтарды әр түрлі бұйымдарды геометриялық және функционалдың өзара алмастыру үшін қолданылатын жекелеген стандартталған жөне сәйкестендірілген түзілімдерден құрастыру әдісі.</w:t>
      </w:r>
    </w:p>
    <w:p w:rsidR="002569A7" w:rsidRPr="00A139BE" w:rsidRDefault="002569A7" w:rsidP="00A139BE">
      <w:pPr>
        <w:pStyle w:val="a9"/>
        <w:spacing w:before="0" w:beforeAutospacing="0" w:after="0" w:afterAutospacing="0"/>
        <w:ind w:firstLine="567"/>
        <w:jc w:val="both"/>
        <w:rPr>
          <w:sz w:val="28"/>
          <w:szCs w:val="28"/>
        </w:rPr>
      </w:pPr>
      <w:r w:rsidRPr="00A139BE">
        <w:rPr>
          <w:sz w:val="28"/>
          <w:szCs w:val="28"/>
        </w:rPr>
        <w:t>Мысалы, жиһаз өндірісінде 15 түрлі мөлшерде жасалатын тақталарды және үш түрлі мөлшерде жасалатын стандартталған жәшіктерді ңолданып осы элементтерден жиһаз құрастыру үшін әр түрлі шешімдер қолдана отырып 52 түрлі жиһаз жинастыруға болады.</w:t>
      </w:r>
    </w:p>
    <w:p w:rsidR="002569A7" w:rsidRPr="00A139BE" w:rsidRDefault="002569A7" w:rsidP="00A139BE">
      <w:pPr>
        <w:pStyle w:val="a9"/>
        <w:spacing w:before="0" w:beforeAutospacing="0" w:after="0" w:afterAutospacing="0"/>
        <w:ind w:firstLine="567"/>
        <w:jc w:val="both"/>
        <w:rPr>
          <w:sz w:val="28"/>
          <w:szCs w:val="28"/>
        </w:rPr>
      </w:pPr>
      <w:r w:rsidRPr="00A139BE">
        <w:rPr>
          <w:sz w:val="28"/>
          <w:szCs w:val="28"/>
        </w:rPr>
        <w:t>Агрегаттау әдісін қолданудың алғашңы қадамы әр түрлі бұйымдарды біркелкі жұмыс атңаратын түзілімдерді анықтаудан басталған. Осындай біркелкі жұмыс атқаратын түзілімдерден сәйкестендірілген. Агрегаттар, түзілімдер және бөлшектер жасау негізінде агрегаттау әдісін машина жасау жөне радиоэлектроника салаларында кең қолдану мүмкін болды.</w:t>
      </w:r>
    </w:p>
    <w:p w:rsidR="002569A7" w:rsidRPr="00A139BE" w:rsidRDefault="002569A7" w:rsidP="00A139BE">
      <w:pPr>
        <w:pStyle w:val="a9"/>
        <w:spacing w:before="0" w:beforeAutospacing="0" w:after="0" w:afterAutospacing="0"/>
        <w:ind w:firstLine="567"/>
        <w:jc w:val="both"/>
        <w:rPr>
          <w:sz w:val="28"/>
          <w:szCs w:val="28"/>
        </w:rPr>
      </w:pPr>
      <w:r w:rsidRPr="00A139BE">
        <w:rPr>
          <w:sz w:val="28"/>
          <w:szCs w:val="28"/>
        </w:rPr>
        <w:t>5) Кешенді стандарттау. Белгіленген мәселені оңтайлы шешу үшін кешенді стандарттауда өзара үйлестірілген талаптар тек ғана оның объектісіне ғана емес, сондай-ақ осы объектінің әрбір элементтеріне мақсатты және жоспарлы түрде тағайындалады және қолданылады. Өнімге қатысты ол дайын бұйымның сапасына және осы сапаны қамтамасыз ету үшін қажетті шикізаттарға, </w:t>
      </w:r>
      <w:hyperlink r:id="rId51" w:history="1">
        <w:r w:rsidRPr="00A139BE">
          <w:rPr>
            <w:rStyle w:val="a6"/>
            <w:color w:val="auto"/>
          </w:rPr>
          <w:t>материалдарға</w:t>
        </w:r>
      </w:hyperlink>
      <w:r w:rsidRPr="00A139BE">
        <w:rPr>
          <w:sz w:val="28"/>
          <w:szCs w:val="28"/>
        </w:rPr>
        <w:t>, жинаңталған бөліктерге қойылатын өзара үйлестірілген талаптар. Мысалы, жеңіл машинаның сапасына қойылған талаптар металл өндірісіне, химия, электроника, ж.б. көптеген салаларға әсер етеді.</w:t>
      </w:r>
    </w:p>
    <w:p w:rsidR="002569A7" w:rsidRPr="00A139BE" w:rsidRDefault="002569A7" w:rsidP="00A139BE">
      <w:pPr>
        <w:spacing w:after="0" w:line="240" w:lineRule="auto"/>
        <w:ind w:firstLine="567"/>
        <w:jc w:val="both"/>
        <w:rPr>
          <w:rFonts w:ascii="Times New Roman" w:eastAsia="Times New Roman" w:hAnsi="Times New Roman" w:cs="Times New Roman"/>
          <w:sz w:val="28"/>
          <w:szCs w:val="28"/>
        </w:rPr>
      </w:pPr>
      <w:r w:rsidRPr="00A139BE">
        <w:rPr>
          <w:rFonts w:ascii="Times New Roman" w:eastAsia="Times New Roman" w:hAnsi="Times New Roman" w:cs="Times New Roman"/>
          <w:b/>
          <w:bCs/>
          <w:sz w:val="28"/>
          <w:szCs w:val="28"/>
        </w:rPr>
        <w:t>6) Стандарттаудың болжауға негізделген әдісі. </w:t>
      </w:r>
      <w:r w:rsidRPr="00A139BE">
        <w:rPr>
          <w:rFonts w:ascii="Times New Roman" w:eastAsia="Times New Roman" w:hAnsi="Times New Roman" w:cs="Times New Roman"/>
          <w:sz w:val="28"/>
          <w:szCs w:val="28"/>
        </w:rPr>
        <w:t>Ғылым мен техниканың даму қарқыны жоғарылаған сайын жаңа ғылыми жаңалықтардың ашылу және оларды өндіріске енгізу аралықтары қысқарады. Осыған байланысты стандарттарда келтірілген бұйымдардың негізгі параметрлер деңгейі тез ескіріп отырады. Бұл жағдайда мәселенің шешімі - ол стандарттарда болжау негізінде анықталған ілгері уақыттарда болатын параметрлер деңгейін белгілеу болып табылады. Параметр деңгейін тағайындаудың бір түрі, ол - параметрдің өр түрлі деңгейлерін қамтитын сатылы стандарттар (1-су-рет) жасау.</w:t>
      </w:r>
    </w:p>
    <w:p w:rsidR="00A97426" w:rsidRDefault="002569A7" w:rsidP="00A97426">
      <w:pPr>
        <w:spacing w:after="0" w:line="240" w:lineRule="auto"/>
        <w:ind w:firstLine="567"/>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rPr>
        <w:t>А - параметрдің қол жеткізген деңгейі.</w:t>
      </w:r>
      <w:r w:rsidR="00A97426">
        <w:rPr>
          <w:rFonts w:ascii="Times New Roman" w:eastAsia="Times New Roman" w:hAnsi="Times New Roman" w:cs="Times New Roman"/>
          <w:sz w:val="28"/>
          <w:szCs w:val="28"/>
          <w:lang w:val="kk-KZ"/>
        </w:rPr>
        <w:t xml:space="preserve"> </w:t>
      </w:r>
    </w:p>
    <w:p w:rsidR="002569A7" w:rsidRPr="00A97426" w:rsidRDefault="002569A7" w:rsidP="00A97426">
      <w:pPr>
        <w:spacing w:after="0" w:line="240" w:lineRule="auto"/>
        <w:ind w:firstLine="567"/>
        <w:jc w:val="both"/>
        <w:rPr>
          <w:rFonts w:ascii="Times New Roman" w:eastAsia="Times New Roman" w:hAnsi="Times New Roman" w:cs="Times New Roman"/>
          <w:sz w:val="28"/>
          <w:szCs w:val="28"/>
          <w:lang w:val="kk-KZ"/>
        </w:rPr>
      </w:pPr>
      <w:r w:rsidRPr="00A97426">
        <w:rPr>
          <w:rFonts w:ascii="Times New Roman" w:eastAsia="Times New Roman" w:hAnsi="Times New Roman" w:cs="Times New Roman"/>
          <w:sz w:val="28"/>
          <w:szCs w:val="28"/>
          <w:lang w:val="kk-KZ"/>
        </w:rPr>
        <w:lastRenderedPageBreak/>
        <w:t>В</w:t>
      </w:r>
      <w:r w:rsidRPr="00A97426">
        <w:rPr>
          <w:rFonts w:ascii="Times New Roman" w:eastAsia="Times New Roman" w:hAnsi="Times New Roman" w:cs="Times New Roman"/>
          <w:sz w:val="28"/>
          <w:szCs w:val="28"/>
          <w:vertAlign w:val="subscript"/>
          <w:lang w:val="kk-KZ"/>
        </w:rPr>
        <w:t>Х</w:t>
      </w:r>
      <w:r w:rsidRPr="00A97426">
        <w:rPr>
          <w:rFonts w:ascii="Times New Roman" w:eastAsia="Times New Roman" w:hAnsi="Times New Roman" w:cs="Times New Roman"/>
          <w:sz w:val="28"/>
          <w:szCs w:val="28"/>
          <w:lang w:val="kk-KZ"/>
        </w:rPr>
        <w:t>С - параметрдің болашақ уақыттарда қол жеткізілетін деңгейлері.</w:t>
      </w:r>
      <w:r w:rsidRPr="00A97426">
        <w:rPr>
          <w:rFonts w:ascii="Times New Roman" w:eastAsia="Times New Roman" w:hAnsi="Times New Roman" w:cs="Times New Roman"/>
          <w:sz w:val="28"/>
          <w:szCs w:val="28"/>
          <w:lang w:val="kk-KZ"/>
        </w:rPr>
        <w:br/>
      </w:r>
      <w:r w:rsidRPr="00A97426">
        <w:rPr>
          <w:rFonts w:ascii="Times New Roman" w:eastAsia="Times New Roman" w:hAnsi="Times New Roman" w:cs="Times New Roman"/>
          <w:sz w:val="28"/>
          <w:szCs w:val="28"/>
          <w:lang w:val="kk-KZ"/>
        </w:rPr>
        <w:br/>
      </w:r>
      <w:r w:rsidRPr="00A139BE">
        <w:rPr>
          <w:rFonts w:ascii="Times New Roman" w:eastAsia="Times New Roman" w:hAnsi="Times New Roman" w:cs="Times New Roman"/>
          <w:noProof/>
          <w:sz w:val="28"/>
          <w:szCs w:val="28"/>
        </w:rPr>
        <w:drawing>
          <wp:inline distT="0" distB="0" distL="0" distR="0">
            <wp:extent cx="5295900" cy="2657475"/>
            <wp:effectExtent l="19050" t="0" r="0" b="0"/>
            <wp:docPr id="15" name="Рисунок 15" descr="https://melimde.com/ouli-azastan-respublikasi-bilim-jene-filim-ministrligi-kesipti/13518_html_m421019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elimde.com/ouli-azastan-respublikasi-bilim-jene-filim-ministrligi-kesipti/13518_html_m421019d2.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00345" cy="2659705"/>
                    </a:xfrm>
                    <a:prstGeom prst="rect">
                      <a:avLst/>
                    </a:prstGeom>
                    <a:noFill/>
                    <a:ln>
                      <a:noFill/>
                    </a:ln>
                  </pic:spPr>
                </pic:pic>
              </a:graphicData>
            </a:graphic>
          </wp:inline>
        </w:drawing>
      </w:r>
    </w:p>
    <w:p w:rsidR="002569A7" w:rsidRPr="00A97426" w:rsidRDefault="002569A7" w:rsidP="00A139BE">
      <w:pPr>
        <w:pStyle w:val="a9"/>
        <w:spacing w:before="0" w:beforeAutospacing="0" w:after="0" w:afterAutospacing="0"/>
        <w:rPr>
          <w:sz w:val="28"/>
          <w:szCs w:val="28"/>
          <w:lang w:val="kk-KZ"/>
        </w:rPr>
      </w:pPr>
    </w:p>
    <w:p w:rsidR="00296796" w:rsidRPr="00A139BE" w:rsidRDefault="0021014D"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Бақылау сұрақтары:</w:t>
      </w:r>
    </w:p>
    <w:p w:rsidR="0021014D" w:rsidRPr="00A139BE" w:rsidRDefault="0021014D"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 xml:space="preserve">1. </w:t>
      </w:r>
      <w:r w:rsidRPr="00A139BE">
        <w:rPr>
          <w:rFonts w:ascii="Times New Roman" w:hAnsi="Times New Roman" w:cs="Times New Roman"/>
          <w:sz w:val="28"/>
          <w:szCs w:val="28"/>
          <w:lang w:val="kk-KZ"/>
        </w:rPr>
        <w:t>Стандарттау әдістері дегеніміз не?</w:t>
      </w:r>
    </w:p>
    <w:p w:rsidR="0021014D" w:rsidRPr="00A139BE" w:rsidRDefault="0021014D"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Параметрлік қатарларға анықтама беріңіз?</w:t>
      </w:r>
    </w:p>
    <w:p w:rsidR="0021014D" w:rsidRPr="00A139BE" w:rsidRDefault="0021014D"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sz w:val="28"/>
          <w:szCs w:val="28"/>
          <w:lang w:val="kk-KZ"/>
        </w:rPr>
        <w:t>3. Агрегаттау дегеніміз не?</w:t>
      </w:r>
    </w:p>
    <w:p w:rsidR="00F2254E" w:rsidRPr="00A139BE" w:rsidRDefault="00F2254E" w:rsidP="00A139BE">
      <w:pPr>
        <w:spacing w:after="0" w:line="240" w:lineRule="auto"/>
        <w:jc w:val="both"/>
        <w:rPr>
          <w:rFonts w:ascii="Times New Roman" w:hAnsi="Times New Roman" w:cs="Times New Roman"/>
          <w:b/>
          <w:sz w:val="28"/>
          <w:szCs w:val="28"/>
          <w:lang w:val="kk-KZ"/>
        </w:rPr>
      </w:pPr>
    </w:p>
    <w:p w:rsidR="00296796" w:rsidRPr="00A139BE" w:rsidRDefault="00296796" w:rsidP="00A139BE">
      <w:pPr>
        <w:spacing w:after="0" w:line="240" w:lineRule="auto"/>
        <w:jc w:val="both"/>
        <w:rPr>
          <w:rFonts w:ascii="Times New Roman" w:hAnsi="Times New Roman" w:cs="Times New Roman"/>
          <w:sz w:val="28"/>
          <w:szCs w:val="28"/>
          <w:lang w:val="kk-KZ"/>
        </w:rPr>
      </w:pPr>
    </w:p>
    <w:p w:rsidR="00296796" w:rsidRPr="00A139BE" w:rsidRDefault="00296796" w:rsidP="00A139BE">
      <w:pPr>
        <w:spacing w:after="0" w:line="240" w:lineRule="auto"/>
        <w:ind w:firstLine="709"/>
        <w:jc w:val="both"/>
        <w:rPr>
          <w:rFonts w:ascii="Times New Roman" w:hAnsi="Times New Roman" w:cs="Times New Roman"/>
          <w:sz w:val="28"/>
          <w:szCs w:val="28"/>
          <w:lang w:val="kk-KZ"/>
        </w:rPr>
      </w:pPr>
    </w:p>
    <w:p w:rsidR="00296796" w:rsidRPr="00A139BE" w:rsidRDefault="00296796" w:rsidP="00A139BE">
      <w:pPr>
        <w:spacing w:after="0" w:line="240" w:lineRule="auto"/>
        <w:ind w:firstLine="709"/>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Тақырып 13. Өнімді таңбалау тұтынушыларға арналған ақпарат негізі</w:t>
      </w:r>
    </w:p>
    <w:p w:rsidR="00F2254E" w:rsidRPr="00A139BE" w:rsidRDefault="00296796" w:rsidP="00A139BE">
      <w:pPr>
        <w:spacing w:after="0" w:line="240" w:lineRule="auto"/>
        <w:ind w:firstLine="709"/>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25</w:t>
      </w:r>
      <w:r w:rsidR="00F2254E" w:rsidRPr="00A139BE">
        <w:rPr>
          <w:rFonts w:ascii="Times New Roman" w:hAnsi="Times New Roman" w:cs="Times New Roman"/>
          <w:b/>
          <w:sz w:val="28"/>
          <w:szCs w:val="28"/>
          <w:lang w:val="kk-KZ"/>
        </w:rPr>
        <w:t>, 26</w:t>
      </w:r>
      <w:r w:rsidR="00774733" w:rsidRPr="00A139BE">
        <w:rPr>
          <w:rFonts w:ascii="Times New Roman" w:hAnsi="Times New Roman" w:cs="Times New Roman"/>
          <w:b/>
          <w:sz w:val="28"/>
          <w:szCs w:val="28"/>
          <w:lang w:val="kk-KZ"/>
        </w:rPr>
        <w:t xml:space="preserve"> - Дәріс</w:t>
      </w:r>
      <w:r w:rsidRPr="00A139BE">
        <w:rPr>
          <w:rFonts w:ascii="Times New Roman" w:hAnsi="Times New Roman" w:cs="Times New Roman"/>
          <w:b/>
          <w:sz w:val="28"/>
          <w:szCs w:val="28"/>
          <w:lang w:val="kk-KZ"/>
        </w:rPr>
        <w:t>. Өнімді таңбалау. Таңбалауға қойылатын негізгі талаптар</w:t>
      </w:r>
      <w:r w:rsidR="00F2254E" w:rsidRPr="00A139BE">
        <w:rPr>
          <w:rFonts w:ascii="Times New Roman" w:hAnsi="Times New Roman" w:cs="Times New Roman"/>
          <w:b/>
          <w:sz w:val="28"/>
          <w:szCs w:val="28"/>
          <w:lang w:val="kk-KZ"/>
        </w:rPr>
        <w:t>. Жүктерді таңбалау</w:t>
      </w:r>
    </w:p>
    <w:p w:rsidR="00F2254E" w:rsidRPr="00A139BE" w:rsidRDefault="00F2254E" w:rsidP="00A139BE">
      <w:pPr>
        <w:spacing w:after="0" w:line="240" w:lineRule="auto"/>
        <w:ind w:firstLine="709"/>
        <w:jc w:val="both"/>
        <w:rPr>
          <w:rFonts w:ascii="Times New Roman" w:hAnsi="Times New Roman" w:cs="Times New Roman"/>
          <w:b/>
          <w:sz w:val="28"/>
          <w:szCs w:val="28"/>
          <w:lang w:val="kk-KZ"/>
        </w:rPr>
      </w:pPr>
    </w:p>
    <w:p w:rsidR="00F2254E" w:rsidRPr="00A139BE" w:rsidRDefault="00F2254E" w:rsidP="00A139BE">
      <w:pPr>
        <w:spacing w:after="0" w:line="240" w:lineRule="auto"/>
        <w:ind w:firstLine="709"/>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Дәріс жоспары: </w:t>
      </w:r>
    </w:p>
    <w:p w:rsidR="00296796" w:rsidRPr="00A139BE" w:rsidRDefault="0021014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 Өнімді таңбалау.</w:t>
      </w:r>
    </w:p>
    <w:p w:rsidR="0021014D" w:rsidRPr="00A139BE" w:rsidRDefault="0021014D"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Таңбалауға қойылатын негізгі талаптар.</w:t>
      </w:r>
    </w:p>
    <w:p w:rsidR="00774733" w:rsidRPr="00A139BE" w:rsidRDefault="00774733" w:rsidP="00A139BE">
      <w:pPr>
        <w:spacing w:after="0" w:line="240" w:lineRule="auto"/>
        <w:ind w:firstLine="709"/>
        <w:jc w:val="both"/>
        <w:rPr>
          <w:rFonts w:ascii="Times New Roman" w:hAnsi="Times New Roman" w:cs="Times New Roman"/>
          <w:b/>
          <w:sz w:val="28"/>
          <w:szCs w:val="28"/>
          <w:lang w:val="kk-KZ"/>
        </w:rPr>
      </w:pPr>
    </w:p>
    <w:p w:rsidR="00CE09C7" w:rsidRPr="00A139BE" w:rsidRDefault="00CE09C7" w:rsidP="00A139BE">
      <w:pPr>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b/>
          <w:bCs/>
          <w:sz w:val="28"/>
          <w:szCs w:val="28"/>
          <w:lang w:val="kk-KZ"/>
        </w:rPr>
        <w:t>Өнімдерді </w:t>
      </w:r>
      <w:hyperlink r:id="rId53" w:history="1">
        <w:r w:rsidRPr="00A139BE">
          <w:rPr>
            <w:rFonts w:ascii="Times New Roman" w:eastAsia="Times New Roman" w:hAnsi="Times New Roman" w:cs="Times New Roman"/>
            <w:b/>
            <w:bCs/>
            <w:sz w:val="28"/>
            <w:szCs w:val="28"/>
            <w:lang w:val="kk-KZ"/>
          </w:rPr>
          <w:t>таңбалау</w:t>
        </w:r>
      </w:hyperlink>
      <w:r w:rsidRPr="00A139BE">
        <w:rPr>
          <w:rFonts w:ascii="Times New Roman" w:eastAsia="Times New Roman" w:hAnsi="Times New Roman" w:cs="Times New Roman"/>
          <w:sz w:val="28"/>
          <w:szCs w:val="28"/>
          <w:lang w:val="kk-KZ"/>
        </w:rPr>
        <w:br/>
      </w:r>
      <w:r w:rsidR="000C619D" w:rsidRPr="00A139BE">
        <w:rPr>
          <w:rFonts w:ascii="Times New Roman" w:eastAsia="Times New Roman" w:hAnsi="Times New Roman" w:cs="Times New Roman"/>
          <w:sz w:val="28"/>
          <w:szCs w:val="28"/>
          <w:lang w:val="kk-KZ"/>
        </w:rPr>
        <w:t xml:space="preserve">          </w:t>
      </w:r>
      <w:r w:rsidRPr="00A139BE">
        <w:rPr>
          <w:rFonts w:ascii="Times New Roman" w:eastAsia="Times New Roman" w:hAnsi="Times New Roman" w:cs="Times New Roman"/>
          <w:sz w:val="28"/>
          <w:szCs w:val="28"/>
          <w:lang w:val="kk-KZ"/>
        </w:rPr>
        <w:t xml:space="preserve">Стандартты кәсіпорынға енгізілді деп есептейді, егер де олармен анықталған нормалар, көрсеткіштер және талаптар олардың таралу аумағымен сәйкес қолданылса және егер де шығарылатын өнім сол стандарттың барлық талаптарына сәйкес болса. Стандарттарды және техникалық талаптарды енгізу мен орындауды ҚР Мемстандарты, оның орталықтары, стандарттарды және өлшеу техникаларын қадағалайтын мемлекеттік зертханалар, сонымен қатар ғылыми-зерттеу институттары мен ұйымдары қадағалайды. Өнімді жобалау, өндіру және пайдалану кезеңінде стандарттардың орындалуын және тиімділігін Мемстандарт органдарымен кешенді тексерілуі маңызды мәнге ие. Егер де стандарт пен техникалық шарттарды уақытымен сәйкес ендірмесе, кәсіпорын және ұйым басшылығы </w:t>
      </w:r>
      <w:r w:rsidRPr="00A139BE">
        <w:rPr>
          <w:rFonts w:ascii="Times New Roman" w:eastAsia="Times New Roman" w:hAnsi="Times New Roman" w:cs="Times New Roman"/>
          <w:sz w:val="28"/>
          <w:szCs w:val="28"/>
          <w:lang w:val="kk-KZ"/>
        </w:rPr>
        <w:lastRenderedPageBreak/>
        <w:t>еңбек туралы заңнамаға сәйкес тәртіпті жауапкершілігін атқарады. Стандарттар және техникалық шарттар талабына сәйкес емес, жинақталмаған, сәйкес емес ыдыс пен қаптамадағы, таңбалау</w:t>
      </w:r>
      <w:r w:rsidR="009A3FA1" w:rsidRPr="00A139BE">
        <w:rPr>
          <w:rFonts w:ascii="Times New Roman" w:eastAsia="Times New Roman" w:hAnsi="Times New Roman" w:cs="Times New Roman"/>
          <w:sz w:val="28"/>
          <w:szCs w:val="28"/>
          <w:lang w:val="kk-KZ"/>
        </w:rPr>
        <w:t xml:space="preserve"> </w:t>
      </w:r>
      <w:hyperlink r:id="rId54" w:history="1">
        <w:r w:rsidRPr="00A139BE">
          <w:rPr>
            <w:rFonts w:ascii="Times New Roman" w:eastAsia="Times New Roman" w:hAnsi="Times New Roman" w:cs="Times New Roman"/>
            <w:sz w:val="28"/>
            <w:szCs w:val="28"/>
            <w:lang w:val="kk-KZ"/>
          </w:rPr>
          <w:t>талаптарының бұзылуымен</w:t>
        </w:r>
      </w:hyperlink>
      <w:r w:rsidRPr="00A139BE">
        <w:rPr>
          <w:rFonts w:ascii="Times New Roman" w:eastAsia="Times New Roman" w:hAnsi="Times New Roman" w:cs="Times New Roman"/>
          <w:sz w:val="28"/>
          <w:szCs w:val="28"/>
          <w:lang w:val="kk-KZ"/>
        </w:rPr>
        <w:t>, құрылымды кемшіліктері және басқа да ақаулары бар өнімдерді жеткізгені үшін жеткізуші (дайындаушы) ҚР азаматтық заңнама Негіздерімен қарастырылған жауапкершілікті атқарады. Сонымен қатар өнеркәсіп кәсіпорындарының лауазымды тұлғаларын қылмыстық жауапкершілікке тартады. Стандарттарды міндетті түрде орындау ғана стандарттаудан келетін әсерді береді. Сондықтан стандарттар заң күшіне ие және оларды орындау тек көндіру әдістерімен ғана емес, мемлекеттік мәжбүрлеу әдістерімен де жүзеге асырылады. ҚР СТ 1.11-99 «ҚР МС Өнімнің каталогты беттерін толтыру, ұсыну, есептеу және сақтау тәртібіне», ҚР СТ 1.16-2000 «Стандарттау, сертификаттау ережесі және сертификатталған өнімдер бойынша нормативті құжаттардың міндетті талаптарын орындаудағы мемлекеттік қадағалау және бақылауды жүзеге асыру тәртібіне» сәйкес Қазақстанда ҚР Мемстандарттарымен қолданылатын мемлекеттік стандарттарға өнімді сәйкестендіру белгісімен таңбалау енгіздірілген.</w:t>
      </w:r>
    </w:p>
    <w:p w:rsidR="00CE09C7" w:rsidRPr="00A139BE" w:rsidRDefault="00CE09C7" w:rsidP="00A139BE">
      <w:pPr>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Егер де өнім оған міндетті түрде қарасты болса, белгімен таңбалау сертификаттауды алмастыра алмайды. Осы нормативті құжаттарға сәйкес кәсіпорын-дайындаушылар өз бастамаларымен ерікті түрде сәйкестік белгісін қолдана алады (1.3 - сұлба), егер де олардың өнімдері мемлекеттік стандарттардың талаптарына толық сәйкес өндірілсе. Бұл белгімен өз өнімін таңбалау құқығына ие болу үшін мұндай өнімді дайындаушы сол немесе басқа да мемлекеттік қолдау шараларына үміткер бола алады.</w:t>
      </w:r>
    </w:p>
    <w:p w:rsidR="009A3FA1" w:rsidRPr="00A139BE" w:rsidRDefault="009A3FA1" w:rsidP="00A139BE">
      <w:pPr>
        <w:spacing w:after="0" w:line="240" w:lineRule="auto"/>
        <w:ind w:right="-2" w:firstLine="709"/>
        <w:jc w:val="center"/>
        <w:rPr>
          <w:rFonts w:ascii="Times New Roman" w:eastAsia="Times New Roman" w:hAnsi="Times New Roman" w:cs="Times New Roman"/>
          <w:sz w:val="28"/>
          <w:szCs w:val="28"/>
          <w:lang w:val="kk-KZ"/>
        </w:rPr>
      </w:pPr>
      <w:r w:rsidRPr="00A139BE">
        <w:rPr>
          <w:rFonts w:ascii="Times New Roman" w:eastAsia="Times New Roman" w:hAnsi="Times New Roman" w:cs="Times New Roman"/>
          <w:noProof/>
          <w:sz w:val="28"/>
          <w:szCs w:val="28"/>
        </w:rPr>
        <w:drawing>
          <wp:anchor distT="0" distB="0" distL="114300" distR="114300" simplePos="0" relativeHeight="251659264" behindDoc="0" locked="0" layoutInCell="1" allowOverlap="0">
            <wp:simplePos x="0" y="0"/>
            <wp:positionH relativeFrom="column">
              <wp:posOffset>1748790</wp:posOffset>
            </wp:positionH>
            <wp:positionV relativeFrom="line">
              <wp:posOffset>95250</wp:posOffset>
            </wp:positionV>
            <wp:extent cx="2171700" cy="1714500"/>
            <wp:effectExtent l="19050" t="0" r="0" b="0"/>
            <wp:wrapSquare wrapText="bothSides"/>
            <wp:docPr id="12" name="Рисунок 12" descr="https://dereksiz.org/-kombaev-metrologiya-standarttau-jene-sapani-basaru/134429_html_65d5f3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ereksiz.org/-kombaev-metrologiya-standarttau-jene-sapani-basaru/134429_html_65d5f32f.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171700" cy="1714500"/>
                    </a:xfrm>
                    <a:prstGeom prst="rect">
                      <a:avLst/>
                    </a:prstGeom>
                    <a:noFill/>
                    <a:ln>
                      <a:noFill/>
                    </a:ln>
                  </pic:spPr>
                </pic:pic>
              </a:graphicData>
            </a:graphic>
          </wp:anchor>
        </w:drawing>
      </w:r>
      <w:r w:rsidR="00CE09C7" w:rsidRPr="00A139BE">
        <w:rPr>
          <w:rFonts w:ascii="Times New Roman" w:eastAsia="Times New Roman" w:hAnsi="Times New Roman" w:cs="Times New Roman"/>
          <w:sz w:val="28"/>
          <w:szCs w:val="28"/>
          <w:lang w:val="kk-KZ"/>
        </w:rPr>
        <w:br/>
      </w:r>
      <w:r w:rsidR="00CE09C7" w:rsidRPr="00A139BE">
        <w:rPr>
          <w:rFonts w:ascii="Times New Roman" w:eastAsia="Times New Roman" w:hAnsi="Times New Roman" w:cs="Times New Roman"/>
          <w:sz w:val="28"/>
          <w:szCs w:val="28"/>
          <w:lang w:val="kk-KZ"/>
        </w:rPr>
        <w:br/>
      </w:r>
      <w:r w:rsidR="00CE09C7" w:rsidRPr="00A139BE">
        <w:rPr>
          <w:rFonts w:ascii="Times New Roman" w:eastAsia="Times New Roman" w:hAnsi="Times New Roman" w:cs="Times New Roman"/>
          <w:sz w:val="28"/>
          <w:szCs w:val="28"/>
          <w:lang w:val="kk-KZ"/>
        </w:rPr>
        <w:br/>
      </w:r>
      <w:r w:rsidR="00CE09C7" w:rsidRPr="00A139BE">
        <w:rPr>
          <w:rFonts w:ascii="Times New Roman" w:eastAsia="Times New Roman" w:hAnsi="Times New Roman" w:cs="Times New Roman"/>
          <w:sz w:val="28"/>
          <w:szCs w:val="28"/>
          <w:lang w:val="kk-KZ"/>
        </w:rPr>
        <w:br/>
      </w:r>
    </w:p>
    <w:p w:rsidR="009A3FA1" w:rsidRPr="00A139BE" w:rsidRDefault="009A3FA1" w:rsidP="00A139BE">
      <w:pPr>
        <w:spacing w:after="0" w:line="240" w:lineRule="auto"/>
        <w:ind w:right="-2" w:firstLine="709"/>
        <w:jc w:val="center"/>
        <w:rPr>
          <w:rFonts w:ascii="Times New Roman" w:eastAsia="Times New Roman" w:hAnsi="Times New Roman" w:cs="Times New Roman"/>
          <w:sz w:val="28"/>
          <w:szCs w:val="28"/>
          <w:lang w:val="kk-KZ"/>
        </w:rPr>
      </w:pPr>
    </w:p>
    <w:p w:rsidR="009A3FA1" w:rsidRPr="00A139BE" w:rsidRDefault="009A3FA1" w:rsidP="00A139BE">
      <w:pPr>
        <w:spacing w:after="0" w:line="240" w:lineRule="auto"/>
        <w:ind w:right="-2" w:firstLine="709"/>
        <w:jc w:val="center"/>
        <w:rPr>
          <w:rFonts w:ascii="Times New Roman" w:eastAsia="Times New Roman" w:hAnsi="Times New Roman" w:cs="Times New Roman"/>
          <w:sz w:val="28"/>
          <w:szCs w:val="28"/>
          <w:lang w:val="kk-KZ"/>
        </w:rPr>
      </w:pPr>
    </w:p>
    <w:p w:rsidR="009A3FA1" w:rsidRPr="00A139BE" w:rsidRDefault="009A3FA1" w:rsidP="00A139BE">
      <w:pPr>
        <w:spacing w:after="0" w:line="240" w:lineRule="auto"/>
        <w:ind w:right="-2" w:firstLine="709"/>
        <w:jc w:val="center"/>
        <w:rPr>
          <w:rFonts w:ascii="Times New Roman" w:eastAsia="Times New Roman" w:hAnsi="Times New Roman" w:cs="Times New Roman"/>
          <w:sz w:val="28"/>
          <w:szCs w:val="28"/>
          <w:lang w:val="kk-KZ"/>
        </w:rPr>
      </w:pPr>
    </w:p>
    <w:p w:rsidR="009A3FA1" w:rsidRPr="00A139BE" w:rsidRDefault="009A3FA1" w:rsidP="00A139BE">
      <w:pPr>
        <w:spacing w:after="0" w:line="240" w:lineRule="auto"/>
        <w:ind w:right="-2" w:firstLine="709"/>
        <w:jc w:val="center"/>
        <w:rPr>
          <w:rFonts w:ascii="Times New Roman" w:eastAsia="Times New Roman" w:hAnsi="Times New Roman" w:cs="Times New Roman"/>
          <w:sz w:val="28"/>
          <w:szCs w:val="28"/>
          <w:lang w:val="kk-KZ"/>
        </w:rPr>
      </w:pPr>
    </w:p>
    <w:p w:rsidR="009A3FA1" w:rsidRPr="00A139BE" w:rsidRDefault="009A3FA1" w:rsidP="00A139BE">
      <w:pPr>
        <w:spacing w:after="0" w:line="240" w:lineRule="auto"/>
        <w:ind w:right="-2" w:firstLine="709"/>
        <w:jc w:val="center"/>
        <w:rPr>
          <w:rFonts w:ascii="Times New Roman" w:eastAsia="Times New Roman" w:hAnsi="Times New Roman" w:cs="Times New Roman"/>
          <w:sz w:val="28"/>
          <w:szCs w:val="28"/>
          <w:lang w:val="kk-KZ"/>
        </w:rPr>
      </w:pPr>
    </w:p>
    <w:p w:rsidR="00CE09C7" w:rsidRPr="00A139BE" w:rsidRDefault="00CE09C7" w:rsidP="00A139BE">
      <w:pPr>
        <w:spacing w:after="0" w:line="240" w:lineRule="auto"/>
        <w:ind w:right="-2" w:firstLine="709"/>
        <w:jc w:val="center"/>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br/>
      </w:r>
      <w:r w:rsidRPr="00A139BE">
        <w:rPr>
          <w:rFonts w:ascii="Times New Roman" w:eastAsia="Times New Roman" w:hAnsi="Times New Roman" w:cs="Times New Roman"/>
          <w:sz w:val="28"/>
          <w:szCs w:val="28"/>
          <w:lang w:val="kk-KZ"/>
        </w:rPr>
        <w:br/>
      </w:r>
      <w:r w:rsidR="009A3FA1" w:rsidRPr="00A139BE">
        <w:rPr>
          <w:rFonts w:ascii="Times New Roman" w:eastAsia="Times New Roman" w:hAnsi="Times New Roman" w:cs="Times New Roman"/>
          <w:sz w:val="28"/>
          <w:szCs w:val="28"/>
          <w:lang w:val="kk-KZ"/>
        </w:rPr>
        <w:t> ж</w:t>
      </w:r>
      <w:r w:rsidR="009A3FA1" w:rsidRPr="00A139BE">
        <w:rPr>
          <w:rFonts w:ascii="Times New Roman" w:eastAsia="Times New Roman" w:hAnsi="Times New Roman" w:cs="Times New Roman"/>
          <w:noProof/>
          <w:sz w:val="28"/>
          <w:szCs w:val="28"/>
        </w:rPr>
        <w:drawing>
          <wp:inline distT="0" distB="0" distL="0" distR="0">
            <wp:extent cx="340995" cy="340995"/>
            <wp:effectExtent l="0" t="0" r="1905" b="1905"/>
            <wp:docPr id="3" name="Рисунок 13" descr="https://dereksiz.org/-kombaev-metrologiya-standarttau-jene-sapani-basaru/134429_html_m6c49cd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ereksiz.org/-kombaev-metrologiya-standarttau-jene-sapani-basaru/134429_html_m6c49cd9d.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0995" cy="340995"/>
                    </a:xfrm>
                    <a:prstGeom prst="rect">
                      <a:avLst/>
                    </a:prstGeom>
                    <a:noFill/>
                    <a:ln>
                      <a:noFill/>
                    </a:ln>
                  </pic:spPr>
                </pic:pic>
              </a:graphicData>
            </a:graphic>
          </wp:inline>
        </w:drawing>
      </w:r>
    </w:p>
    <w:p w:rsidR="00CE09C7" w:rsidRPr="00A139BE" w:rsidRDefault="00CE09C7" w:rsidP="00A139BE">
      <w:pPr>
        <w:spacing w:after="0" w:line="240" w:lineRule="auto"/>
        <w:ind w:right="395"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1.3 – сұлба - Стандарттарға сәйкестікті растайтын белгілер:</w:t>
      </w:r>
    </w:p>
    <w:p w:rsidR="009A3FA1" w:rsidRPr="00A139BE" w:rsidRDefault="009A3FA1"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p>
    <w:p w:rsidR="009A3FA1" w:rsidRPr="00A139BE" w:rsidRDefault="00CE09C7" w:rsidP="00A139BE">
      <w:pPr>
        <w:tabs>
          <w:tab w:val="left" w:pos="6946"/>
        </w:tabs>
        <w:spacing w:after="0" w:line="240" w:lineRule="auto"/>
        <w:ind w:right="-2" w:firstLine="709"/>
        <w:jc w:val="center"/>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rPr>
        <w:t>а – Ресей; б – Ұлыбритания; в – Оңтүстік Корея; г – Германия; д – Франция; е – Жапония; ж – Қазақстан.</w:t>
      </w:r>
    </w:p>
    <w:p w:rsidR="009A3FA1" w:rsidRDefault="009A3FA1" w:rsidP="00A139BE">
      <w:pPr>
        <w:tabs>
          <w:tab w:val="left" w:pos="6946"/>
        </w:tabs>
        <w:spacing w:after="0" w:line="240" w:lineRule="auto"/>
        <w:ind w:right="-2" w:firstLine="709"/>
        <w:jc w:val="both"/>
        <w:rPr>
          <w:rFonts w:ascii="Times New Roman" w:eastAsia="Times New Roman" w:hAnsi="Times New Roman" w:cs="Times New Roman"/>
          <w:b/>
          <w:bCs/>
          <w:sz w:val="28"/>
          <w:szCs w:val="28"/>
          <w:lang w:val="kk-KZ"/>
        </w:rPr>
      </w:pPr>
    </w:p>
    <w:p w:rsidR="00A97426" w:rsidRDefault="00A97426" w:rsidP="00A139BE">
      <w:pPr>
        <w:tabs>
          <w:tab w:val="left" w:pos="6946"/>
        </w:tabs>
        <w:spacing w:after="0" w:line="240" w:lineRule="auto"/>
        <w:ind w:right="-2" w:firstLine="709"/>
        <w:jc w:val="both"/>
        <w:rPr>
          <w:rFonts w:ascii="Times New Roman" w:eastAsia="Times New Roman" w:hAnsi="Times New Roman" w:cs="Times New Roman"/>
          <w:b/>
          <w:bCs/>
          <w:sz w:val="28"/>
          <w:szCs w:val="28"/>
          <w:lang w:val="kk-KZ"/>
        </w:rPr>
      </w:pPr>
    </w:p>
    <w:p w:rsidR="00A97426" w:rsidRDefault="00A97426" w:rsidP="00A139BE">
      <w:pPr>
        <w:tabs>
          <w:tab w:val="left" w:pos="6946"/>
        </w:tabs>
        <w:spacing w:after="0" w:line="240" w:lineRule="auto"/>
        <w:ind w:right="-2" w:firstLine="709"/>
        <w:jc w:val="both"/>
        <w:rPr>
          <w:rFonts w:ascii="Times New Roman" w:eastAsia="Times New Roman" w:hAnsi="Times New Roman" w:cs="Times New Roman"/>
          <w:b/>
          <w:bCs/>
          <w:sz w:val="28"/>
          <w:szCs w:val="28"/>
          <w:lang w:val="kk-KZ"/>
        </w:rPr>
      </w:pPr>
    </w:p>
    <w:p w:rsidR="00A97426" w:rsidRDefault="00A97426" w:rsidP="00A139BE">
      <w:pPr>
        <w:tabs>
          <w:tab w:val="left" w:pos="6946"/>
        </w:tabs>
        <w:spacing w:after="0" w:line="240" w:lineRule="auto"/>
        <w:ind w:right="-2" w:firstLine="709"/>
        <w:jc w:val="both"/>
        <w:rPr>
          <w:rFonts w:ascii="Times New Roman" w:eastAsia="Times New Roman" w:hAnsi="Times New Roman" w:cs="Times New Roman"/>
          <w:b/>
          <w:bCs/>
          <w:sz w:val="28"/>
          <w:szCs w:val="28"/>
          <w:lang w:val="kk-KZ"/>
        </w:rPr>
      </w:pPr>
    </w:p>
    <w:p w:rsidR="00A97426" w:rsidRDefault="00A97426" w:rsidP="00A139BE">
      <w:pPr>
        <w:tabs>
          <w:tab w:val="left" w:pos="6946"/>
        </w:tabs>
        <w:spacing w:after="0" w:line="240" w:lineRule="auto"/>
        <w:ind w:right="-2" w:firstLine="709"/>
        <w:jc w:val="both"/>
        <w:rPr>
          <w:rFonts w:ascii="Times New Roman" w:eastAsia="Times New Roman" w:hAnsi="Times New Roman" w:cs="Times New Roman"/>
          <w:b/>
          <w:bCs/>
          <w:sz w:val="28"/>
          <w:szCs w:val="28"/>
          <w:lang w:val="kk-KZ"/>
        </w:rPr>
      </w:pPr>
    </w:p>
    <w:p w:rsidR="00A97426" w:rsidRPr="00A139BE" w:rsidRDefault="00A97426" w:rsidP="00A139BE">
      <w:pPr>
        <w:tabs>
          <w:tab w:val="left" w:pos="6946"/>
        </w:tabs>
        <w:spacing w:after="0" w:line="240" w:lineRule="auto"/>
        <w:ind w:right="-2" w:firstLine="709"/>
        <w:jc w:val="both"/>
        <w:rPr>
          <w:rFonts w:ascii="Times New Roman" w:eastAsia="Times New Roman" w:hAnsi="Times New Roman" w:cs="Times New Roman"/>
          <w:b/>
          <w:bCs/>
          <w:sz w:val="28"/>
          <w:szCs w:val="28"/>
          <w:lang w:val="kk-KZ"/>
        </w:rPr>
      </w:pPr>
    </w:p>
    <w:p w:rsidR="009A3FA1" w:rsidRPr="00A139BE" w:rsidRDefault="00CE09C7" w:rsidP="00A139BE">
      <w:pPr>
        <w:tabs>
          <w:tab w:val="left" w:pos="6946"/>
        </w:tabs>
        <w:spacing w:after="0" w:line="240" w:lineRule="auto"/>
        <w:ind w:right="-2" w:firstLine="709"/>
        <w:jc w:val="both"/>
        <w:rPr>
          <w:rFonts w:ascii="Times New Roman" w:eastAsia="Times New Roman" w:hAnsi="Times New Roman" w:cs="Times New Roman"/>
          <w:b/>
          <w:bCs/>
          <w:sz w:val="28"/>
          <w:szCs w:val="28"/>
          <w:lang w:val="kk-KZ"/>
        </w:rPr>
      </w:pPr>
      <w:r w:rsidRPr="00A139BE">
        <w:rPr>
          <w:rFonts w:ascii="Times New Roman" w:eastAsia="Times New Roman" w:hAnsi="Times New Roman" w:cs="Times New Roman"/>
          <w:b/>
          <w:bCs/>
          <w:sz w:val="28"/>
          <w:szCs w:val="28"/>
          <w:lang w:val="kk-KZ"/>
        </w:rPr>
        <w:lastRenderedPageBreak/>
        <w:t>ТМД стандарттау</w:t>
      </w:r>
    </w:p>
    <w:p w:rsidR="00CE09C7" w:rsidRPr="00A139BE" w:rsidRDefault="00CE09C7"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ТМД шеңберіндегі стандарттау, сертификаттау және метрология үкіметаралық болып табылып 1992ж. бері жұмыс жасайтын «Стандарттау, метрология және сертификаттау облысындағы келісімді саясатты жүргізу туралы» келісімге сәйкес атқарылуда.</w:t>
      </w:r>
    </w:p>
    <w:p w:rsidR="00CE09C7" w:rsidRPr="00A139BE" w:rsidRDefault="00CE09C7"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Стандарттау бойынша барлық ұлттық ұйымдар ұсынылған ТМД қатысушы елдердің Мемлекеттік аралық кеңесі (МАК) құрылған. МАК мемлекетаралық стандарттар қатысады. Стандарттау бойынша жұмыс стандарттау бойынша ұлттық органдардан түсетін ұсыныстарды қорытындылау негізінде МАК құрайтын бағдарламаға сәйкес жүргізіледі. 1988ж. аккредитация сияқты көкейтесті аумаққа қатысты маңызды құжатқа қол қойылды. Аккредитация аумағындағы көпжақты ынтымақтастық туралы хаттамаға барлық ТМД мемлекеттері қол қойды.</w:t>
      </w:r>
    </w:p>
    <w:p w:rsidR="00CE09C7" w:rsidRPr="00A139BE" w:rsidRDefault="00CE09C7"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Халықаралық қоғамдастықпен Мемаралық кеңесті стандарттау бойынша аймақтық ұйым деп тану белгілері пайда болды: ХЭК және СЕН ынтымақтастық туралы келісімге қол қойылды. Ынтымақтастық туралы келісім жобасы ИСО жіберілді. МАК жұмысындағы ең күрделі қиындық туғызатыны сәйкестікті растайтын аймақтық жүйенің әзірленуі. Бүгінгі күні әрбір ел өз сәйкестік белгісімен ұлттық сертификаттау жүйесінің ережесі бойынша қызмет атқарады. Бірыңғай ереже және бірыңғай сәйкестік белгісіне өту ауыр болды және ұзақ уақытты алады деп күтілуде, алайда елдердің барлық өкілдері оның қажеттілігі туралы өтініш білдірген еді. Украина өзінің ерекше ойын айтуда, ол аймақтық жүйені құру тиімсіз деп есептейді.</w:t>
      </w:r>
    </w:p>
    <w:p w:rsidR="00CE09C7" w:rsidRPr="00A139BE" w:rsidRDefault="00CE09C7"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МАК қоятын бірінші ретті келешектегі міндеттер:</w:t>
      </w:r>
    </w:p>
    <w:p w:rsidR="00CE09C7" w:rsidRPr="00A139BE" w:rsidRDefault="00CE09C7"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 стандарттау, сертификаттау және метрология бойынша ИСО, ХЭК, СЕН және өзге де халықаралық және аймақтық ұйымдар </w:t>
      </w:r>
      <w:hyperlink r:id="rId57" w:history="1">
        <w:r w:rsidRPr="00A139BE">
          <w:rPr>
            <w:rFonts w:ascii="Times New Roman" w:eastAsia="Times New Roman" w:hAnsi="Times New Roman" w:cs="Times New Roman"/>
            <w:sz w:val="28"/>
            <w:szCs w:val="28"/>
            <w:u w:val="single"/>
            <w:lang w:val="kk-KZ"/>
          </w:rPr>
          <w:t>мен ынтымақтастықты дамыту</w:t>
        </w:r>
      </w:hyperlink>
      <w:r w:rsidRPr="00A139BE">
        <w:rPr>
          <w:rFonts w:ascii="Times New Roman" w:eastAsia="Times New Roman" w:hAnsi="Times New Roman" w:cs="Times New Roman"/>
          <w:sz w:val="28"/>
          <w:szCs w:val="28"/>
          <w:lang w:val="kk-KZ"/>
        </w:rPr>
        <w:t>;</w:t>
      </w:r>
    </w:p>
    <w:p w:rsidR="00CE09C7" w:rsidRPr="00A139BE" w:rsidRDefault="00CE09C7"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 сынақ жүргізетін зертханаларды аккредитациялау бойынша Еуро-Азияттық аймақтық ұйымды МАК шеңберінде құру;</w:t>
      </w:r>
    </w:p>
    <w:p w:rsidR="00CE09C7" w:rsidRPr="00A139BE" w:rsidRDefault="00CE09C7"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 стандарттау, метрология және сертификаттау бойынша мамандар үшін оқу пәндерін біртүрлілікке келтіру жағдайын шешу.</w:t>
      </w:r>
    </w:p>
    <w:p w:rsidR="00CE09C7" w:rsidRPr="00A139BE" w:rsidRDefault="00CE09C7" w:rsidP="00A139BE">
      <w:pPr>
        <w:tabs>
          <w:tab w:val="left" w:pos="6946"/>
        </w:tabs>
        <w:spacing w:after="0" w:line="240" w:lineRule="auto"/>
        <w:ind w:right="-2" w:firstLine="709"/>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ТМД мүшелігі болып табылмайтын елдерді стандарттау бойынша ұлттық ұйымдарды МАК жұмысына қатыстыру мүмкіндіктері туралы сұрақ қарастырылуда.</w:t>
      </w:r>
    </w:p>
    <w:p w:rsidR="00A97426" w:rsidRDefault="00A97426" w:rsidP="00A139BE">
      <w:pPr>
        <w:spacing w:after="0" w:line="240" w:lineRule="auto"/>
        <w:ind w:firstLine="708"/>
        <w:jc w:val="both"/>
        <w:rPr>
          <w:rFonts w:ascii="Times New Roman" w:hAnsi="Times New Roman" w:cs="Times New Roman"/>
          <w:b/>
          <w:sz w:val="28"/>
          <w:szCs w:val="28"/>
          <w:lang w:val="kk-KZ"/>
        </w:rPr>
      </w:pPr>
    </w:p>
    <w:p w:rsidR="00CE09C7" w:rsidRPr="00A139BE" w:rsidRDefault="000C619D"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Бақылау сұрақтары:</w:t>
      </w:r>
    </w:p>
    <w:p w:rsidR="000C619D" w:rsidRPr="00A139BE" w:rsidRDefault="000C619D" w:rsidP="00A139BE">
      <w:pPr>
        <w:spacing w:after="0" w:line="240" w:lineRule="auto"/>
        <w:ind w:firstLine="708"/>
        <w:jc w:val="both"/>
        <w:rPr>
          <w:rFonts w:ascii="Times New Roman" w:eastAsia="Times New Roman" w:hAnsi="Times New Roman" w:cs="Times New Roman"/>
          <w:sz w:val="28"/>
          <w:szCs w:val="28"/>
          <w:lang w:val="kk-KZ"/>
        </w:rPr>
      </w:pPr>
      <w:r w:rsidRPr="00A139BE">
        <w:rPr>
          <w:rFonts w:ascii="Times New Roman" w:hAnsi="Times New Roman" w:cs="Times New Roman"/>
          <w:sz w:val="28"/>
          <w:szCs w:val="28"/>
          <w:lang w:val="kk-KZ"/>
        </w:rPr>
        <w:t xml:space="preserve">1. </w:t>
      </w:r>
      <w:r w:rsidR="008A6C0B" w:rsidRPr="00A139BE">
        <w:rPr>
          <w:rFonts w:ascii="Times New Roman" w:eastAsia="Times New Roman" w:hAnsi="Times New Roman" w:cs="Times New Roman"/>
          <w:sz w:val="28"/>
          <w:szCs w:val="28"/>
          <w:lang w:val="kk-KZ"/>
        </w:rPr>
        <w:t>Стандарттарға сәйкестікті растайтын белгілер?</w:t>
      </w:r>
    </w:p>
    <w:p w:rsidR="008A6C0B" w:rsidRPr="00A139BE" w:rsidRDefault="008A6C0B" w:rsidP="00A139BE">
      <w:pPr>
        <w:spacing w:after="0" w:line="240" w:lineRule="auto"/>
        <w:ind w:firstLine="708"/>
        <w:jc w:val="both"/>
        <w:rPr>
          <w:rFonts w:ascii="Times New Roman" w:eastAsia="Times New Roman" w:hAnsi="Times New Roman" w:cs="Times New Roman"/>
          <w:sz w:val="28"/>
          <w:szCs w:val="28"/>
          <w:lang w:val="kk-KZ"/>
        </w:rPr>
      </w:pPr>
      <w:r w:rsidRPr="00A139BE">
        <w:rPr>
          <w:rFonts w:ascii="Times New Roman" w:eastAsia="Times New Roman" w:hAnsi="Times New Roman" w:cs="Times New Roman"/>
          <w:sz w:val="28"/>
          <w:szCs w:val="28"/>
          <w:lang w:val="kk-KZ"/>
        </w:rPr>
        <w:t>2. МАК қоятын бірінші ретті келешектегі міндеттер?</w:t>
      </w:r>
    </w:p>
    <w:p w:rsidR="008A6C0B" w:rsidRPr="00A139BE" w:rsidRDefault="008A6C0B" w:rsidP="00A139BE">
      <w:pPr>
        <w:spacing w:after="0" w:line="240" w:lineRule="auto"/>
        <w:ind w:firstLine="708"/>
        <w:jc w:val="both"/>
        <w:rPr>
          <w:rFonts w:ascii="Times New Roman" w:hAnsi="Times New Roman" w:cs="Times New Roman"/>
          <w:sz w:val="28"/>
          <w:szCs w:val="28"/>
          <w:lang w:val="kk-KZ"/>
        </w:rPr>
      </w:pPr>
      <w:r w:rsidRPr="00A139BE">
        <w:rPr>
          <w:rFonts w:ascii="Times New Roman" w:eastAsia="Times New Roman" w:hAnsi="Times New Roman" w:cs="Times New Roman"/>
          <w:sz w:val="28"/>
          <w:szCs w:val="28"/>
          <w:lang w:val="kk-KZ"/>
        </w:rPr>
        <w:t>3. ТМД қай жылы құрылды?</w:t>
      </w:r>
    </w:p>
    <w:p w:rsidR="00774733" w:rsidRPr="00A139BE" w:rsidRDefault="00774733" w:rsidP="00A139BE">
      <w:pPr>
        <w:spacing w:after="0" w:line="240" w:lineRule="auto"/>
        <w:jc w:val="both"/>
        <w:rPr>
          <w:rFonts w:ascii="Times New Roman" w:hAnsi="Times New Roman" w:cs="Times New Roman"/>
          <w:b/>
          <w:sz w:val="28"/>
          <w:szCs w:val="28"/>
          <w:lang w:val="kk-KZ"/>
        </w:rPr>
      </w:pPr>
    </w:p>
    <w:p w:rsidR="00D0112E" w:rsidRPr="00A139BE" w:rsidRDefault="00D0112E" w:rsidP="00A139BE">
      <w:pPr>
        <w:spacing w:after="0" w:line="240" w:lineRule="auto"/>
        <w:jc w:val="both"/>
        <w:rPr>
          <w:rFonts w:ascii="Times New Roman" w:hAnsi="Times New Roman" w:cs="Times New Roman"/>
          <w:b/>
          <w:sz w:val="28"/>
          <w:szCs w:val="28"/>
          <w:lang w:val="kk-KZ"/>
        </w:rPr>
      </w:pPr>
    </w:p>
    <w:p w:rsidR="00CD05AA" w:rsidRPr="00A139BE" w:rsidRDefault="00CD05AA" w:rsidP="00A139BE">
      <w:pPr>
        <w:spacing w:after="0" w:line="240" w:lineRule="auto"/>
        <w:jc w:val="both"/>
        <w:rPr>
          <w:rFonts w:ascii="Times New Roman" w:hAnsi="Times New Roman" w:cs="Times New Roman"/>
          <w:b/>
          <w:sz w:val="28"/>
          <w:szCs w:val="28"/>
          <w:lang w:val="kk-KZ"/>
        </w:rPr>
      </w:pPr>
    </w:p>
    <w:p w:rsidR="00CD05AA" w:rsidRPr="00A139BE" w:rsidRDefault="00CD05AA" w:rsidP="00A139BE">
      <w:pPr>
        <w:spacing w:after="0" w:line="240" w:lineRule="auto"/>
        <w:jc w:val="both"/>
        <w:rPr>
          <w:rFonts w:ascii="Times New Roman" w:hAnsi="Times New Roman" w:cs="Times New Roman"/>
          <w:b/>
          <w:sz w:val="28"/>
          <w:szCs w:val="28"/>
          <w:lang w:val="kk-KZ"/>
        </w:rPr>
      </w:pPr>
    </w:p>
    <w:p w:rsidR="00296796" w:rsidRPr="00A139BE" w:rsidRDefault="00296796"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Тақырып 14. Стандарттау бойынша жұмыстарды орындау үшін уақыт нормаларын есептеу.</w:t>
      </w:r>
    </w:p>
    <w:p w:rsidR="00296796" w:rsidRPr="00A139BE" w:rsidRDefault="00296796"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27</w:t>
      </w:r>
      <w:r w:rsidR="00642D8E" w:rsidRPr="00A139BE">
        <w:rPr>
          <w:rFonts w:ascii="Times New Roman" w:hAnsi="Times New Roman" w:cs="Times New Roman"/>
          <w:b/>
          <w:sz w:val="28"/>
          <w:szCs w:val="28"/>
          <w:lang w:val="kk-KZ"/>
        </w:rPr>
        <w:t>, 28</w:t>
      </w:r>
      <w:r w:rsidR="00774733" w:rsidRPr="00A139BE">
        <w:rPr>
          <w:rFonts w:ascii="Times New Roman" w:hAnsi="Times New Roman" w:cs="Times New Roman"/>
          <w:b/>
          <w:sz w:val="28"/>
          <w:szCs w:val="28"/>
          <w:lang w:val="kk-KZ"/>
        </w:rPr>
        <w:t xml:space="preserve"> - Дәріс</w:t>
      </w:r>
      <w:r w:rsidRPr="00A139BE">
        <w:rPr>
          <w:rFonts w:ascii="Times New Roman" w:hAnsi="Times New Roman" w:cs="Times New Roman"/>
          <w:b/>
          <w:sz w:val="28"/>
          <w:szCs w:val="28"/>
          <w:lang w:val="kk-KZ"/>
        </w:rPr>
        <w:t>.1 есептеу әдістері.</w:t>
      </w:r>
      <w:r w:rsidR="00642D8E" w:rsidRPr="00A139BE">
        <w:rPr>
          <w:rFonts w:ascii="Times New Roman" w:hAnsi="Times New Roman" w:cs="Times New Roman"/>
          <w:b/>
          <w:sz w:val="28"/>
          <w:szCs w:val="28"/>
          <w:lang w:val="kk-KZ"/>
        </w:rPr>
        <w:t xml:space="preserve"> Стандарттау бойынша жұмыстарды орындауға арналған уақыт нормалары.</w:t>
      </w:r>
    </w:p>
    <w:p w:rsidR="00642D8E" w:rsidRPr="00A139BE" w:rsidRDefault="00642D8E" w:rsidP="00A139BE">
      <w:pPr>
        <w:spacing w:after="0" w:line="240" w:lineRule="auto"/>
        <w:jc w:val="both"/>
        <w:rPr>
          <w:rFonts w:ascii="Times New Roman" w:hAnsi="Times New Roman" w:cs="Times New Roman"/>
          <w:b/>
          <w:sz w:val="28"/>
          <w:szCs w:val="28"/>
          <w:lang w:val="kk-KZ"/>
        </w:rPr>
      </w:pPr>
    </w:p>
    <w:p w:rsidR="00D0112E" w:rsidRPr="00A139BE" w:rsidRDefault="00D0112E"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 xml:space="preserve">Дәріс жоспары: </w:t>
      </w:r>
    </w:p>
    <w:p w:rsidR="00CD05AA" w:rsidRPr="00A139BE" w:rsidRDefault="00CD05AA" w:rsidP="00A139BE">
      <w:pPr>
        <w:tabs>
          <w:tab w:val="left" w:pos="1134"/>
        </w:tabs>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 xml:space="preserve">1. </w:t>
      </w:r>
      <w:r w:rsidRPr="00A139BE">
        <w:rPr>
          <w:rFonts w:ascii="Times New Roman" w:hAnsi="Times New Roman" w:cs="Times New Roman"/>
          <w:sz w:val="28"/>
          <w:szCs w:val="28"/>
          <w:lang w:val="kk-KZ"/>
        </w:rPr>
        <w:t>Стандарттау бойынша жұмыс түрлері.</w:t>
      </w:r>
    </w:p>
    <w:p w:rsidR="004375BD" w:rsidRPr="00A139BE" w:rsidRDefault="00CD05AA" w:rsidP="00A139BE">
      <w:pPr>
        <w:spacing w:after="0" w:line="240" w:lineRule="auto"/>
        <w:ind w:firstLine="709"/>
        <w:jc w:val="both"/>
        <w:rPr>
          <w:rFonts w:ascii="Times New Roman" w:hAnsi="Times New Roman" w:cs="Times New Roman"/>
          <w:b/>
          <w:sz w:val="28"/>
          <w:szCs w:val="28"/>
          <w:lang w:val="kk-KZ"/>
        </w:rPr>
      </w:pPr>
      <w:r w:rsidRPr="00A139BE">
        <w:rPr>
          <w:rFonts w:ascii="Times New Roman" w:eastAsia="Calibri" w:hAnsi="Times New Roman" w:cs="Times New Roman"/>
          <w:sz w:val="28"/>
          <w:szCs w:val="28"/>
          <w:lang w:val="kk-KZ"/>
        </w:rPr>
        <w:t xml:space="preserve">2. </w:t>
      </w:r>
      <w:r w:rsidR="004375BD" w:rsidRPr="00A139BE">
        <w:rPr>
          <w:rFonts w:ascii="Times New Roman" w:hAnsi="Times New Roman" w:cs="Times New Roman"/>
          <w:sz w:val="28"/>
          <w:szCs w:val="28"/>
          <w:lang w:val="kk-KZ"/>
        </w:rPr>
        <w:t>Мемлекеттік стандарт жобасын əзірлеудің еңбек сыйымдылығын бағалау.</w:t>
      </w:r>
    </w:p>
    <w:p w:rsidR="00CD05AA" w:rsidRPr="00A139BE" w:rsidRDefault="00CD05AA" w:rsidP="00A139BE">
      <w:pPr>
        <w:tabs>
          <w:tab w:val="left" w:pos="1134"/>
        </w:tabs>
        <w:spacing w:after="0" w:line="240" w:lineRule="auto"/>
        <w:ind w:firstLine="709"/>
        <w:jc w:val="both"/>
        <w:rPr>
          <w:rFonts w:ascii="Times New Roman" w:eastAsia="Calibri" w:hAnsi="Times New Roman" w:cs="Times New Roman"/>
          <w:sz w:val="28"/>
          <w:szCs w:val="28"/>
          <w:lang w:val="kk-KZ"/>
        </w:rPr>
      </w:pPr>
    </w:p>
    <w:p w:rsidR="008B2581" w:rsidRPr="00A139BE" w:rsidRDefault="008B2581" w:rsidP="00A139BE">
      <w:pPr>
        <w:tabs>
          <w:tab w:val="left" w:pos="1134"/>
        </w:tabs>
        <w:spacing w:after="0" w:line="240" w:lineRule="auto"/>
        <w:ind w:firstLine="709"/>
        <w:jc w:val="both"/>
        <w:rPr>
          <w:rFonts w:ascii="Times New Roman" w:eastAsia="Calibri" w:hAnsi="Times New Roman" w:cs="Times New Roman"/>
          <w:i/>
          <w:sz w:val="28"/>
          <w:szCs w:val="28"/>
          <w:lang w:val="kk-KZ"/>
        </w:rPr>
      </w:pPr>
      <w:r w:rsidRPr="00A139BE">
        <w:rPr>
          <w:rFonts w:ascii="Times New Roman" w:hAnsi="Times New Roman" w:cs="Times New Roman"/>
          <w:i/>
          <w:sz w:val="28"/>
          <w:szCs w:val="28"/>
          <w:lang w:val="kk-KZ"/>
        </w:rPr>
        <w:t>Стандарттау бойынша жұмыс түрлері</w:t>
      </w:r>
    </w:p>
    <w:p w:rsidR="008B2581" w:rsidRPr="00A139BE" w:rsidRDefault="008B2581" w:rsidP="00A139BE">
      <w:pPr>
        <w:tabs>
          <w:tab w:val="left" w:pos="1134"/>
        </w:tabs>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Уақыт нормалары жұмыстардың мынадай түрлерін қамтиды:</w:t>
      </w:r>
    </w:p>
    <w:p w:rsidR="008B2581" w:rsidRPr="00A139BE" w:rsidRDefault="008B2581" w:rsidP="00A139BE">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бойынша НҚ жобаларын ҚР СТ 1.5 сəйкес əзірлеу жəне сараптама жасау;</w:t>
      </w:r>
    </w:p>
    <w:p w:rsidR="008B2581" w:rsidRPr="00A139BE" w:rsidRDefault="008B2581" w:rsidP="00A139BE">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бойынша қолданыстағы НҚ енгізілетін өзгерістер жобасын əзірлеуді жəне сараптама жасау;</w:t>
      </w:r>
    </w:p>
    <w:p w:rsidR="008B2581" w:rsidRPr="00A139BE" w:rsidRDefault="008B2581" w:rsidP="00A139BE">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НҚ мемлекеттік жəне шет тілдерге аудармасын ҚР СТ 1.38 сəйкес растауды іске асыру;</w:t>
      </w:r>
    </w:p>
    <w:p w:rsidR="008B2581" w:rsidRPr="00A139BE" w:rsidRDefault="008B2581" w:rsidP="00A139BE">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техникалық регламенттер жобаларына сараптама жасау;</w:t>
      </w:r>
    </w:p>
    <w:p w:rsidR="008B2581" w:rsidRPr="00A139BE" w:rsidRDefault="008B2581" w:rsidP="00A139BE">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стандартты əзірлеу процесінде ғылыми-зерттеу жұмыстарын (бұдан əрі – ҒЗЖ) өткізу;</w:t>
      </w:r>
    </w:p>
    <w:p w:rsidR="008B2581" w:rsidRPr="00A139BE" w:rsidRDefault="008B2581" w:rsidP="00A139BE">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бойынша жылдық жоспарды əзірлеу;</w:t>
      </w:r>
    </w:p>
    <w:p w:rsidR="008B2581" w:rsidRPr="00A139BE" w:rsidRDefault="008B2581" w:rsidP="00A139BE">
      <w:pPr>
        <w:pStyle w:val="a3"/>
        <w:numPr>
          <w:ilvl w:val="0"/>
          <w:numId w:val="24"/>
        </w:numPr>
        <w:tabs>
          <w:tab w:val="left" w:pos="1134"/>
        </w:tabs>
        <w:spacing w:after="0" w:line="240" w:lineRule="auto"/>
        <w:ind w:left="0"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саласында ұйымдастыру-əдістемелік жəне ақпараттық қамтамасыз ету.</w:t>
      </w:r>
    </w:p>
    <w:p w:rsidR="008B2581" w:rsidRPr="00A139BE" w:rsidRDefault="008B2581" w:rsidP="00A139BE">
      <w:pPr>
        <w:spacing w:after="0" w:line="240" w:lineRule="auto"/>
        <w:ind w:firstLine="709"/>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Мемлекеттік стандарт жобасын əзірлеу жəне сараптама жасау кезінде еңбек сыйымдылығын бағалау əдістемесі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Стандарттау бойынша нормативтік құжаттарды əзірлеу кезінде құнды сипаттамаларға жүргізілген талдау негізінде, мемлекеттік стандарттар жобасын əзірлеудің еңбек сыйымдылығын бағалауға арналған мынадай тəсіл ұсынылды.  Еңбек сыйымдылығын бағалауды </w:t>
      </w:r>
      <w:r w:rsidR="009A3FA1" w:rsidRPr="00A139BE">
        <w:rPr>
          <w:rFonts w:ascii="Times New Roman" w:hAnsi="Times New Roman" w:cs="Times New Roman"/>
          <w:sz w:val="28"/>
          <w:szCs w:val="28"/>
          <w:lang w:val="kk-KZ"/>
        </w:rPr>
        <w:t xml:space="preserve">ҚР СТ 1.33 стандартының </w:t>
      </w:r>
      <w:r w:rsidRPr="00A139BE">
        <w:rPr>
          <w:rFonts w:ascii="Times New Roman" w:hAnsi="Times New Roman" w:cs="Times New Roman"/>
          <w:sz w:val="28"/>
          <w:szCs w:val="28"/>
          <w:lang w:val="kk-KZ"/>
        </w:rPr>
        <w:t>А қосымшасының А.3 кестесіне, 6.2.4 жəне 6.3.2 тармақшаларына сəйкес жəне əзірленетін стандарттар түрлеріне байланысты ұсынылатын базалық орташа еңбек сыйымдылығын ескеріп жүргізуге болады.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Жұмыстың маңызды бөлігі анықталған мемлекеттік стандарт жобасының бір бетін жалпы түрде əзірлеудің базалық еңбек сыйымдылығы, сондай-ақ оларды орындау үшін қажет болатын маман-əзірлеушілер мен сараптамашылар біліктілігі </w:t>
      </w:r>
      <w:r w:rsidR="009A3FA1" w:rsidRPr="00A139BE">
        <w:rPr>
          <w:rFonts w:ascii="Times New Roman" w:hAnsi="Times New Roman" w:cs="Times New Roman"/>
          <w:sz w:val="28"/>
          <w:szCs w:val="28"/>
          <w:lang w:val="kk-KZ"/>
        </w:rPr>
        <w:t xml:space="preserve">ҚР СТ 1.33 стандартының </w:t>
      </w:r>
      <w:r w:rsidRPr="00A139BE">
        <w:rPr>
          <w:rFonts w:ascii="Times New Roman" w:hAnsi="Times New Roman" w:cs="Times New Roman"/>
          <w:sz w:val="28"/>
          <w:szCs w:val="28"/>
          <w:lang w:val="kk-KZ"/>
        </w:rPr>
        <w:t>А қосымшасының А.1 кестесінде берілген.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Нақты мемлекеттік стандартты əзірлеудің еңбек сыйымдылығын бағалау кезінде мемлекеттік стандарт жобасының бір бетін əзірлеуге қатысты базалық еңбек сыйымдылығын (</w:t>
      </w: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б</w:t>
      </w:r>
      <w:r w:rsidRPr="00A139BE">
        <w:rPr>
          <w:rFonts w:ascii="Times New Roman" w:hAnsi="Times New Roman" w:cs="Times New Roman"/>
          <w:sz w:val="28"/>
          <w:szCs w:val="28"/>
          <w:lang w:val="kk-KZ"/>
        </w:rPr>
        <w:t>) бағалауды жүргізуге болады.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 жобасын əзірлеудің еңбек сыйымдылығын бағалау кезінде жұмыстар мазмұнын жəне оларды орындау үшін қажет болатын маман-əзірлеушілердің біліктілігін ескеру қажет.</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Мемлекеттік стандарт жобасын əзірлеудің N бет, Тст, адам/күн тұратын жалпы еңбек сыйымдылығын бағалау мынадай өрнекке сəйкес іске асырылады: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ст</w:t>
      </w:r>
      <w:r w:rsidRPr="00A139BE">
        <w:rPr>
          <w:rFonts w:ascii="Times New Roman" w:hAnsi="Times New Roman" w:cs="Times New Roman"/>
          <w:i/>
          <w:sz w:val="28"/>
          <w:szCs w:val="28"/>
          <w:lang w:val="kk-KZ"/>
        </w:rPr>
        <w:t xml:space="preserve"> = Т</w:t>
      </w:r>
      <w:r w:rsidRPr="00A139BE">
        <w:rPr>
          <w:rFonts w:ascii="Times New Roman" w:hAnsi="Times New Roman" w:cs="Times New Roman"/>
          <w:i/>
          <w:sz w:val="28"/>
          <w:szCs w:val="28"/>
          <w:vertAlign w:val="subscript"/>
          <w:lang w:val="kk-KZ"/>
        </w:rPr>
        <w:t>б</w:t>
      </w:r>
      <w:r w:rsidRPr="00A139BE">
        <w:rPr>
          <w:rFonts w:ascii="Times New Roman" w:hAnsi="Times New Roman" w:cs="Times New Roman"/>
          <w:i/>
          <w:sz w:val="28"/>
          <w:szCs w:val="28"/>
          <w:lang w:val="kk-KZ"/>
        </w:rPr>
        <w:t xml:space="preserve"> · N · qN</w:t>
      </w:r>
      <w:r w:rsidRPr="00A139BE">
        <w:rPr>
          <w:rFonts w:ascii="Times New Roman" w:hAnsi="Times New Roman" w:cs="Times New Roman"/>
          <w:i/>
          <w:sz w:val="28"/>
          <w:szCs w:val="28"/>
          <w:vertAlign w:val="subscript"/>
          <w:lang w:val="kk-KZ"/>
        </w:rPr>
        <w:t>c</w:t>
      </w:r>
      <w:r w:rsidRPr="00A139BE">
        <w:rPr>
          <w:rFonts w:ascii="Times New Roman" w:hAnsi="Times New Roman" w:cs="Times New Roman"/>
          <w:i/>
          <w:sz w:val="28"/>
          <w:szCs w:val="28"/>
          <w:lang w:val="kk-KZ"/>
        </w:rPr>
        <w:t xml:space="preserve"> · q</w:t>
      </w:r>
      <w:r w:rsidRPr="00A139BE">
        <w:rPr>
          <w:rFonts w:ascii="Times New Roman" w:hAnsi="Times New Roman" w:cs="Times New Roman"/>
          <w:i/>
          <w:sz w:val="28"/>
          <w:szCs w:val="28"/>
          <w:vertAlign w:val="subscript"/>
          <w:lang w:val="kk-KZ"/>
        </w:rPr>
        <w:t>мас</w:t>
      </w:r>
      <w:r w:rsidRPr="00A139BE">
        <w:rPr>
          <w:rFonts w:ascii="Times New Roman" w:hAnsi="Times New Roman" w:cs="Times New Roman"/>
          <w:i/>
          <w:sz w:val="28"/>
          <w:szCs w:val="28"/>
          <w:lang w:val="kk-KZ"/>
        </w:rPr>
        <w:t xml:space="preserve"> · q</w:t>
      </w:r>
      <w:r w:rsidRPr="00A139BE">
        <w:rPr>
          <w:rFonts w:ascii="Times New Roman" w:hAnsi="Times New Roman" w:cs="Times New Roman"/>
          <w:i/>
          <w:sz w:val="28"/>
          <w:szCs w:val="28"/>
          <w:vertAlign w:val="subscript"/>
          <w:lang w:val="kk-KZ"/>
        </w:rPr>
        <w:t>нов</w:t>
      </w:r>
      <w:r w:rsidRPr="00A139BE">
        <w:rPr>
          <w:rFonts w:ascii="Times New Roman" w:hAnsi="Times New Roman" w:cs="Times New Roman"/>
          <w:i/>
          <w:sz w:val="28"/>
          <w:szCs w:val="28"/>
          <w:lang w:val="kk-KZ"/>
        </w:rPr>
        <w:t xml:space="preserve"> · q</w:t>
      </w:r>
      <w:r w:rsidRPr="00A139BE">
        <w:rPr>
          <w:rFonts w:ascii="Times New Roman" w:hAnsi="Times New Roman" w:cs="Times New Roman"/>
          <w:i/>
          <w:sz w:val="28"/>
          <w:szCs w:val="28"/>
          <w:vertAlign w:val="subscript"/>
          <w:lang w:val="kk-KZ"/>
        </w:rPr>
        <w:t>срок</w:t>
      </w:r>
      <w:r w:rsidRPr="00A139BE">
        <w:rPr>
          <w:rFonts w:ascii="Times New Roman" w:hAnsi="Times New Roman" w:cs="Times New Roman"/>
          <w:sz w:val="28"/>
          <w:szCs w:val="28"/>
          <w:lang w:val="kk-KZ"/>
        </w:rPr>
        <w:t xml:space="preserve">    (28.1)</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Мұндағы: </w:t>
      </w: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б</w:t>
      </w:r>
      <w:r w:rsidRPr="00A139BE">
        <w:rPr>
          <w:rFonts w:ascii="Times New Roman" w:hAnsi="Times New Roman" w:cs="Times New Roman"/>
          <w:sz w:val="28"/>
          <w:szCs w:val="28"/>
          <w:lang w:val="kk-KZ"/>
        </w:rPr>
        <w:t xml:space="preserve"> – стандарттың бір бетін əзірлеудің базалық еңбек сыйымдылығы, адам/күн;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 xml:space="preserve">N </w:t>
      </w:r>
      <w:r w:rsidRPr="00A139BE">
        <w:rPr>
          <w:rFonts w:ascii="Times New Roman" w:hAnsi="Times New Roman" w:cs="Times New Roman"/>
          <w:sz w:val="28"/>
          <w:szCs w:val="28"/>
          <w:lang w:val="kk-KZ"/>
        </w:rPr>
        <w:t>– мемлекеттік стандарт жобасын бекіту үшін əзірленетін жəне жоспарланатын беттер саны;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qN</w:t>
      </w:r>
      <w:r w:rsidRPr="00A139BE">
        <w:rPr>
          <w:rFonts w:ascii="Times New Roman" w:hAnsi="Times New Roman" w:cs="Times New Roman"/>
          <w:i/>
          <w:sz w:val="28"/>
          <w:szCs w:val="28"/>
          <w:vertAlign w:val="subscript"/>
          <w:lang w:val="kk-KZ"/>
        </w:rPr>
        <w:t>c</w:t>
      </w:r>
      <w:r w:rsidRPr="00A139BE">
        <w:rPr>
          <w:rFonts w:ascii="Times New Roman" w:hAnsi="Times New Roman" w:cs="Times New Roman"/>
          <w:i/>
          <w:sz w:val="28"/>
          <w:szCs w:val="28"/>
          <w:lang w:val="kk-KZ"/>
        </w:rPr>
        <w:t xml:space="preserve"> – qN</w:t>
      </w:r>
      <w:r w:rsidRPr="00A139BE">
        <w:rPr>
          <w:rFonts w:ascii="Times New Roman" w:hAnsi="Times New Roman" w:cs="Times New Roman"/>
          <w:i/>
          <w:sz w:val="28"/>
          <w:szCs w:val="28"/>
          <w:vertAlign w:val="subscript"/>
          <w:lang w:val="kk-KZ"/>
        </w:rPr>
        <w:t>c</w:t>
      </w:r>
      <w:r w:rsidRPr="00A139BE">
        <w:rPr>
          <w:rFonts w:ascii="Times New Roman" w:hAnsi="Times New Roman" w:cs="Times New Roman"/>
          <w:i/>
          <w:sz w:val="28"/>
          <w:szCs w:val="28"/>
          <w:lang w:val="kk-KZ"/>
        </w:rPr>
        <w:t xml:space="preserve"> = 1 + </w:t>
      </w:r>
      <w:r w:rsidRPr="00A139BE">
        <w:rPr>
          <w:rFonts w:ascii="Times New Roman" w:hAnsi="Times New Roman" w:cs="Times New Roman"/>
          <w:i/>
          <w:sz w:val="28"/>
          <w:szCs w:val="28"/>
        </w:rPr>
        <w:t>Δ</w:t>
      </w:r>
      <w:r w:rsidRPr="00A139BE">
        <w:rPr>
          <w:rFonts w:ascii="Times New Roman" w:hAnsi="Times New Roman" w:cs="Times New Roman"/>
          <w:i/>
          <w:sz w:val="28"/>
          <w:szCs w:val="28"/>
          <w:lang w:val="kk-KZ"/>
        </w:rPr>
        <w:t>N</w:t>
      </w:r>
      <w:r w:rsidRPr="00A139BE">
        <w:rPr>
          <w:rFonts w:ascii="Times New Roman" w:hAnsi="Times New Roman" w:cs="Times New Roman"/>
          <w:i/>
          <w:sz w:val="28"/>
          <w:szCs w:val="28"/>
          <w:vertAlign w:val="subscript"/>
          <w:lang w:val="kk-KZ"/>
        </w:rPr>
        <w:t>c</w:t>
      </w:r>
      <w:r w:rsidRPr="00A139BE">
        <w:rPr>
          <w:rFonts w:ascii="Times New Roman" w:hAnsi="Times New Roman" w:cs="Times New Roman"/>
          <w:sz w:val="28"/>
          <w:szCs w:val="28"/>
          <w:lang w:val="kk-KZ"/>
        </w:rPr>
        <w:t xml:space="preserve"> тең болатын стандарттың көлеміне (беттер) байланысты əзірлеудің еңбек сыйымдылығының сызықтық емес коэффициенті;</w:t>
      </w:r>
    </w:p>
    <w:p w:rsidR="008B2581" w:rsidRPr="00A139BE" w:rsidRDefault="008B2581" w:rsidP="00A139BE">
      <w:pPr>
        <w:spacing w:after="0" w:line="240" w:lineRule="auto"/>
        <w:ind w:firstLine="709"/>
        <w:jc w:val="both"/>
        <w:rPr>
          <w:rFonts w:ascii="Times New Roman" w:hAnsi="Times New Roman" w:cs="Times New Roman"/>
          <w:i/>
          <w:sz w:val="28"/>
          <w:szCs w:val="28"/>
          <w:lang w:val="kk-KZ"/>
        </w:rPr>
      </w:pPr>
      <w:r w:rsidRPr="00A139BE">
        <w:rPr>
          <w:rFonts w:ascii="Times New Roman" w:hAnsi="Times New Roman" w:cs="Times New Roman"/>
          <w:sz w:val="28"/>
          <w:szCs w:val="28"/>
          <w:lang w:val="kk-KZ"/>
        </w:rPr>
        <w:t xml:space="preserve">мұндағы </w:t>
      </w:r>
      <w:r w:rsidRPr="00A139BE">
        <w:rPr>
          <w:rFonts w:ascii="Times New Roman" w:hAnsi="Times New Roman" w:cs="Times New Roman"/>
          <w:i/>
          <w:sz w:val="28"/>
          <w:szCs w:val="28"/>
        </w:rPr>
        <w:t>Δ</w:t>
      </w:r>
      <w:r w:rsidRPr="00A139BE">
        <w:rPr>
          <w:rFonts w:ascii="Times New Roman" w:hAnsi="Times New Roman" w:cs="Times New Roman"/>
          <w:i/>
          <w:sz w:val="28"/>
          <w:szCs w:val="28"/>
          <w:lang w:val="kk-KZ"/>
        </w:rPr>
        <w:t>N</w:t>
      </w:r>
      <w:r w:rsidRPr="00A139BE">
        <w:rPr>
          <w:rFonts w:ascii="Times New Roman" w:hAnsi="Times New Roman" w:cs="Times New Roman"/>
          <w:i/>
          <w:sz w:val="28"/>
          <w:szCs w:val="28"/>
          <w:vertAlign w:val="subscript"/>
          <w:lang w:val="kk-KZ"/>
        </w:rPr>
        <w:t>c</w:t>
      </w:r>
      <w:r w:rsidRPr="00A139BE">
        <w:rPr>
          <w:rFonts w:ascii="Times New Roman" w:hAnsi="Times New Roman" w:cs="Times New Roman"/>
          <w:i/>
          <w:sz w:val="28"/>
          <w:szCs w:val="28"/>
          <w:lang w:val="kk-KZ"/>
        </w:rPr>
        <w:t xml:space="preserve"> = </w:t>
      </w:r>
      <w:r w:rsidRPr="00A139BE">
        <w:rPr>
          <w:rFonts w:ascii="Times New Roman" w:hAnsi="Times New Roman" w:cs="Times New Roman"/>
          <w:i/>
          <w:sz w:val="28"/>
          <w:szCs w:val="28"/>
        </w:rPr>
        <w:t>ξ</w:t>
      </w:r>
      <w:r w:rsidRPr="00A139BE">
        <w:rPr>
          <w:rFonts w:ascii="Times New Roman" w:hAnsi="Times New Roman" w:cs="Times New Roman"/>
          <w:i/>
          <w:sz w:val="28"/>
          <w:szCs w:val="28"/>
          <w:lang w:val="kk-KZ"/>
        </w:rPr>
        <w:t>·(N</w:t>
      </w:r>
      <w:r w:rsidRPr="00A139BE">
        <w:rPr>
          <w:rFonts w:ascii="Times New Roman" w:hAnsi="Times New Roman" w:cs="Times New Roman"/>
          <w:i/>
          <w:sz w:val="28"/>
          <w:szCs w:val="28"/>
          <w:vertAlign w:val="subscript"/>
          <w:lang w:val="kk-KZ"/>
        </w:rPr>
        <w:t>2</w:t>
      </w:r>
      <w:r w:rsidRPr="00A139BE">
        <w:rPr>
          <w:rFonts w:ascii="Times New Roman" w:hAnsi="Times New Roman" w:cs="Times New Roman"/>
          <w:i/>
          <w:sz w:val="28"/>
          <w:szCs w:val="28"/>
          <w:lang w:val="kk-KZ"/>
        </w:rPr>
        <w:t>) / N,</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N</w:t>
      </w:r>
      <w:r w:rsidRPr="00A139BE">
        <w:rPr>
          <w:rFonts w:ascii="Times New Roman" w:hAnsi="Times New Roman" w:cs="Times New Roman"/>
          <w:sz w:val="28"/>
          <w:szCs w:val="28"/>
          <w:lang w:val="kk-KZ"/>
        </w:rPr>
        <w:t xml:space="preserve"> – стандарт беттерінің саны;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rPr>
        <w:t>ξ</w:t>
      </w:r>
      <w:r w:rsidRPr="00A139BE">
        <w:rPr>
          <w:rFonts w:ascii="Times New Roman" w:hAnsi="Times New Roman" w:cs="Times New Roman"/>
          <w:sz w:val="28"/>
          <w:szCs w:val="28"/>
          <w:lang w:val="kk-KZ"/>
        </w:rPr>
        <w:t xml:space="preserve"> – стандарттау объектісінің сипаты мен түріне байланысты жұмыстар сыйымдылығын арттырудың сараптамалық коэффициенті;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мас</w:t>
      </w:r>
      <w:r w:rsidRPr="00A139BE">
        <w:rPr>
          <w:rFonts w:ascii="Times New Roman" w:hAnsi="Times New Roman" w:cs="Times New Roman"/>
          <w:sz w:val="28"/>
          <w:szCs w:val="28"/>
          <w:lang w:val="kk-KZ"/>
        </w:rPr>
        <w:t xml:space="preserve"> – қарастырылатын нақты стандарттау саласы үшін жаңа арнайы терминдер, семантикалық құрастырылымдар жəне 1-ге тең болатын үйлестіріліп қолданысқа енгізілген мемлекеттік стандарттарды қолдануды анықтайтын үйлестіру деңгейінің коэффициенті;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нов</w:t>
      </w:r>
      <w:r w:rsidRPr="00A139BE">
        <w:rPr>
          <w:rFonts w:ascii="Times New Roman" w:hAnsi="Times New Roman" w:cs="Times New Roman"/>
          <w:sz w:val="28"/>
          <w:szCs w:val="28"/>
          <w:lang w:val="kk-KZ"/>
        </w:rPr>
        <w:t xml:space="preserve">– нақты стандарттау саласының </w:t>
      </w: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нов</w:t>
      </w:r>
      <w:r w:rsidRPr="00A139BE">
        <w:rPr>
          <w:rFonts w:ascii="Times New Roman" w:hAnsi="Times New Roman" w:cs="Times New Roman"/>
          <w:i/>
          <w:sz w:val="28"/>
          <w:szCs w:val="28"/>
          <w:lang w:val="kk-KZ"/>
        </w:rPr>
        <w:t xml:space="preserve"> = 1 + </w:t>
      </w:r>
      <w:r w:rsidRPr="00A139BE">
        <w:rPr>
          <w:rFonts w:ascii="Times New Roman" w:hAnsi="Times New Roman" w:cs="Times New Roman"/>
          <w:i/>
          <w:sz w:val="28"/>
          <w:szCs w:val="28"/>
        </w:rPr>
        <w:t>Δ</w:t>
      </w:r>
      <w:r w:rsidRPr="00A139BE">
        <w:rPr>
          <w:rFonts w:ascii="Times New Roman" w:hAnsi="Times New Roman" w:cs="Times New Roman"/>
          <w:i/>
          <w:sz w:val="28"/>
          <w:szCs w:val="28"/>
          <w:vertAlign w:val="subscript"/>
          <w:lang w:val="kk-KZ"/>
        </w:rPr>
        <w:t>iнов</w:t>
      </w:r>
      <w:r w:rsidRPr="00A139BE">
        <w:rPr>
          <w:rFonts w:ascii="Times New Roman" w:hAnsi="Times New Roman" w:cs="Times New Roman"/>
          <w:sz w:val="28"/>
          <w:szCs w:val="28"/>
          <w:lang w:val="kk-KZ"/>
        </w:rPr>
        <w:t xml:space="preserve"> тең болатын жаңа коэффициенті (жасалмаған немесе жаңа терминологиямен, сондай-ақ қарастырылатын стандарттау саласының даму динамикасымен функционалды байланысты);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мұндағы </w:t>
      </w:r>
      <w:r w:rsidRPr="00A139BE">
        <w:rPr>
          <w:rFonts w:ascii="Times New Roman" w:hAnsi="Times New Roman" w:cs="Times New Roman"/>
          <w:i/>
          <w:sz w:val="28"/>
          <w:szCs w:val="28"/>
        </w:rPr>
        <w:t>Δ</w:t>
      </w:r>
      <w:r w:rsidRPr="00A139BE">
        <w:rPr>
          <w:rFonts w:ascii="Times New Roman" w:hAnsi="Times New Roman" w:cs="Times New Roman"/>
          <w:i/>
          <w:sz w:val="28"/>
          <w:szCs w:val="28"/>
          <w:vertAlign w:val="subscript"/>
          <w:lang w:val="kk-KZ"/>
        </w:rPr>
        <w:t>1жаңа</w:t>
      </w:r>
      <w:r w:rsidRPr="00A139BE">
        <w:rPr>
          <w:rFonts w:ascii="Times New Roman" w:hAnsi="Times New Roman" w:cs="Times New Roman"/>
          <w:i/>
          <w:sz w:val="28"/>
          <w:szCs w:val="28"/>
          <w:lang w:val="kk-KZ"/>
        </w:rPr>
        <w:t xml:space="preserve"> = 0</w:t>
      </w:r>
      <w:r w:rsidRPr="00A139BE">
        <w:rPr>
          <w:rFonts w:ascii="Times New Roman" w:hAnsi="Times New Roman" w:cs="Times New Roman"/>
          <w:sz w:val="28"/>
          <w:szCs w:val="28"/>
          <w:lang w:val="kk-KZ"/>
        </w:rPr>
        <w:t xml:space="preserve"> дəстүрлі стандарттау салалары үшін (қарапайым бұйымдар немесе қызметтер);</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Δ</w:t>
      </w:r>
      <w:r w:rsidRPr="00A139BE">
        <w:rPr>
          <w:rFonts w:ascii="Times New Roman" w:hAnsi="Times New Roman" w:cs="Times New Roman"/>
          <w:i/>
          <w:sz w:val="28"/>
          <w:szCs w:val="28"/>
          <w:vertAlign w:val="subscript"/>
          <w:lang w:val="kk-KZ"/>
        </w:rPr>
        <w:t>2жаңа</w:t>
      </w:r>
      <w:r w:rsidRPr="00A139BE">
        <w:rPr>
          <w:rFonts w:ascii="Times New Roman" w:hAnsi="Times New Roman" w:cs="Times New Roman"/>
          <w:i/>
          <w:sz w:val="28"/>
          <w:szCs w:val="28"/>
          <w:lang w:val="kk-KZ"/>
        </w:rPr>
        <w:t xml:space="preserve"> = 0,5</w:t>
      </w:r>
      <w:r w:rsidRPr="00A139BE">
        <w:rPr>
          <w:rFonts w:ascii="Times New Roman" w:hAnsi="Times New Roman" w:cs="Times New Roman"/>
          <w:sz w:val="28"/>
          <w:szCs w:val="28"/>
          <w:lang w:val="kk-KZ"/>
        </w:rPr>
        <w:t xml:space="preserve"> дəстүрлі машина жасау жəне əлеуметтік салалар үшін;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Δ</w:t>
      </w:r>
      <w:r w:rsidRPr="00A139BE">
        <w:rPr>
          <w:rFonts w:ascii="Times New Roman" w:hAnsi="Times New Roman" w:cs="Times New Roman"/>
          <w:i/>
          <w:sz w:val="28"/>
          <w:szCs w:val="28"/>
          <w:vertAlign w:val="subscript"/>
          <w:lang w:val="kk-KZ"/>
        </w:rPr>
        <w:t>3жаңа</w:t>
      </w:r>
      <w:r w:rsidRPr="00A139BE">
        <w:rPr>
          <w:rFonts w:ascii="Times New Roman" w:hAnsi="Times New Roman" w:cs="Times New Roman"/>
          <w:i/>
          <w:sz w:val="28"/>
          <w:szCs w:val="28"/>
          <w:lang w:val="kk-KZ"/>
        </w:rPr>
        <w:t xml:space="preserve"> = 1,5</w:t>
      </w:r>
      <w:r w:rsidRPr="00A139BE">
        <w:rPr>
          <w:rFonts w:ascii="Times New Roman" w:hAnsi="Times New Roman" w:cs="Times New Roman"/>
          <w:sz w:val="28"/>
          <w:szCs w:val="28"/>
          <w:lang w:val="kk-KZ"/>
        </w:rPr>
        <w:t xml:space="preserve"> – жоғары ғылымды қажетсінетін технологиялар саласында динамикалық дамитын стандарттау салалары үшін;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срок</w:t>
      </w:r>
      <w:r w:rsidRPr="00A139BE">
        <w:rPr>
          <w:rFonts w:ascii="Times New Roman" w:hAnsi="Times New Roman" w:cs="Times New Roman"/>
          <w:sz w:val="28"/>
          <w:szCs w:val="28"/>
          <w:lang w:val="kk-KZ"/>
        </w:rPr>
        <w:t xml:space="preserve"> – жұмыстарды орындау жылдамдығының коэффициенті, сандық мəні 1 бастап 1,5 дейін өзгеретін базалық өндірушілікпен салыстыру бойынша сегіз сағаттық жұмыс күні ішінде жұмыстарды орындау өнімділігін арттыру үлесін анықтайды.</w:t>
      </w:r>
    </w:p>
    <w:p w:rsidR="008B2581" w:rsidRPr="00A139BE" w:rsidRDefault="008B2581" w:rsidP="00A139BE">
      <w:pPr>
        <w:spacing w:after="0" w:line="240" w:lineRule="auto"/>
        <w:ind w:firstLine="709"/>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Мемлекеттік стандарт жобасын əзірлеудің еңбек сыйымдылығын халықаралық стандартты тікелей қолдану əдісімен бағалау.</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 жобасын əзірлеудің еңбек сыйымдылығын ҚР СТ 1.9 сəйкес халықаралық стандартты тікелей қолдану əдісімен бағалау бойынша жұмыстар құрамына мемлекеттік стандарт жобасын техникалық тапсырудан бастап, оны бекітуге ұсынуға дейінгі əзірлеу сатыларының барлығы қамтылады.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Мемлекеттік стандарт жобасын əзірлеудің еңбек сыйымдылығын халықаралық стандартты тікелей қолдану əдісімен бағалау кезінде жұмыс құнының деңгейіне əсер ететін бастапқы параметрлердің мынадай мəндері қабылдануы мүмкін: </w:t>
      </w:r>
      <w:r w:rsidRPr="00A139BE">
        <w:rPr>
          <w:rFonts w:ascii="Times New Roman" w:hAnsi="Times New Roman" w:cs="Times New Roman"/>
          <w:i/>
          <w:sz w:val="28"/>
          <w:szCs w:val="28"/>
          <w:lang w:val="kk-KZ"/>
        </w:rPr>
        <w:t>ξ = Δ</w:t>
      </w:r>
      <w:r w:rsidRPr="00A139BE">
        <w:rPr>
          <w:rFonts w:ascii="Times New Roman" w:hAnsi="Times New Roman" w:cs="Times New Roman"/>
          <w:i/>
          <w:sz w:val="28"/>
          <w:szCs w:val="28"/>
          <w:vertAlign w:val="subscript"/>
          <w:lang w:val="kk-KZ"/>
        </w:rPr>
        <w:t>iнов</w:t>
      </w:r>
      <w:r w:rsidRPr="00A139BE">
        <w:rPr>
          <w:rFonts w:ascii="Times New Roman" w:hAnsi="Times New Roman" w:cs="Times New Roman"/>
          <w:i/>
          <w:sz w:val="28"/>
          <w:szCs w:val="28"/>
          <w:lang w:val="kk-KZ"/>
        </w:rPr>
        <w:t xml:space="preserve"> = 0; q</w:t>
      </w:r>
      <w:r w:rsidRPr="00A139BE">
        <w:rPr>
          <w:rFonts w:ascii="Times New Roman" w:hAnsi="Times New Roman" w:cs="Times New Roman"/>
          <w:i/>
          <w:sz w:val="28"/>
          <w:szCs w:val="28"/>
          <w:vertAlign w:val="subscript"/>
          <w:lang w:val="kk-KZ"/>
        </w:rPr>
        <w:t>мас</w:t>
      </w:r>
      <w:r w:rsidRPr="00A139BE">
        <w:rPr>
          <w:rFonts w:ascii="Times New Roman" w:hAnsi="Times New Roman" w:cs="Times New Roman"/>
          <w:i/>
          <w:sz w:val="28"/>
          <w:szCs w:val="28"/>
          <w:lang w:val="kk-KZ"/>
        </w:rPr>
        <w:t xml:space="preserve"> = 1.</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Мемлекеттік стандарт жобасын əзірлеудің еңбек сыйымдылығын халықаралық стандартты тікелей қолдану əдісімен бағалау кезінде халықаралық стандарттың түпнұсқалық аудармасынан бастап, оны мемлекеттік стандарт ретінде бекітуге дейінгі базалық еңбек сыйымдылығының барлық құрауыштарын ескереді: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p>
    <w:p w:rsidR="008B2581" w:rsidRPr="00A139BE" w:rsidRDefault="008B2581" w:rsidP="00A139BE">
      <w:pPr>
        <w:spacing w:after="0" w:line="240" w:lineRule="auto"/>
        <w:ind w:firstLine="709"/>
        <w:jc w:val="both"/>
        <w:rPr>
          <w:rFonts w:ascii="Times New Roman" w:hAnsi="Times New Roman" w:cs="Times New Roman"/>
          <w:i/>
          <w:sz w:val="28"/>
          <w:szCs w:val="28"/>
          <w:lang w:val="kk-KZ"/>
        </w:rPr>
      </w:pPr>
      <w:r w:rsidRPr="00A139BE">
        <w:rPr>
          <w:rFonts w:ascii="Times New Roman" w:hAnsi="Times New Roman" w:cs="Times New Roman"/>
          <w:i/>
          <w:sz w:val="28"/>
          <w:szCs w:val="28"/>
          <w:lang w:val="kk-KZ"/>
        </w:rPr>
        <w:t>Тб = Т1 + Т2 + Т3 + Т4,</w:t>
      </w:r>
      <w:r w:rsidRPr="00A139BE">
        <w:rPr>
          <w:rFonts w:ascii="Times New Roman" w:hAnsi="Times New Roman" w:cs="Times New Roman"/>
          <w:sz w:val="28"/>
          <w:szCs w:val="28"/>
          <w:lang w:val="kk-KZ"/>
        </w:rPr>
        <w:t xml:space="preserve"> мұндайда </w:t>
      </w:r>
      <w:r w:rsidRPr="00A139BE">
        <w:rPr>
          <w:rFonts w:ascii="Times New Roman" w:hAnsi="Times New Roman" w:cs="Times New Roman"/>
          <w:i/>
          <w:sz w:val="28"/>
          <w:szCs w:val="28"/>
          <w:lang w:val="kk-KZ"/>
        </w:rPr>
        <w:t>Т1, Т2, Т3, Т4 &gt; 0.</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Қабылданған рұқсат етулерде </w:t>
      </w:r>
      <w:r w:rsidRPr="00A139BE">
        <w:rPr>
          <w:rFonts w:ascii="Times New Roman" w:hAnsi="Times New Roman" w:cs="Times New Roman"/>
          <w:i/>
          <w:sz w:val="28"/>
          <w:szCs w:val="28"/>
          <w:lang w:val="kk-KZ"/>
        </w:rPr>
        <w:t>N</w:t>
      </w:r>
      <w:r w:rsidRPr="00A139BE">
        <w:rPr>
          <w:rFonts w:ascii="Times New Roman" w:hAnsi="Times New Roman" w:cs="Times New Roman"/>
          <w:sz w:val="28"/>
          <w:szCs w:val="28"/>
          <w:lang w:val="kk-KZ"/>
        </w:rPr>
        <w:t xml:space="preserve"> беттен, </w:t>
      </w: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ст</w:t>
      </w:r>
      <w:r w:rsidRPr="00A139BE">
        <w:rPr>
          <w:rFonts w:ascii="Times New Roman" w:hAnsi="Times New Roman" w:cs="Times New Roman"/>
          <w:sz w:val="28"/>
          <w:szCs w:val="28"/>
          <w:lang w:val="kk-KZ"/>
        </w:rPr>
        <w:t>, адам /күннен тұратын мемлекеттік стандарт жобасын əзірлеудің жалпы еңбек сыйымдылығын есептеуге арналған өрнектің (1) мынадай түрі болады:</w:t>
      </w:r>
    </w:p>
    <w:p w:rsidR="008B2581" w:rsidRPr="00A139BE" w:rsidRDefault="008B2581" w:rsidP="00A139BE">
      <w:pPr>
        <w:spacing w:after="0" w:line="240" w:lineRule="auto"/>
        <w:ind w:firstLine="709"/>
        <w:jc w:val="both"/>
        <w:rPr>
          <w:rFonts w:ascii="Times New Roman" w:hAnsi="Times New Roman" w:cs="Times New Roman"/>
          <w:i/>
          <w:sz w:val="28"/>
          <w:szCs w:val="28"/>
          <w:lang w:val="kk-KZ"/>
        </w:rPr>
      </w:pP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Тст = Тб · N</w:t>
      </w:r>
      <w:r w:rsidRPr="00A139BE">
        <w:rPr>
          <w:rFonts w:ascii="Times New Roman" w:hAnsi="Times New Roman" w:cs="Times New Roman"/>
          <w:sz w:val="28"/>
          <w:szCs w:val="28"/>
          <w:lang w:val="kk-KZ"/>
        </w:rPr>
        <w:t xml:space="preserve">      (28.2)</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 жобасын əзірлеудің еңбек сыйымдылығын халықаралық стандартты тікелей қолдану əдісімен бағалау кезіндегі жұмыстардың еңбек сыйымдылығының нормативтері</w:t>
      </w:r>
      <w:r w:rsidR="009A3FA1" w:rsidRPr="00A139BE">
        <w:rPr>
          <w:rFonts w:ascii="Times New Roman" w:hAnsi="Times New Roman" w:cs="Times New Roman"/>
          <w:sz w:val="28"/>
          <w:szCs w:val="28"/>
          <w:lang w:val="kk-KZ"/>
        </w:rPr>
        <w:t xml:space="preserve"> ҚР СТ 1.33 стандартының </w:t>
      </w:r>
      <w:r w:rsidRPr="00A139BE">
        <w:rPr>
          <w:rFonts w:ascii="Times New Roman" w:hAnsi="Times New Roman" w:cs="Times New Roman"/>
          <w:sz w:val="28"/>
          <w:szCs w:val="28"/>
          <w:lang w:val="kk-KZ"/>
        </w:rPr>
        <w:t>А қосымшасының А.2 кестесінде берілген.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Халықаралық стандартты С</w:t>
      </w:r>
      <w:r w:rsidRPr="00A139BE">
        <w:rPr>
          <w:rFonts w:ascii="Times New Roman" w:hAnsi="Times New Roman" w:cs="Times New Roman"/>
          <w:sz w:val="28"/>
          <w:szCs w:val="28"/>
          <w:vertAlign w:val="subscript"/>
          <w:lang w:val="kk-KZ"/>
        </w:rPr>
        <w:t>ст</w:t>
      </w:r>
      <w:r w:rsidRPr="00A139BE">
        <w:rPr>
          <w:rFonts w:ascii="Times New Roman" w:hAnsi="Times New Roman" w:cs="Times New Roman"/>
          <w:sz w:val="28"/>
          <w:szCs w:val="28"/>
          <w:lang w:val="kk-KZ"/>
        </w:rPr>
        <w:t xml:space="preserve"> тікелей қолдану əдісімен мемлекеттік стандарт жобасын əзірлеу құнын мынадай формуламен теңгемен анықтайды: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С</w:t>
      </w:r>
      <w:r w:rsidRPr="00A139BE">
        <w:rPr>
          <w:rFonts w:ascii="Times New Roman" w:hAnsi="Times New Roman" w:cs="Times New Roman"/>
          <w:i/>
          <w:sz w:val="28"/>
          <w:szCs w:val="28"/>
          <w:vertAlign w:val="subscript"/>
          <w:lang w:val="kk-KZ"/>
        </w:rPr>
        <w:t>ст</w:t>
      </w:r>
      <w:r w:rsidRPr="00A139BE">
        <w:rPr>
          <w:rFonts w:ascii="Times New Roman" w:hAnsi="Times New Roman" w:cs="Times New Roman"/>
          <w:i/>
          <w:sz w:val="28"/>
          <w:szCs w:val="28"/>
          <w:lang w:val="kk-KZ"/>
        </w:rPr>
        <w:t xml:space="preserve"> = Т</w:t>
      </w:r>
      <w:r w:rsidRPr="00A139BE">
        <w:rPr>
          <w:rFonts w:ascii="Times New Roman" w:hAnsi="Times New Roman" w:cs="Times New Roman"/>
          <w:i/>
          <w:sz w:val="28"/>
          <w:szCs w:val="28"/>
          <w:vertAlign w:val="subscript"/>
          <w:lang w:val="kk-KZ"/>
        </w:rPr>
        <w:t>ст</w:t>
      </w:r>
      <w:r w:rsidRPr="00A139BE">
        <w:rPr>
          <w:rFonts w:ascii="Times New Roman" w:hAnsi="Times New Roman" w:cs="Times New Roman"/>
          <w:i/>
          <w:sz w:val="28"/>
          <w:szCs w:val="28"/>
          <w:lang w:val="kk-KZ"/>
        </w:rPr>
        <w:t xml:space="preserve"> (1+q</w:t>
      </w:r>
      <w:r w:rsidRPr="00A139BE">
        <w:rPr>
          <w:rFonts w:ascii="Times New Roman" w:hAnsi="Times New Roman" w:cs="Times New Roman"/>
          <w:i/>
          <w:sz w:val="28"/>
          <w:szCs w:val="28"/>
          <w:vertAlign w:val="subscript"/>
          <w:lang w:val="kk-KZ"/>
        </w:rPr>
        <w:t>0</w:t>
      </w:r>
      <w:r w:rsidRPr="00A139BE">
        <w:rPr>
          <w:rFonts w:ascii="Times New Roman" w:hAnsi="Times New Roman" w:cs="Times New Roman"/>
          <w:i/>
          <w:sz w:val="28"/>
          <w:szCs w:val="28"/>
          <w:lang w:val="kk-KZ"/>
        </w:rPr>
        <w:t xml:space="preserve"> + q</w:t>
      </w:r>
      <w:r w:rsidRPr="00A139BE">
        <w:rPr>
          <w:rFonts w:ascii="Times New Roman" w:hAnsi="Times New Roman" w:cs="Times New Roman"/>
          <w:i/>
          <w:sz w:val="28"/>
          <w:szCs w:val="28"/>
          <w:vertAlign w:val="subscript"/>
          <w:lang w:val="kk-KZ"/>
        </w:rPr>
        <w:t>к.р</w:t>
      </w:r>
      <w:r w:rsidRPr="00A139BE">
        <w:rPr>
          <w:rFonts w:ascii="Times New Roman" w:hAnsi="Times New Roman" w:cs="Times New Roman"/>
          <w:i/>
          <w:sz w:val="28"/>
          <w:szCs w:val="28"/>
          <w:lang w:val="kk-KZ"/>
        </w:rPr>
        <w:t>) З</w:t>
      </w:r>
      <w:r w:rsidRPr="00A139BE">
        <w:rPr>
          <w:rFonts w:ascii="Times New Roman" w:hAnsi="Times New Roman" w:cs="Times New Roman"/>
          <w:i/>
          <w:sz w:val="28"/>
          <w:szCs w:val="28"/>
          <w:vertAlign w:val="subscript"/>
          <w:lang w:val="kk-KZ"/>
        </w:rPr>
        <w:t>с.д</w:t>
      </w:r>
      <w:r w:rsidRPr="00A139BE">
        <w:rPr>
          <w:rFonts w:ascii="Times New Roman" w:hAnsi="Times New Roman" w:cs="Times New Roman"/>
          <w:i/>
          <w:sz w:val="28"/>
          <w:szCs w:val="28"/>
          <w:lang w:val="kk-KZ"/>
        </w:rPr>
        <w:t>.</w:t>
      </w:r>
      <w:r w:rsidRPr="00A139BE">
        <w:rPr>
          <w:rFonts w:ascii="Times New Roman" w:hAnsi="Times New Roman" w:cs="Times New Roman"/>
          <w:sz w:val="28"/>
          <w:szCs w:val="28"/>
          <w:lang w:val="kk-KZ"/>
        </w:rPr>
        <w:t xml:space="preserve">    (28.3)</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мұндағы </w:t>
      </w: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ст</w:t>
      </w:r>
      <w:r w:rsidRPr="00A139BE">
        <w:rPr>
          <w:rFonts w:ascii="Times New Roman" w:hAnsi="Times New Roman" w:cs="Times New Roman"/>
          <w:sz w:val="28"/>
          <w:szCs w:val="28"/>
          <w:lang w:val="kk-KZ"/>
        </w:rPr>
        <w:t xml:space="preserve"> – мемлекеттік стандарт жобасын əзірлеудің жалпы еңбек сыйымдылығы, адам/күн;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0</w:t>
      </w:r>
      <w:r w:rsidRPr="00A139BE">
        <w:rPr>
          <w:rFonts w:ascii="Times New Roman" w:hAnsi="Times New Roman" w:cs="Times New Roman"/>
          <w:sz w:val="28"/>
          <w:szCs w:val="28"/>
          <w:lang w:val="kk-KZ"/>
        </w:rPr>
        <w:t xml:space="preserve"> – қолданыстағы нормативтік актілерде белгіленген жалақы қорынан бөлінетін нормативтер;</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к.р</w:t>
      </w:r>
      <w:r w:rsidRPr="00A139BE">
        <w:rPr>
          <w:rFonts w:ascii="Times New Roman" w:hAnsi="Times New Roman" w:cs="Times New Roman"/>
          <w:sz w:val="28"/>
          <w:szCs w:val="28"/>
          <w:lang w:val="kk-KZ"/>
        </w:rPr>
        <w:t xml:space="preserve"> – мемлекеттік стандарт жобасын əзірлейтін ұйымның жанама шығындарының коэффициенті;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З</w:t>
      </w:r>
      <w:r w:rsidRPr="00A139BE">
        <w:rPr>
          <w:rFonts w:ascii="Times New Roman" w:hAnsi="Times New Roman" w:cs="Times New Roman"/>
          <w:i/>
          <w:sz w:val="28"/>
          <w:szCs w:val="28"/>
          <w:vertAlign w:val="subscript"/>
          <w:lang w:val="kk-KZ"/>
        </w:rPr>
        <w:t>с.д</w:t>
      </w:r>
      <w:r w:rsidRPr="00A139BE">
        <w:rPr>
          <w:rFonts w:ascii="Times New Roman" w:hAnsi="Times New Roman" w:cs="Times New Roman"/>
          <w:sz w:val="28"/>
          <w:szCs w:val="28"/>
          <w:vertAlign w:val="subscript"/>
          <w:lang w:val="kk-KZ"/>
        </w:rPr>
        <w:t>.</w:t>
      </w:r>
      <w:r w:rsidRPr="00A139BE">
        <w:rPr>
          <w:rFonts w:ascii="Times New Roman" w:hAnsi="Times New Roman" w:cs="Times New Roman"/>
          <w:sz w:val="28"/>
          <w:szCs w:val="28"/>
          <w:lang w:val="kk-KZ"/>
        </w:rPr>
        <w:t xml:space="preserve"> – мемлекеттік стандарт жобасын əзірлеуге қатысатын мамандардың бір күндік жалақысы, теңгемен.</w:t>
      </w:r>
    </w:p>
    <w:p w:rsidR="008B2581" w:rsidRPr="00A139BE" w:rsidRDefault="008B2581" w:rsidP="00A139BE">
      <w:pPr>
        <w:spacing w:after="0" w:line="240" w:lineRule="auto"/>
        <w:ind w:firstLine="709"/>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Мемлекеттік стандарт жобасын əзірлеудің еңбек сыйымдылығын бағалау</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 жобасын əзірлеудің еңбек сыйымдылығын есептеуге арналған бастапқы деректер мыналар болып табылады: − мемлекеттік стандарт жобасын əзірлеудің еңбек сыйымдылығының базалық нормативі; − сыйымдылық коэффициенті; − мемлекеттік стандарт беттерінің санын ескеретін коэффициент.</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 жобасын əзірлеудің еңбек сыйымдылығын Т</w:t>
      </w:r>
      <w:r w:rsidRPr="00A139BE">
        <w:rPr>
          <w:rFonts w:ascii="Times New Roman" w:hAnsi="Times New Roman" w:cs="Times New Roman"/>
          <w:sz w:val="28"/>
          <w:szCs w:val="28"/>
          <w:vertAlign w:val="subscript"/>
          <w:lang w:val="kk-KZ"/>
        </w:rPr>
        <w:t>г.ст</w:t>
      </w:r>
      <w:r w:rsidRPr="00A139BE">
        <w:rPr>
          <w:rFonts w:ascii="Times New Roman" w:hAnsi="Times New Roman" w:cs="Times New Roman"/>
          <w:sz w:val="28"/>
          <w:szCs w:val="28"/>
          <w:lang w:val="kk-KZ"/>
        </w:rPr>
        <w:t>, адам/күн, мынадай формула бойынша есептейді: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г.ст</w:t>
      </w:r>
      <w:r w:rsidRPr="00A139BE">
        <w:rPr>
          <w:rFonts w:ascii="Times New Roman" w:hAnsi="Times New Roman" w:cs="Times New Roman"/>
          <w:i/>
          <w:sz w:val="28"/>
          <w:szCs w:val="28"/>
          <w:lang w:val="kk-KZ"/>
        </w:rPr>
        <w:t xml:space="preserve"> = Т</w:t>
      </w:r>
      <w:r w:rsidRPr="00A139BE">
        <w:rPr>
          <w:rFonts w:ascii="Times New Roman" w:hAnsi="Times New Roman" w:cs="Times New Roman"/>
          <w:i/>
          <w:sz w:val="28"/>
          <w:szCs w:val="28"/>
          <w:vertAlign w:val="subscript"/>
          <w:lang w:val="kk-KZ"/>
        </w:rPr>
        <w:t>б.н</w:t>
      </w:r>
      <w:r w:rsidRPr="00A139BE">
        <w:rPr>
          <w:rFonts w:ascii="Times New Roman" w:hAnsi="Times New Roman" w:cs="Times New Roman"/>
          <w:i/>
          <w:sz w:val="28"/>
          <w:szCs w:val="28"/>
          <w:lang w:val="kk-KZ"/>
        </w:rPr>
        <w:t xml:space="preserve"> q</w:t>
      </w:r>
      <w:r w:rsidRPr="00A139BE">
        <w:rPr>
          <w:rFonts w:ascii="Times New Roman" w:hAnsi="Times New Roman" w:cs="Times New Roman"/>
          <w:i/>
          <w:sz w:val="28"/>
          <w:szCs w:val="28"/>
          <w:vertAlign w:val="subscript"/>
          <w:lang w:val="kk-KZ"/>
        </w:rPr>
        <w:t>сл</w:t>
      </w:r>
      <w:r w:rsidRPr="00A139BE">
        <w:rPr>
          <w:rFonts w:ascii="Times New Roman" w:hAnsi="Times New Roman" w:cs="Times New Roman"/>
          <w:i/>
          <w:sz w:val="28"/>
          <w:szCs w:val="28"/>
          <w:lang w:val="kk-KZ"/>
        </w:rPr>
        <w:t xml:space="preserve"> q</w:t>
      </w:r>
      <w:r w:rsidRPr="00A139BE">
        <w:rPr>
          <w:rFonts w:ascii="Times New Roman" w:hAnsi="Times New Roman" w:cs="Times New Roman"/>
          <w:i/>
          <w:sz w:val="28"/>
          <w:szCs w:val="28"/>
          <w:vertAlign w:val="subscript"/>
          <w:lang w:val="kk-KZ"/>
        </w:rPr>
        <w:t>c</w:t>
      </w:r>
      <w:r w:rsidRPr="00A139BE">
        <w:rPr>
          <w:rFonts w:ascii="Times New Roman" w:hAnsi="Times New Roman" w:cs="Times New Roman"/>
          <w:i/>
          <w:sz w:val="28"/>
          <w:szCs w:val="28"/>
          <w:lang w:val="kk-KZ"/>
        </w:rPr>
        <w:t>,</w:t>
      </w:r>
      <w:r w:rsidRPr="00A139BE">
        <w:rPr>
          <w:rFonts w:ascii="Times New Roman" w:hAnsi="Times New Roman" w:cs="Times New Roman"/>
          <w:sz w:val="28"/>
          <w:szCs w:val="28"/>
          <w:lang w:val="kk-KZ"/>
        </w:rPr>
        <w:t xml:space="preserve">     (28.4)</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мұндағы </w:t>
      </w: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б.н</w:t>
      </w:r>
      <w:r w:rsidRPr="00A139BE">
        <w:rPr>
          <w:rFonts w:ascii="Times New Roman" w:hAnsi="Times New Roman" w:cs="Times New Roman"/>
          <w:sz w:val="28"/>
          <w:szCs w:val="28"/>
          <w:lang w:val="kk-KZ"/>
        </w:rPr>
        <w:t xml:space="preserve"> – мемлекеттік стандарт жобасын əзірлеудің еңбек сыйымдылығының базалық нормативі, адам/күн;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сл</w:t>
      </w:r>
      <w:r w:rsidRPr="00A139BE">
        <w:rPr>
          <w:rFonts w:ascii="Times New Roman" w:hAnsi="Times New Roman" w:cs="Times New Roman"/>
          <w:sz w:val="28"/>
          <w:szCs w:val="28"/>
          <w:lang w:val="kk-KZ"/>
        </w:rPr>
        <w:t>– мемлекеттік стандарт жобасын əзірлеудің сыйымдылық коэффициенті;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lastRenderedPageBreak/>
        <w:t>q</w:t>
      </w:r>
      <w:r w:rsidRPr="00A139BE">
        <w:rPr>
          <w:rFonts w:ascii="Times New Roman" w:hAnsi="Times New Roman" w:cs="Times New Roman"/>
          <w:i/>
          <w:sz w:val="28"/>
          <w:szCs w:val="28"/>
          <w:vertAlign w:val="subscript"/>
          <w:lang w:val="kk-KZ"/>
        </w:rPr>
        <w:t>c</w:t>
      </w:r>
      <w:r w:rsidRPr="00A139BE">
        <w:rPr>
          <w:rFonts w:ascii="Times New Roman" w:hAnsi="Times New Roman" w:cs="Times New Roman"/>
          <w:sz w:val="28"/>
          <w:szCs w:val="28"/>
          <w:lang w:val="kk-KZ"/>
        </w:rPr>
        <w:t xml:space="preserve"> – мемлекеттік стандарт беттерінің санын ескеретін коэффициент.</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Əзірленетін стандарттың еңбек сыйымдылығын есептеу кезінде пайдаланылатын бастапқы көрсеткіштер </w:t>
      </w: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б.н</w:t>
      </w:r>
      <w:r w:rsidRPr="00A139BE">
        <w:rPr>
          <w:rFonts w:ascii="Times New Roman" w:hAnsi="Times New Roman" w:cs="Times New Roman"/>
          <w:sz w:val="28"/>
          <w:szCs w:val="28"/>
          <w:lang w:val="kk-KZ"/>
        </w:rPr>
        <w:t xml:space="preserve"> жəне </w:t>
      </w: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cл</w:t>
      </w:r>
      <w:r w:rsidRPr="00A139BE">
        <w:rPr>
          <w:rFonts w:ascii="Times New Roman" w:hAnsi="Times New Roman" w:cs="Times New Roman"/>
          <w:sz w:val="28"/>
          <w:szCs w:val="28"/>
          <w:lang w:val="kk-KZ"/>
        </w:rPr>
        <w:t xml:space="preserve">, </w:t>
      </w:r>
      <w:r w:rsidR="009A3FA1" w:rsidRPr="00A139BE">
        <w:rPr>
          <w:rFonts w:ascii="Times New Roman" w:hAnsi="Times New Roman" w:cs="Times New Roman"/>
          <w:sz w:val="28"/>
          <w:szCs w:val="28"/>
          <w:lang w:val="kk-KZ"/>
        </w:rPr>
        <w:t xml:space="preserve">ҚР СТ 1.33 стандартының </w:t>
      </w:r>
      <w:r w:rsidRPr="00A139BE">
        <w:rPr>
          <w:rFonts w:ascii="Times New Roman" w:hAnsi="Times New Roman" w:cs="Times New Roman"/>
          <w:sz w:val="28"/>
          <w:szCs w:val="28"/>
          <w:lang w:val="kk-KZ"/>
        </w:rPr>
        <w:t>А қосымшасының А.3 кестесінде берілген.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Еңбек сыйымдылығының базалық нормативінің мəнін жəне мемлекеттік стандарт жобасын əзірлеудің сыйымдылық коэффициентін мынадай шамаларды ескере отырып таңдайды: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Т</w:t>
      </w:r>
      <w:r w:rsidRPr="00A139BE">
        <w:rPr>
          <w:rFonts w:ascii="Times New Roman" w:hAnsi="Times New Roman" w:cs="Times New Roman"/>
          <w:i/>
          <w:sz w:val="28"/>
          <w:szCs w:val="28"/>
          <w:vertAlign w:val="subscript"/>
          <w:lang w:val="kk-KZ"/>
        </w:rPr>
        <w:t>б.н</w:t>
      </w:r>
      <w:r w:rsidRPr="00A139BE">
        <w:rPr>
          <w:rFonts w:ascii="Times New Roman" w:hAnsi="Times New Roman" w:cs="Times New Roman"/>
          <w:sz w:val="28"/>
          <w:szCs w:val="28"/>
          <w:lang w:val="kk-KZ"/>
        </w:rPr>
        <w:t xml:space="preserve"> – оның сыйымдылығын бағалауға белгіленген орташа статистикалық тəсілге негізделген нақты түрдегі стандартты əзірлеудің еңбек сыйымдылығының базалық нормативі, атап айтқанда ғылымды қажетсінетін;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сл</w:t>
      </w:r>
      <w:r w:rsidRPr="00A139BE">
        <w:rPr>
          <w:rFonts w:ascii="Times New Roman" w:hAnsi="Times New Roman" w:cs="Times New Roman"/>
          <w:sz w:val="28"/>
          <w:szCs w:val="28"/>
          <w:lang w:val="kk-KZ"/>
        </w:rPr>
        <w:t xml:space="preserve"> – мыналар ескеріліп əзірленетін стандарттың сыйымдылық коэффициенті: қазіргі заманғы ғылым мен техниканың келешектегі жетістік көрсеткіштері;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ИСО, МЭК стандарттарына жəне өзге халықаралық жəне стандарттау бойынша өңірлік ұйымдардың стандарттарына сəйкес келетін көрсеткіштер; түбегейлі жаңа шешімдер, стандарттау саласындағы жаңадан енгізілетін талаптар. Мемлекеттік стандарт жобасын qсл əзірлеудің жоғарыда аталған факторлардың əсер ету деңгейіне байланысты сыйымдылық коэффициентінің үш түрі болуы мүмкін (бастапқы, аралық жəне соңғы):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cл.нач</w:t>
      </w:r>
      <w:r w:rsidRPr="00A139BE">
        <w:rPr>
          <w:rFonts w:ascii="Times New Roman" w:hAnsi="Times New Roman" w:cs="Times New Roman"/>
          <w:sz w:val="28"/>
          <w:szCs w:val="28"/>
          <w:lang w:val="kk-KZ"/>
        </w:rPr>
        <w:t xml:space="preserve"> – стандартталатын объектіні бөлектеу деңгейін ескереді, стандартталатын 5 көрсеткішке дейін жəне құжат сынауға жіберілетін 10 ұйымға дейін қарастырады;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сл.пром</w:t>
      </w:r>
      <w:r w:rsidRPr="00A139BE">
        <w:rPr>
          <w:rFonts w:ascii="Times New Roman" w:hAnsi="Times New Roman" w:cs="Times New Roman"/>
          <w:sz w:val="28"/>
          <w:szCs w:val="28"/>
          <w:lang w:val="kk-KZ"/>
        </w:rPr>
        <w:t xml:space="preserve"> – стандартталатын объектіні бөлектеу деңгейін (өнімнің бірыңғай топтары), стандартты енгізу бойынша ұйымдастыру-техникалық ісшаралар жоспарын əзірлеуді ескереді, стандартталатын 15-тен артық болмайтын көрсеткішті жəне мемлекеттік стандарт сыналу үшін жіберілетін 20-дан артық болмайтын ұйымды қарастырады;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сл.кон</w:t>
      </w:r>
      <w:r w:rsidRPr="00A139BE">
        <w:rPr>
          <w:rFonts w:ascii="Times New Roman" w:hAnsi="Times New Roman" w:cs="Times New Roman"/>
          <w:sz w:val="28"/>
          <w:szCs w:val="28"/>
          <w:lang w:val="kk-KZ"/>
        </w:rPr>
        <w:t xml:space="preserve"> – стандартталатын объектіні бөлектеу деңгейін ескереді (жүйелер, кешендер, үлгілер), стандартталатын 15-тен артық болмайтын көрсеткішті жəне мемлекеттік стандарт сыналу үшін жіберілетін 20-дан артық болмайтын ұйымды, сондай-ақ түбегейлі жаңа ғылыми шешімдер мен талаптарды, стандарттау объектісіне қойылатын ерекше талаптармен толықтырылған халықаралық стандарт ескерілген мемлекеттік стандартты əзірлеуді қарастырады.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стандарттың əзірленетін жобасының беттер санын (А4 пішіні, Word пішінінде – 14 қаріп) ескеретін коэффициент q</w:t>
      </w:r>
      <w:r w:rsidRPr="00A139BE">
        <w:rPr>
          <w:rFonts w:ascii="Times New Roman" w:hAnsi="Times New Roman" w:cs="Times New Roman"/>
          <w:sz w:val="28"/>
          <w:szCs w:val="28"/>
          <w:vertAlign w:val="subscript"/>
          <w:lang w:val="kk-KZ"/>
        </w:rPr>
        <w:t>c</w:t>
      </w:r>
      <w:r w:rsidRPr="00A139BE">
        <w:rPr>
          <w:rFonts w:ascii="Times New Roman" w:hAnsi="Times New Roman" w:cs="Times New Roman"/>
          <w:sz w:val="28"/>
          <w:szCs w:val="28"/>
          <w:lang w:val="kk-KZ"/>
        </w:rPr>
        <w:t xml:space="preserve"> мынадай болуға тиіс:</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c.нач</w:t>
      </w:r>
      <w:r w:rsidRPr="00A139BE">
        <w:rPr>
          <w:rFonts w:ascii="Times New Roman" w:hAnsi="Times New Roman" w:cs="Times New Roman"/>
          <w:sz w:val="28"/>
          <w:szCs w:val="28"/>
          <w:lang w:val="kk-KZ"/>
        </w:rPr>
        <w:t xml:space="preserve"> = 1,04 – мемлекеттік стандарт бетінің саны 30-ға дейін болған кезде;</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c.пром</w:t>
      </w:r>
      <w:r w:rsidRPr="00A139BE">
        <w:rPr>
          <w:rFonts w:ascii="Times New Roman" w:hAnsi="Times New Roman" w:cs="Times New Roman"/>
          <w:sz w:val="28"/>
          <w:szCs w:val="28"/>
          <w:lang w:val="kk-KZ"/>
        </w:rPr>
        <w:t xml:space="preserve"> = 1,2 – мемлекеттік стандарт бетінің саны 70-ке дейін болған кезде;</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q</w:t>
      </w:r>
      <w:r w:rsidRPr="00A139BE">
        <w:rPr>
          <w:rFonts w:ascii="Times New Roman" w:hAnsi="Times New Roman" w:cs="Times New Roman"/>
          <w:i/>
          <w:sz w:val="28"/>
          <w:szCs w:val="28"/>
          <w:vertAlign w:val="subscript"/>
          <w:lang w:val="kk-KZ"/>
        </w:rPr>
        <w:t>c.кон</w:t>
      </w:r>
      <w:r w:rsidRPr="00A139BE">
        <w:rPr>
          <w:rFonts w:ascii="Times New Roman" w:hAnsi="Times New Roman" w:cs="Times New Roman"/>
          <w:sz w:val="28"/>
          <w:szCs w:val="28"/>
          <w:lang w:val="kk-KZ"/>
        </w:rPr>
        <w:t xml:space="preserve"> = 1,5 – мемлекеттік стандарт бетінің саны 70-тен артық болған кезде.</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Мемлекеттік стандарт Сг.</w:t>
      </w:r>
      <w:r w:rsidRPr="00A139BE">
        <w:rPr>
          <w:rFonts w:ascii="Times New Roman" w:hAnsi="Times New Roman" w:cs="Times New Roman"/>
          <w:sz w:val="28"/>
          <w:szCs w:val="28"/>
          <w:vertAlign w:val="subscript"/>
          <w:lang w:val="kk-KZ"/>
        </w:rPr>
        <w:t>ст</w:t>
      </w:r>
      <w:r w:rsidRPr="00A139BE">
        <w:rPr>
          <w:rFonts w:ascii="Times New Roman" w:hAnsi="Times New Roman" w:cs="Times New Roman"/>
          <w:sz w:val="28"/>
          <w:szCs w:val="28"/>
          <w:lang w:val="kk-KZ"/>
        </w:rPr>
        <w:t xml:space="preserve"> жобасын əзірлеу құны теңгемен мынадай формула бойынша анықталады: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Сг.</w:t>
      </w:r>
      <w:r w:rsidRPr="00A139BE">
        <w:rPr>
          <w:rFonts w:ascii="Times New Roman" w:hAnsi="Times New Roman" w:cs="Times New Roman"/>
          <w:i/>
          <w:sz w:val="28"/>
          <w:szCs w:val="28"/>
          <w:vertAlign w:val="subscript"/>
          <w:lang w:val="kk-KZ"/>
        </w:rPr>
        <w:t>ст</w:t>
      </w:r>
      <w:r w:rsidRPr="00A139BE">
        <w:rPr>
          <w:rFonts w:ascii="Times New Roman" w:hAnsi="Times New Roman" w:cs="Times New Roman"/>
          <w:i/>
          <w:sz w:val="28"/>
          <w:szCs w:val="28"/>
          <w:lang w:val="kk-KZ"/>
        </w:rPr>
        <w:t xml:space="preserve"> = Тг.</w:t>
      </w:r>
      <w:r w:rsidRPr="00A139BE">
        <w:rPr>
          <w:rFonts w:ascii="Times New Roman" w:hAnsi="Times New Roman" w:cs="Times New Roman"/>
          <w:i/>
          <w:sz w:val="28"/>
          <w:szCs w:val="28"/>
          <w:vertAlign w:val="subscript"/>
          <w:lang w:val="kk-KZ"/>
        </w:rPr>
        <w:t>ст</w:t>
      </w:r>
      <w:r w:rsidRPr="00A139BE">
        <w:rPr>
          <w:rFonts w:ascii="Times New Roman" w:hAnsi="Times New Roman" w:cs="Times New Roman"/>
          <w:i/>
          <w:sz w:val="28"/>
          <w:szCs w:val="28"/>
          <w:lang w:val="kk-KZ"/>
        </w:rPr>
        <w:t>(1 + q</w:t>
      </w:r>
      <w:r w:rsidRPr="00A139BE">
        <w:rPr>
          <w:rFonts w:ascii="Times New Roman" w:hAnsi="Times New Roman" w:cs="Times New Roman"/>
          <w:i/>
          <w:sz w:val="28"/>
          <w:szCs w:val="28"/>
          <w:vertAlign w:val="subscript"/>
          <w:lang w:val="kk-KZ"/>
        </w:rPr>
        <w:t>0</w:t>
      </w:r>
      <w:r w:rsidRPr="00A139BE">
        <w:rPr>
          <w:rFonts w:ascii="Times New Roman" w:hAnsi="Times New Roman" w:cs="Times New Roman"/>
          <w:i/>
          <w:sz w:val="28"/>
          <w:szCs w:val="28"/>
          <w:lang w:val="kk-KZ"/>
        </w:rPr>
        <w:t xml:space="preserve"> + q</w:t>
      </w:r>
      <w:r w:rsidRPr="00A139BE">
        <w:rPr>
          <w:rFonts w:ascii="Times New Roman" w:hAnsi="Times New Roman" w:cs="Times New Roman"/>
          <w:i/>
          <w:sz w:val="28"/>
          <w:szCs w:val="28"/>
          <w:vertAlign w:val="subscript"/>
          <w:lang w:val="kk-KZ"/>
        </w:rPr>
        <w:t>к.р</w:t>
      </w:r>
      <w:r w:rsidRPr="00A139BE">
        <w:rPr>
          <w:rFonts w:ascii="Times New Roman" w:hAnsi="Times New Roman" w:cs="Times New Roman"/>
          <w:i/>
          <w:sz w:val="28"/>
          <w:szCs w:val="28"/>
          <w:lang w:val="kk-KZ"/>
        </w:rPr>
        <w:t>) ·З</w:t>
      </w:r>
      <w:r w:rsidRPr="00A139BE">
        <w:rPr>
          <w:rFonts w:ascii="Times New Roman" w:hAnsi="Times New Roman" w:cs="Times New Roman"/>
          <w:i/>
          <w:sz w:val="28"/>
          <w:szCs w:val="28"/>
          <w:vertAlign w:val="subscript"/>
          <w:lang w:val="kk-KZ"/>
        </w:rPr>
        <w:t>с.м.</w:t>
      </w:r>
      <w:r w:rsidRPr="00A139BE">
        <w:rPr>
          <w:rFonts w:ascii="Times New Roman" w:hAnsi="Times New Roman" w:cs="Times New Roman"/>
          <w:sz w:val="28"/>
          <w:szCs w:val="28"/>
          <w:lang w:val="kk-KZ"/>
        </w:rPr>
        <w:t xml:space="preserve">     (28.5)</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мұндағы Тг.ст – мемлекеттік стандарт жобасын əзірлеудің еңбек сыйымдылығы, адам/күн;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q0 – жалақы қорынан бөлінетін норматив;</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qк.р – мемлекеттік стандарт жобасын əзірлеуді жүзеге асыратын ұйымның жанама шығындарының коэффициенті;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Зс.м. – мемлекеттік стандарт жобасын əзірлеуге қатысатын мамандардың айлық жалақысы, теңгемен.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 жобасына сараптама жасаудың еңбек сыйымдылығын бағалау</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 жобасына сараптама жасауды ҚР СТ 1.33 сəйкес жүргізеді, жұмыстарды орындаудың еңбек сыйымдылығы 6.1 ішкі бөлімінде берілген.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Сараптама жүргізу С</w:t>
      </w:r>
      <w:r w:rsidRPr="00A139BE">
        <w:rPr>
          <w:rFonts w:ascii="Times New Roman" w:hAnsi="Times New Roman" w:cs="Times New Roman"/>
          <w:sz w:val="28"/>
          <w:szCs w:val="28"/>
          <w:vertAlign w:val="subscript"/>
          <w:lang w:val="kk-KZ"/>
        </w:rPr>
        <w:t>э</w:t>
      </w:r>
      <w:r w:rsidRPr="00A139BE">
        <w:rPr>
          <w:rFonts w:ascii="Times New Roman" w:hAnsi="Times New Roman" w:cs="Times New Roman"/>
          <w:sz w:val="28"/>
          <w:szCs w:val="28"/>
          <w:lang w:val="kk-KZ"/>
        </w:rPr>
        <w:t xml:space="preserve"> бойынша жұмыстар құны теңгемен мынадай формула бойынша анықталады: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w:t>
      </w:r>
      <w:r w:rsidRPr="00A139BE">
        <w:rPr>
          <w:rFonts w:ascii="Times New Roman" w:hAnsi="Times New Roman" w:cs="Times New Roman"/>
          <w:sz w:val="28"/>
          <w:szCs w:val="28"/>
          <w:vertAlign w:val="subscript"/>
          <w:lang w:val="kk-KZ"/>
        </w:rPr>
        <w:t>э</w:t>
      </w:r>
      <w:r w:rsidRPr="00A139BE">
        <w:rPr>
          <w:rFonts w:ascii="Times New Roman" w:hAnsi="Times New Roman" w:cs="Times New Roman"/>
          <w:sz w:val="28"/>
          <w:szCs w:val="28"/>
          <w:lang w:val="kk-KZ"/>
        </w:rPr>
        <w:t xml:space="preserve"> = Т</w:t>
      </w:r>
      <w:r w:rsidRPr="00A139BE">
        <w:rPr>
          <w:rFonts w:ascii="Times New Roman" w:hAnsi="Times New Roman" w:cs="Times New Roman"/>
          <w:sz w:val="28"/>
          <w:szCs w:val="28"/>
          <w:vertAlign w:val="subscript"/>
          <w:lang w:val="kk-KZ"/>
        </w:rPr>
        <w:t>э</w:t>
      </w:r>
      <w:r w:rsidRPr="00A139BE">
        <w:rPr>
          <w:rFonts w:ascii="Times New Roman" w:hAnsi="Times New Roman" w:cs="Times New Roman"/>
          <w:sz w:val="28"/>
          <w:szCs w:val="28"/>
          <w:lang w:val="kk-KZ"/>
        </w:rPr>
        <w:t xml:space="preserve"> ·(1 + q</w:t>
      </w:r>
      <w:r w:rsidRPr="00A139BE">
        <w:rPr>
          <w:rFonts w:ascii="Times New Roman" w:hAnsi="Times New Roman" w:cs="Times New Roman"/>
          <w:sz w:val="28"/>
          <w:szCs w:val="28"/>
          <w:vertAlign w:val="subscript"/>
          <w:lang w:val="kk-KZ"/>
        </w:rPr>
        <w:t>0</w:t>
      </w:r>
      <w:r w:rsidRPr="00A139BE">
        <w:rPr>
          <w:rFonts w:ascii="Times New Roman" w:hAnsi="Times New Roman" w:cs="Times New Roman"/>
          <w:sz w:val="28"/>
          <w:szCs w:val="28"/>
          <w:lang w:val="kk-KZ"/>
        </w:rPr>
        <w:t xml:space="preserve"> + q</w:t>
      </w:r>
      <w:r w:rsidRPr="00A139BE">
        <w:rPr>
          <w:rFonts w:ascii="Times New Roman" w:hAnsi="Times New Roman" w:cs="Times New Roman"/>
          <w:sz w:val="28"/>
          <w:szCs w:val="28"/>
          <w:vertAlign w:val="subscript"/>
          <w:lang w:val="kk-KZ"/>
        </w:rPr>
        <w:t>к.р</w:t>
      </w:r>
      <w:r w:rsidRPr="00A139BE">
        <w:rPr>
          <w:rFonts w:ascii="Times New Roman" w:hAnsi="Times New Roman" w:cs="Times New Roman"/>
          <w:sz w:val="28"/>
          <w:szCs w:val="28"/>
          <w:lang w:val="kk-KZ"/>
        </w:rPr>
        <w:t>) ·З</w:t>
      </w:r>
      <w:r w:rsidRPr="00A139BE">
        <w:rPr>
          <w:rFonts w:ascii="Times New Roman" w:hAnsi="Times New Roman" w:cs="Times New Roman"/>
          <w:sz w:val="28"/>
          <w:szCs w:val="28"/>
          <w:vertAlign w:val="subscript"/>
          <w:lang w:val="kk-KZ"/>
        </w:rPr>
        <w:t>э.д</w:t>
      </w:r>
      <w:r w:rsidRPr="00A139BE">
        <w:rPr>
          <w:rFonts w:ascii="Times New Roman" w:hAnsi="Times New Roman" w:cs="Times New Roman"/>
          <w:sz w:val="28"/>
          <w:szCs w:val="28"/>
          <w:lang w:val="kk-KZ"/>
        </w:rPr>
        <w:t>.    (28.6)</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мұндағы Т</w:t>
      </w:r>
      <w:r w:rsidRPr="00A139BE">
        <w:rPr>
          <w:rFonts w:ascii="Times New Roman" w:hAnsi="Times New Roman" w:cs="Times New Roman"/>
          <w:sz w:val="28"/>
          <w:szCs w:val="28"/>
          <w:vertAlign w:val="subscript"/>
          <w:lang w:val="kk-KZ"/>
        </w:rPr>
        <w:t>э</w:t>
      </w:r>
      <w:r w:rsidRPr="00A139BE">
        <w:rPr>
          <w:rFonts w:ascii="Times New Roman" w:hAnsi="Times New Roman" w:cs="Times New Roman"/>
          <w:sz w:val="28"/>
          <w:szCs w:val="28"/>
          <w:lang w:val="kk-KZ"/>
        </w:rPr>
        <w:t xml:space="preserve"> – сараптама бойынша жұмыстар орындаудың еңбек сыйымдылығы, адам/күн;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q</w:t>
      </w:r>
      <w:r w:rsidRPr="00A139BE">
        <w:rPr>
          <w:rFonts w:ascii="Times New Roman" w:hAnsi="Times New Roman" w:cs="Times New Roman"/>
          <w:sz w:val="28"/>
          <w:szCs w:val="28"/>
          <w:vertAlign w:val="subscript"/>
          <w:lang w:val="kk-KZ"/>
        </w:rPr>
        <w:t>0</w:t>
      </w:r>
      <w:r w:rsidRPr="00A139BE">
        <w:rPr>
          <w:rFonts w:ascii="Times New Roman" w:hAnsi="Times New Roman" w:cs="Times New Roman"/>
          <w:sz w:val="28"/>
          <w:szCs w:val="28"/>
          <w:lang w:val="kk-KZ"/>
        </w:rPr>
        <w:t xml:space="preserve"> – жалақы қорынан бөлінетін белгіленген норматив;</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q</w:t>
      </w:r>
      <w:r w:rsidRPr="00A139BE">
        <w:rPr>
          <w:rFonts w:ascii="Times New Roman" w:hAnsi="Times New Roman" w:cs="Times New Roman"/>
          <w:sz w:val="28"/>
          <w:szCs w:val="28"/>
          <w:vertAlign w:val="subscript"/>
          <w:lang w:val="kk-KZ"/>
        </w:rPr>
        <w:t xml:space="preserve">к.р </w:t>
      </w:r>
      <w:r w:rsidRPr="00A139BE">
        <w:rPr>
          <w:rFonts w:ascii="Times New Roman" w:hAnsi="Times New Roman" w:cs="Times New Roman"/>
          <w:sz w:val="28"/>
          <w:szCs w:val="28"/>
          <w:lang w:val="kk-KZ"/>
        </w:rPr>
        <w:t>– сараптама бойынша жұмыстарды өткізуді іске асыратын ұйымның жанама шығындар коэффициенті;</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З</w:t>
      </w:r>
      <w:r w:rsidRPr="00A139BE">
        <w:rPr>
          <w:rFonts w:ascii="Times New Roman" w:hAnsi="Times New Roman" w:cs="Times New Roman"/>
          <w:sz w:val="28"/>
          <w:szCs w:val="28"/>
          <w:vertAlign w:val="subscript"/>
          <w:lang w:val="kk-KZ"/>
        </w:rPr>
        <w:t>э.д</w:t>
      </w:r>
      <w:r w:rsidRPr="00A139BE">
        <w:rPr>
          <w:rFonts w:ascii="Times New Roman" w:hAnsi="Times New Roman" w:cs="Times New Roman"/>
          <w:sz w:val="28"/>
          <w:szCs w:val="28"/>
          <w:lang w:val="kk-KZ"/>
        </w:rPr>
        <w:t>. – сараптамашы-маманның теңгемен бір күндік жалақысы.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Мемлекеттік стандарттың əзірленген жобасына сараптама жасау құны оны əзірлеу құнының 0,5 % бастап 10 %-ға дейін құрауы мүмкін. Кейбір жағдайларда сыйымдылық ғылымды қажетсінетін өнімді, жұмыстар мен қызметтерді стандарттау объектілері үшін, сараптама жасау құны нақтылы жұмсалған уақыт бойынша анықталуы мүмкін.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Жылдық жоспарларды əзірлеу, стандарттау саласында ұйымдастыру-əдістемелік жəне ақпараттық қамтамасыз ету, ҒЗЖ өткізу, аудармаларды растауды іске асыру бойынша жұмыстарды орындауға арналған уақыт нормалары</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Жылдық жоспарларды əзірлеу, стандарттау саласында ұйымдастыру-əдістемелік жəне ақпараттық қамтамасыз ету бойынша жұмыстарды орында</w:t>
      </w:r>
      <w:r w:rsidR="009A3FA1" w:rsidRPr="00A139BE">
        <w:rPr>
          <w:rFonts w:ascii="Times New Roman" w:hAnsi="Times New Roman" w:cs="Times New Roman"/>
          <w:sz w:val="28"/>
          <w:szCs w:val="28"/>
          <w:lang w:val="kk-KZ"/>
        </w:rPr>
        <w:t xml:space="preserve">уға арналған уақыт нормалары </w:t>
      </w:r>
      <w:r w:rsidRPr="00A139BE">
        <w:rPr>
          <w:rFonts w:ascii="Times New Roman" w:hAnsi="Times New Roman" w:cs="Times New Roman"/>
          <w:sz w:val="28"/>
          <w:szCs w:val="28"/>
          <w:lang w:val="kk-KZ"/>
        </w:rPr>
        <w:t xml:space="preserve"> статистикалық деректер жəне еңбек сыйымдылығын сараптамалық бағалау негізінде берілген </w:t>
      </w:r>
      <w:r w:rsidR="009A3FA1" w:rsidRPr="00A139BE">
        <w:rPr>
          <w:rFonts w:ascii="Times New Roman" w:hAnsi="Times New Roman" w:cs="Times New Roman"/>
          <w:sz w:val="28"/>
          <w:szCs w:val="28"/>
          <w:lang w:val="kk-KZ"/>
        </w:rPr>
        <w:t xml:space="preserve">ҚР СТ 1.33 стандарты </w:t>
      </w:r>
      <w:r w:rsidRPr="00A139BE">
        <w:rPr>
          <w:rFonts w:ascii="Times New Roman" w:hAnsi="Times New Roman" w:cs="Times New Roman"/>
          <w:sz w:val="28"/>
          <w:szCs w:val="28"/>
          <w:lang w:val="kk-KZ"/>
        </w:rPr>
        <w:t xml:space="preserve">жəне </w:t>
      </w:r>
      <w:r w:rsidR="009A3FA1" w:rsidRPr="00A139BE">
        <w:rPr>
          <w:rFonts w:ascii="Times New Roman" w:hAnsi="Times New Roman" w:cs="Times New Roman"/>
          <w:sz w:val="28"/>
          <w:szCs w:val="28"/>
          <w:lang w:val="kk-KZ"/>
        </w:rPr>
        <w:t xml:space="preserve">1.33 стандартының </w:t>
      </w:r>
      <w:r w:rsidRPr="00A139BE">
        <w:rPr>
          <w:rFonts w:ascii="Times New Roman" w:hAnsi="Times New Roman" w:cs="Times New Roman"/>
          <w:sz w:val="28"/>
          <w:szCs w:val="28"/>
          <w:lang w:val="kk-KZ"/>
        </w:rPr>
        <w:t>Б қосымшасының Б.1 кестесінде келтірілген.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Аударманы жүзеге асыру жəне оны растауға арналған уақыт нормалары </w:t>
      </w:r>
      <w:r w:rsidR="009A3FA1" w:rsidRPr="00A139BE">
        <w:rPr>
          <w:rFonts w:ascii="Times New Roman" w:hAnsi="Times New Roman" w:cs="Times New Roman"/>
          <w:sz w:val="28"/>
          <w:szCs w:val="28"/>
          <w:lang w:val="kk-KZ"/>
        </w:rPr>
        <w:t xml:space="preserve">ҚР СТ 1.33 стандартының </w:t>
      </w:r>
      <w:r w:rsidRPr="00A139BE">
        <w:rPr>
          <w:rFonts w:ascii="Times New Roman" w:hAnsi="Times New Roman" w:cs="Times New Roman"/>
          <w:sz w:val="28"/>
          <w:szCs w:val="28"/>
          <w:lang w:val="kk-KZ"/>
        </w:rPr>
        <w:t>Б қосымшасының Б.2 кестесінде берілген.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ҒЗЖ өткізуге арналған уақыт нормалары</w:t>
      </w:r>
      <w:r w:rsidR="009A3FA1" w:rsidRPr="00A139BE">
        <w:rPr>
          <w:rFonts w:ascii="Times New Roman" w:hAnsi="Times New Roman" w:cs="Times New Roman"/>
          <w:sz w:val="28"/>
          <w:szCs w:val="28"/>
          <w:lang w:val="kk-KZ"/>
        </w:rPr>
        <w:t xml:space="preserve"> ҚР СТ 1.33 стандартының</w:t>
      </w:r>
      <w:r w:rsidRPr="00A139BE">
        <w:rPr>
          <w:rFonts w:ascii="Times New Roman" w:hAnsi="Times New Roman" w:cs="Times New Roman"/>
          <w:sz w:val="28"/>
          <w:szCs w:val="28"/>
          <w:lang w:val="kk-KZ"/>
        </w:rPr>
        <w:t xml:space="preserve"> Б қосымшасының Б.3 кестесінде берілген.</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Мынадай жұмыстарды орындау үшін қажетті уақыт 4.5 тармағы бойынша нормаға кірмейді: а) əзірлеудің жүйелі жəне бір реттік кеңес беруі; б) жаңадан келіп түскен НҚ зерделеу; в) белгілеулер беру.</w:t>
      </w: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Осы стандартта қамтылмаған жұмыстарға (қызметтер) арналған еңбек сыйымдылығының нормалары нақты еңбек сыйымдылығы бойынша есептеледі.</w:t>
      </w:r>
    </w:p>
    <w:p w:rsidR="008B2581" w:rsidRPr="00A139BE" w:rsidRDefault="00C30753" w:rsidP="00A139BE">
      <w:pPr>
        <w:shd w:val="clear" w:color="auto" w:fill="FFFFFF"/>
        <w:spacing w:after="0" w:line="240" w:lineRule="auto"/>
        <w:ind w:firstLine="709"/>
        <w:jc w:val="both"/>
        <w:rPr>
          <w:rFonts w:ascii="Times New Roman" w:eastAsia="Times New Roman" w:hAnsi="Times New Roman" w:cs="Times New Roman"/>
          <w:b/>
          <w:bCs/>
          <w:sz w:val="28"/>
          <w:szCs w:val="28"/>
          <w:lang w:val="kk-KZ"/>
        </w:rPr>
      </w:pPr>
      <w:r w:rsidRPr="00A139BE">
        <w:rPr>
          <w:rFonts w:ascii="Times New Roman" w:eastAsia="Times New Roman" w:hAnsi="Times New Roman" w:cs="Times New Roman"/>
          <w:b/>
          <w:bCs/>
          <w:sz w:val="28"/>
          <w:szCs w:val="28"/>
          <w:lang w:val="kk-KZ"/>
        </w:rPr>
        <w:t>Бақылау сұрақтары:</w:t>
      </w:r>
    </w:p>
    <w:p w:rsidR="00C30753" w:rsidRPr="00A139BE" w:rsidRDefault="00C30753" w:rsidP="00A139BE">
      <w:pPr>
        <w:tabs>
          <w:tab w:val="left" w:pos="1134"/>
        </w:tabs>
        <w:spacing w:after="0" w:line="240" w:lineRule="auto"/>
        <w:ind w:firstLine="709"/>
        <w:jc w:val="both"/>
        <w:rPr>
          <w:rFonts w:ascii="Times New Roman" w:hAnsi="Times New Roman" w:cs="Times New Roman"/>
          <w:sz w:val="28"/>
          <w:szCs w:val="28"/>
          <w:lang w:val="kk-KZ"/>
        </w:rPr>
      </w:pPr>
      <w:r w:rsidRPr="00A139BE">
        <w:rPr>
          <w:rFonts w:ascii="Times New Roman" w:eastAsia="Times New Roman" w:hAnsi="Times New Roman" w:cs="Times New Roman"/>
          <w:b/>
          <w:bCs/>
          <w:sz w:val="28"/>
          <w:szCs w:val="28"/>
          <w:lang w:val="kk-KZ"/>
        </w:rPr>
        <w:t xml:space="preserve">1. </w:t>
      </w:r>
      <w:r w:rsidRPr="00A139BE">
        <w:rPr>
          <w:rFonts w:ascii="Times New Roman" w:hAnsi="Times New Roman" w:cs="Times New Roman"/>
          <w:sz w:val="28"/>
          <w:szCs w:val="28"/>
          <w:lang w:val="kk-KZ"/>
        </w:rPr>
        <w:t>Уақ</w:t>
      </w:r>
      <w:r w:rsidR="00A11D51" w:rsidRPr="00A139BE">
        <w:rPr>
          <w:rFonts w:ascii="Times New Roman" w:hAnsi="Times New Roman" w:cs="Times New Roman"/>
          <w:sz w:val="28"/>
          <w:szCs w:val="28"/>
          <w:lang w:val="kk-KZ"/>
        </w:rPr>
        <w:t>ыт нормалары жұмыстардың қандай түрлерін қамтиды?</w:t>
      </w:r>
    </w:p>
    <w:p w:rsidR="00A11D51" w:rsidRPr="00A139BE" w:rsidRDefault="00A11D5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Мемлекеттік стандарт жобасын əзірлеудің еңбек сыйымдылығын қандай формуламен анықталады?</w:t>
      </w:r>
    </w:p>
    <w:p w:rsidR="00A11D51" w:rsidRPr="00A139BE" w:rsidRDefault="00A11D51" w:rsidP="00A139BE">
      <w:pPr>
        <w:spacing w:after="0" w:line="240" w:lineRule="auto"/>
        <w:ind w:firstLine="709"/>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Мемлекеттік стандарт жобасына сараптама жасауды қай стандарпен жүргізіледі?</w:t>
      </w:r>
    </w:p>
    <w:p w:rsidR="00C30753" w:rsidRPr="00A139BE" w:rsidRDefault="00C30753" w:rsidP="00A139BE">
      <w:pPr>
        <w:shd w:val="clear" w:color="auto" w:fill="FFFFFF"/>
        <w:spacing w:after="0" w:line="240" w:lineRule="auto"/>
        <w:ind w:firstLine="709"/>
        <w:jc w:val="both"/>
        <w:rPr>
          <w:rFonts w:ascii="Times New Roman" w:eastAsia="Times New Roman" w:hAnsi="Times New Roman" w:cs="Times New Roman"/>
          <w:b/>
          <w:bCs/>
          <w:sz w:val="28"/>
          <w:szCs w:val="28"/>
          <w:lang w:val="kk-KZ"/>
        </w:rPr>
      </w:pPr>
    </w:p>
    <w:p w:rsidR="008B2581" w:rsidRPr="00A139BE" w:rsidRDefault="008B2581" w:rsidP="00A139BE">
      <w:pPr>
        <w:spacing w:after="0" w:line="240" w:lineRule="auto"/>
        <w:ind w:firstLine="709"/>
        <w:jc w:val="both"/>
        <w:rPr>
          <w:rFonts w:ascii="Times New Roman" w:hAnsi="Times New Roman" w:cs="Times New Roman"/>
          <w:sz w:val="28"/>
          <w:szCs w:val="28"/>
          <w:lang w:val="kk-KZ"/>
        </w:rPr>
      </w:pPr>
    </w:p>
    <w:p w:rsidR="00296796" w:rsidRPr="00A139BE" w:rsidRDefault="00296796" w:rsidP="00A139BE">
      <w:pPr>
        <w:spacing w:after="0" w:line="240" w:lineRule="auto"/>
        <w:ind w:firstLine="708"/>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Тақырып 15. Стандарттау тиімділігі.</w:t>
      </w:r>
    </w:p>
    <w:p w:rsidR="00296796" w:rsidRPr="00A139BE" w:rsidRDefault="00296796" w:rsidP="00A139BE">
      <w:pPr>
        <w:spacing w:after="0" w:line="240" w:lineRule="auto"/>
        <w:ind w:firstLine="708"/>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29</w:t>
      </w:r>
      <w:r w:rsidR="00774733" w:rsidRPr="00A139BE">
        <w:rPr>
          <w:rFonts w:ascii="Times New Roman" w:hAnsi="Times New Roman" w:cs="Times New Roman"/>
          <w:b/>
          <w:sz w:val="28"/>
          <w:szCs w:val="28"/>
          <w:lang w:val="kk-KZ"/>
        </w:rPr>
        <w:t xml:space="preserve">– Дәріс. </w:t>
      </w:r>
      <w:r w:rsidRPr="00A139BE">
        <w:rPr>
          <w:rFonts w:ascii="Times New Roman" w:hAnsi="Times New Roman" w:cs="Times New Roman"/>
          <w:b/>
          <w:sz w:val="28"/>
          <w:szCs w:val="28"/>
          <w:lang w:val="kk-KZ"/>
        </w:rPr>
        <w:t>Стандарттаудың әлеуметтік-экономикалық тиімділігі</w:t>
      </w:r>
      <w:r w:rsidR="00642D8E" w:rsidRPr="00A139BE">
        <w:rPr>
          <w:rFonts w:ascii="Times New Roman" w:hAnsi="Times New Roman" w:cs="Times New Roman"/>
          <w:b/>
          <w:sz w:val="28"/>
          <w:szCs w:val="28"/>
          <w:lang w:val="kk-KZ"/>
        </w:rPr>
        <w:t xml:space="preserve">. </w:t>
      </w:r>
    </w:p>
    <w:p w:rsidR="00774733" w:rsidRPr="00A139BE" w:rsidRDefault="00774733" w:rsidP="00A139BE">
      <w:pPr>
        <w:spacing w:after="0" w:line="240" w:lineRule="auto"/>
        <w:jc w:val="both"/>
        <w:rPr>
          <w:rFonts w:ascii="Times New Roman" w:hAnsi="Times New Roman" w:cs="Times New Roman"/>
          <w:b/>
          <w:sz w:val="28"/>
          <w:szCs w:val="28"/>
          <w:lang w:val="kk-KZ"/>
        </w:rPr>
      </w:pPr>
    </w:p>
    <w:p w:rsidR="00DE5CE3" w:rsidRPr="00A139BE" w:rsidRDefault="00642D8E" w:rsidP="00A139BE">
      <w:pPr>
        <w:spacing w:after="0" w:line="240" w:lineRule="auto"/>
        <w:ind w:firstLine="426"/>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Дәріс жоспары:</w:t>
      </w:r>
    </w:p>
    <w:p w:rsidR="00CE6343" w:rsidRPr="00A139BE" w:rsidRDefault="00642D8E" w:rsidP="00A139BE">
      <w:pPr>
        <w:pStyle w:val="a9"/>
        <w:shd w:val="clear" w:color="auto" w:fill="FFFFFF"/>
        <w:spacing w:before="0" w:beforeAutospacing="0" w:after="0" w:afterAutospacing="0"/>
        <w:rPr>
          <w:sz w:val="28"/>
          <w:szCs w:val="28"/>
          <w:lang w:val="kk-KZ"/>
        </w:rPr>
      </w:pPr>
      <w:r w:rsidRPr="00A139BE">
        <w:rPr>
          <w:sz w:val="28"/>
          <w:szCs w:val="28"/>
          <w:lang w:val="kk-KZ"/>
        </w:rPr>
        <w:t>1.    Стандарттарды</w:t>
      </w:r>
      <w:r w:rsidR="00BC325D" w:rsidRPr="00A139BE">
        <w:rPr>
          <w:sz w:val="28"/>
          <w:szCs w:val="28"/>
          <w:lang w:val="kk-KZ"/>
        </w:rPr>
        <w:t xml:space="preserve"> </w:t>
      </w:r>
      <w:r w:rsidRPr="00A139BE">
        <w:rPr>
          <w:sz w:val="28"/>
          <w:szCs w:val="28"/>
          <w:lang w:val="kk-KZ"/>
        </w:rPr>
        <w:t>енгізудің</w:t>
      </w:r>
      <w:r w:rsidR="00BC325D" w:rsidRPr="00A139BE">
        <w:rPr>
          <w:sz w:val="28"/>
          <w:szCs w:val="28"/>
          <w:lang w:val="kk-KZ"/>
        </w:rPr>
        <w:t xml:space="preserve"> </w:t>
      </w:r>
      <w:r w:rsidRPr="00A139BE">
        <w:rPr>
          <w:sz w:val="28"/>
          <w:szCs w:val="28"/>
          <w:lang w:val="kk-KZ"/>
        </w:rPr>
        <w:t>экономикалық</w:t>
      </w:r>
      <w:r w:rsidR="00BC325D" w:rsidRPr="00A139BE">
        <w:rPr>
          <w:sz w:val="28"/>
          <w:szCs w:val="28"/>
          <w:lang w:val="kk-KZ"/>
        </w:rPr>
        <w:t xml:space="preserve"> </w:t>
      </w:r>
      <w:r w:rsidRPr="00A139BE">
        <w:rPr>
          <w:sz w:val="28"/>
          <w:szCs w:val="28"/>
          <w:lang w:val="kk-KZ"/>
        </w:rPr>
        <w:t>тиімділ</w:t>
      </w:r>
      <w:r w:rsidR="00B17175">
        <w:rPr>
          <w:sz w:val="28"/>
          <w:szCs w:val="28"/>
          <w:lang w:val="kk-KZ"/>
        </w:rPr>
        <w:t>ігі. </w:t>
      </w:r>
      <w:r w:rsidR="00B17175">
        <w:rPr>
          <w:sz w:val="28"/>
          <w:szCs w:val="28"/>
          <w:lang w:val="kk-KZ"/>
        </w:rPr>
        <w:br/>
        <w:t>2</w:t>
      </w:r>
      <w:r w:rsidRPr="00A139BE">
        <w:rPr>
          <w:sz w:val="28"/>
          <w:szCs w:val="28"/>
          <w:lang w:val="kk-KZ"/>
        </w:rPr>
        <w:t>.   </w:t>
      </w:r>
      <w:r w:rsidR="00B17175" w:rsidRPr="00A139BE">
        <w:rPr>
          <w:sz w:val="28"/>
          <w:szCs w:val="28"/>
          <w:lang w:val="kk-KZ"/>
        </w:rPr>
        <w:t>Жобалау кезінде экономикалық тиімділікті есептеу</w:t>
      </w:r>
      <w:r w:rsidRPr="00A139BE">
        <w:rPr>
          <w:sz w:val="28"/>
          <w:szCs w:val="28"/>
          <w:lang w:val="kk-KZ"/>
        </w:rPr>
        <w:t>. </w:t>
      </w:r>
      <w:r w:rsidRPr="00A139BE">
        <w:rPr>
          <w:sz w:val="28"/>
          <w:szCs w:val="28"/>
          <w:lang w:val="kk-KZ"/>
        </w:rPr>
        <w:br/>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Стандарттау объектілерінің көбеюі олардың әлеуметтік және экономикалық өмірдің әр түрлі салаларына енуі, стандарттаудың дамуы көп мөлшерде ресурстардың бөлінуін талап етеді. Ал кейбір жағдайларда ресурстарды тиімді пайдалану, стандарттардың әр бағытта дамуына қажетті ресурстармен қамтамасыздандыруға қойылатын талаптар ұлғаяды.</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ab/>
        <w:t>Осындай жағдайда стандарттаудың экономикалық тиімділігін есептеу актуалды, себебі тиімділік көптеген аспектілердің критериясы болып табылады, оның ішінде:</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-стандарттаудың даму альтернативтік бағалау яғни стандарттау туралы глобалды шешімін анықтайды.</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-әртүрлі қайталанатын процесстерді/ жұмыстарды, үйлестіруде стандарттауды қолдану қажеттілігі</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 -стандарттау объектісінің сипаттамасын таңдау және оптималды шешім қабылдауда параметрлер жиынтығын таңдау.</w:t>
      </w:r>
    </w:p>
    <w:p w:rsidR="00BA44DB"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-басқару кезеңінің әр циклдарында стандарттаумен басқарудағы баға беруді іске асыру.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-стандарттаудың даму бағытындағы экономикалық ресурстарды тиімді бөлу</w:t>
      </w:r>
      <w:r w:rsidR="007841D4" w:rsidRPr="00A139BE">
        <w:rPr>
          <w:sz w:val="28"/>
          <w:szCs w:val="28"/>
          <w:lang w:val="kk-KZ"/>
        </w:rPr>
        <w:t xml:space="preserve"> </w:t>
      </w:r>
      <w:r w:rsidRPr="00A139BE">
        <w:rPr>
          <w:sz w:val="28"/>
          <w:szCs w:val="28"/>
          <w:lang w:val="kk-KZ"/>
        </w:rPr>
        <w:t>ережелерге негізделген.</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 xml:space="preserve"> Олар өнім сапасын жоғарылатуға және стандарттауға бірдей болып табылады.</w:t>
      </w:r>
      <w:r w:rsidRPr="00A139BE">
        <w:rPr>
          <w:sz w:val="28"/>
          <w:szCs w:val="28"/>
          <w:lang w:val="kk-KZ"/>
        </w:rPr>
        <w:br/>
        <w:t> </w:t>
      </w:r>
      <w:r w:rsidRPr="00A139BE">
        <w:rPr>
          <w:sz w:val="28"/>
          <w:szCs w:val="28"/>
          <w:lang w:val="kk-KZ"/>
        </w:rPr>
        <w:tab/>
        <w:t xml:space="preserve">Стандарттаудың экономикалық тиімділігі ғылыми-техникалық </w:t>
      </w:r>
      <w:r w:rsidRPr="00A139BE">
        <w:rPr>
          <w:sz w:val="28"/>
          <w:szCs w:val="28"/>
          <w:lang w:val="kk-KZ"/>
        </w:rPr>
        <w:lastRenderedPageBreak/>
        <w:t>процесстің экономикалық  тиімлігінің немесе жаңа техниканың тиімділігінің бөлігі.</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 Стандарттау өндіріс процесінің элементтеріне және заттарының, еңбек құралдарының, технологияның жетілуіне әсер етеді.</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Өнімнің барлық өмірлік циклында/ жобалау, әзірлеу айналымы мен тұтыну немесе пайдалану / стандарттаудың экономикалық тиімділігін есептеу кезінде стандарт әсері ескеріледі.</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 xml:space="preserve">Жобалау кезінде экономикалық тиімділікті есептеу барысында жобалау жұмысының көлемін, еңбек сиымдылығын, жобалаудың  уақыт мөлшері мен құны ескеріледі. </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Ол үшін:</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-конструкторлық-жобаның жұмысты ұйымдастыру жақсарту;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-стандартты техникалық құжаттарды көп мәрте қолдану;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-есептеудің стандартты әдісін қолдану;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-көшірме жұмысының көлемін азайту;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-техникалық архиватордағы сақталатын құжаттар көлемін иазайту;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-стандарт жобасына сәйкес жобаларды өндіруге арналған шығындарды азайту;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-жаңадан шығарылатын техникалық құжаттарды келістірудің және бекітудің уақытын қысқарту жұмыстары жүзеге асырылуы тиіс.</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Өндіріс кезеңіндегі экономикалық тиімділікті есептеуде анықталатындар:</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-материалды сиымдылықты азайту;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-арнайы өндіріс кәсіпорындарынан алынатын қосалқы бөлшектерді қолдануды көбейту;</w:t>
      </w:r>
    </w:p>
    <w:p w:rsidR="00BC325D" w:rsidRPr="00A139BE" w:rsidRDefault="00BC325D" w:rsidP="00A139BE">
      <w:pPr>
        <w:pStyle w:val="a9"/>
        <w:shd w:val="clear" w:color="auto" w:fill="FFFFFF"/>
        <w:spacing w:before="0" w:beforeAutospacing="0" w:after="0" w:afterAutospacing="0"/>
        <w:ind w:left="567"/>
        <w:jc w:val="both"/>
        <w:rPr>
          <w:sz w:val="28"/>
          <w:szCs w:val="28"/>
          <w:lang w:val="kk-KZ"/>
        </w:rPr>
      </w:pPr>
      <w:r w:rsidRPr="00A139BE">
        <w:rPr>
          <w:sz w:val="28"/>
          <w:szCs w:val="28"/>
          <w:lang w:val="kk-KZ"/>
        </w:rPr>
        <w:t>-үйлестіру;</w:t>
      </w:r>
      <w:r w:rsidRPr="00A139BE">
        <w:rPr>
          <w:sz w:val="28"/>
          <w:szCs w:val="28"/>
          <w:lang w:val="kk-KZ"/>
        </w:rPr>
        <w:br/>
        <w:t>-қор сиымдылығын азайту;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-жанар май электр энергиясының шығын үлесін қысқарту.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 xml:space="preserve">-Айналым және пайдалану кезінде экономикалық тиімділікті есептеу барысында тұтынушылар шығынын азайту ескеріледі. </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Ол үшін:</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-өнімді сақтау және тасымалдау шығынын қысқарту;</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-өнім сапасын және техникалық деңгейін жоғарылатуды;</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-бір стандартты заңмен бірнешеуін алмастыру қажеттілігін;</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-заттық қызмет көрсету уақытын ұзартуды;</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-заттың сенімділігін жоғарылатуды;</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-қосалқы материалдарды, суды, жанар майды тұтынуды және энерго сиымдылықты азайтуды;</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-қызмет көрсетуші мамандардың саныны азайтуды;</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-жөндеу жұмыстарының құнын төмендетуді.</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Уақыт кезеңіне байланысты экономикалық тиімділіктің мына түрлерін ажыратуға болады:</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-жылдық;</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lastRenderedPageBreak/>
        <w:t>-стандарт қызметін уақыты аралығында шығарылған стандартталған өнімдерді өндірудің барлық жылдарындағы.</w:t>
      </w:r>
    </w:p>
    <w:p w:rsidR="00BC325D" w:rsidRPr="00A139BE" w:rsidRDefault="00BC325D" w:rsidP="00A139BE">
      <w:pPr>
        <w:pStyle w:val="a9"/>
        <w:shd w:val="clear" w:color="auto" w:fill="FFFFFF"/>
        <w:spacing w:before="0" w:beforeAutospacing="0" w:after="0" w:afterAutospacing="0"/>
        <w:ind w:left="567"/>
        <w:jc w:val="both"/>
        <w:rPr>
          <w:sz w:val="28"/>
          <w:szCs w:val="28"/>
          <w:lang w:val="kk-KZ"/>
        </w:rPr>
      </w:pPr>
      <w:r w:rsidRPr="00A139BE">
        <w:rPr>
          <w:sz w:val="28"/>
          <w:szCs w:val="28"/>
          <w:lang w:val="kk-KZ"/>
        </w:rPr>
        <w:t>Жаңа техникаға қолданылатын тиімділіктің мына түрлері ажыратылады:</w:t>
      </w:r>
      <w:r w:rsidRPr="00A139BE">
        <w:rPr>
          <w:sz w:val="28"/>
          <w:szCs w:val="28"/>
          <w:lang w:val="kk-KZ"/>
        </w:rPr>
        <w:br/>
        <w:t>-өнімнің жылдық шығарылу тиімділігі;</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 xml:space="preserve">-жаңа техниканың жылдық шығарылудағы бір жылдық қызметтің тиімділігі; </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-жаңа барлық қызмет уақытындағы тиімділігі;</w:t>
      </w:r>
    </w:p>
    <w:p w:rsidR="00BC325D" w:rsidRPr="00A139BE"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-жаңа техниканың жылдық орта тиімділігі;</w:t>
      </w:r>
    </w:p>
    <w:p w:rsidR="00BC325D" w:rsidRDefault="00BC325D" w:rsidP="00A139BE">
      <w:pPr>
        <w:pStyle w:val="a9"/>
        <w:shd w:val="clear" w:color="auto" w:fill="FFFFFF"/>
        <w:spacing w:before="0" w:beforeAutospacing="0" w:after="0" w:afterAutospacing="0"/>
        <w:ind w:firstLine="567"/>
        <w:jc w:val="both"/>
        <w:rPr>
          <w:sz w:val="28"/>
          <w:szCs w:val="28"/>
          <w:lang w:val="kk-KZ"/>
        </w:rPr>
      </w:pPr>
      <w:r w:rsidRPr="00A139BE">
        <w:rPr>
          <w:sz w:val="28"/>
          <w:szCs w:val="28"/>
          <w:lang w:val="kk-KZ"/>
        </w:rPr>
        <w:t xml:space="preserve">-жаңа техниканың барлық өндірісінің жылдық тиімділігін жинақтайтын интегралды тиімділігі. </w:t>
      </w:r>
    </w:p>
    <w:p w:rsidR="00410ABD" w:rsidRDefault="00B06B3E" w:rsidP="00A139BE">
      <w:pPr>
        <w:pStyle w:val="a9"/>
        <w:shd w:val="clear" w:color="auto" w:fill="FFFFFF"/>
        <w:spacing w:before="0" w:beforeAutospacing="0" w:after="0" w:afterAutospacing="0"/>
        <w:ind w:firstLine="567"/>
        <w:jc w:val="both"/>
        <w:rPr>
          <w:sz w:val="28"/>
          <w:szCs w:val="28"/>
          <w:lang w:val="kk-KZ"/>
        </w:rPr>
      </w:pPr>
      <w:r>
        <w:rPr>
          <w:sz w:val="28"/>
          <w:szCs w:val="28"/>
          <w:lang w:val="kk-KZ"/>
        </w:rPr>
        <w:t>Бақылау сұрақтары:</w:t>
      </w:r>
    </w:p>
    <w:p w:rsidR="00B06B3E" w:rsidRDefault="00B06B3E" w:rsidP="00B06B3E">
      <w:pPr>
        <w:pStyle w:val="a9"/>
        <w:shd w:val="clear" w:color="auto" w:fill="FFFFFF"/>
        <w:spacing w:before="0" w:beforeAutospacing="0" w:after="0" w:afterAutospacing="0"/>
        <w:jc w:val="both"/>
        <w:rPr>
          <w:sz w:val="28"/>
          <w:szCs w:val="28"/>
          <w:lang w:val="kk-KZ"/>
        </w:rPr>
      </w:pPr>
      <w:r>
        <w:rPr>
          <w:sz w:val="28"/>
          <w:szCs w:val="28"/>
          <w:lang w:val="kk-KZ"/>
        </w:rPr>
        <w:t>1.</w:t>
      </w:r>
      <w:r w:rsidRPr="00A139BE">
        <w:rPr>
          <w:sz w:val="28"/>
          <w:szCs w:val="28"/>
          <w:lang w:val="kk-KZ"/>
        </w:rPr>
        <w:t>Өндіріс кезеңіндегі эк</w:t>
      </w:r>
      <w:r>
        <w:rPr>
          <w:sz w:val="28"/>
          <w:szCs w:val="28"/>
          <w:lang w:val="kk-KZ"/>
        </w:rPr>
        <w:t>ономикалық тиімділікті есептеу.</w:t>
      </w:r>
    </w:p>
    <w:p w:rsidR="00B06B3E" w:rsidRDefault="00B06B3E" w:rsidP="00B06B3E">
      <w:pPr>
        <w:pStyle w:val="a9"/>
        <w:shd w:val="clear" w:color="auto" w:fill="FFFFFF"/>
        <w:spacing w:before="0" w:beforeAutospacing="0" w:after="0" w:afterAutospacing="0"/>
        <w:jc w:val="both"/>
        <w:rPr>
          <w:sz w:val="28"/>
          <w:szCs w:val="28"/>
          <w:lang w:val="kk-KZ"/>
        </w:rPr>
      </w:pPr>
      <w:r>
        <w:rPr>
          <w:sz w:val="28"/>
          <w:szCs w:val="28"/>
          <w:lang w:val="kk-KZ"/>
        </w:rPr>
        <w:t xml:space="preserve">2. </w:t>
      </w:r>
      <w:r w:rsidRPr="00A139BE">
        <w:rPr>
          <w:sz w:val="28"/>
          <w:szCs w:val="28"/>
          <w:lang w:val="kk-KZ"/>
        </w:rPr>
        <w:t>Жаңа техникағ</w:t>
      </w:r>
      <w:r w:rsidR="00EF594D">
        <w:rPr>
          <w:sz w:val="28"/>
          <w:szCs w:val="28"/>
          <w:lang w:val="kk-KZ"/>
        </w:rPr>
        <w:t>а қолданылатын тиімділіктің қалай</w:t>
      </w:r>
      <w:r w:rsidRPr="00A139BE">
        <w:rPr>
          <w:sz w:val="28"/>
          <w:szCs w:val="28"/>
          <w:lang w:val="kk-KZ"/>
        </w:rPr>
        <w:t xml:space="preserve"> түрлері ажыратылады</w:t>
      </w:r>
    </w:p>
    <w:p w:rsidR="00B06B3E" w:rsidRPr="00B06B3E" w:rsidRDefault="00B06B3E" w:rsidP="00B06B3E">
      <w:pPr>
        <w:pStyle w:val="a9"/>
        <w:shd w:val="clear" w:color="auto" w:fill="FFFFFF"/>
        <w:spacing w:before="0" w:beforeAutospacing="0" w:after="0" w:afterAutospacing="0"/>
        <w:jc w:val="both"/>
        <w:rPr>
          <w:sz w:val="28"/>
          <w:szCs w:val="28"/>
          <w:lang w:val="kk-KZ"/>
        </w:rPr>
      </w:pPr>
    </w:p>
    <w:p w:rsidR="00410ABD" w:rsidRDefault="00410ABD" w:rsidP="00A139BE">
      <w:pPr>
        <w:pStyle w:val="a9"/>
        <w:shd w:val="clear" w:color="auto" w:fill="FFFFFF"/>
        <w:spacing w:before="0" w:beforeAutospacing="0" w:after="0" w:afterAutospacing="0"/>
        <w:ind w:firstLine="567"/>
        <w:jc w:val="both"/>
        <w:rPr>
          <w:sz w:val="28"/>
          <w:szCs w:val="28"/>
          <w:lang w:val="kk-KZ"/>
        </w:rPr>
      </w:pPr>
    </w:p>
    <w:p w:rsidR="00410ABD" w:rsidRPr="00A139BE" w:rsidRDefault="00410ABD" w:rsidP="00410ABD">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30</w:t>
      </w:r>
      <w:r w:rsidRPr="00A139BE">
        <w:rPr>
          <w:rFonts w:ascii="Times New Roman" w:hAnsi="Times New Roman" w:cs="Times New Roman"/>
          <w:b/>
          <w:sz w:val="28"/>
          <w:szCs w:val="28"/>
          <w:lang w:val="kk-KZ"/>
        </w:rPr>
        <w:t>– Дәріс. Стандарттау жұмыстарының тиімділігін есептеу</w:t>
      </w:r>
    </w:p>
    <w:p w:rsidR="00410ABD" w:rsidRPr="00A139BE" w:rsidRDefault="00410ABD" w:rsidP="00410ABD">
      <w:pPr>
        <w:spacing w:after="0" w:line="240" w:lineRule="auto"/>
        <w:jc w:val="both"/>
        <w:rPr>
          <w:rFonts w:ascii="Times New Roman" w:hAnsi="Times New Roman" w:cs="Times New Roman"/>
          <w:b/>
          <w:sz w:val="28"/>
          <w:szCs w:val="28"/>
          <w:lang w:val="kk-KZ"/>
        </w:rPr>
      </w:pPr>
    </w:p>
    <w:p w:rsidR="00410ABD" w:rsidRPr="00A139BE" w:rsidRDefault="00410ABD" w:rsidP="00410ABD">
      <w:pPr>
        <w:spacing w:after="0" w:line="240" w:lineRule="auto"/>
        <w:ind w:firstLine="426"/>
        <w:jc w:val="both"/>
        <w:rPr>
          <w:rFonts w:ascii="Times New Roman" w:hAnsi="Times New Roman" w:cs="Times New Roman"/>
          <w:b/>
          <w:sz w:val="28"/>
          <w:szCs w:val="28"/>
          <w:lang w:val="kk-KZ"/>
        </w:rPr>
      </w:pPr>
      <w:r w:rsidRPr="00A139BE">
        <w:rPr>
          <w:rFonts w:ascii="Times New Roman" w:hAnsi="Times New Roman" w:cs="Times New Roman"/>
          <w:b/>
          <w:sz w:val="28"/>
          <w:szCs w:val="28"/>
          <w:lang w:val="kk-KZ"/>
        </w:rPr>
        <w:t>Дәріс жоспары:</w:t>
      </w:r>
    </w:p>
    <w:p w:rsidR="00410ABD" w:rsidRPr="00A139BE" w:rsidRDefault="00410ABD" w:rsidP="00410ABD">
      <w:pPr>
        <w:pStyle w:val="a9"/>
        <w:shd w:val="clear" w:color="auto" w:fill="FFFFFF"/>
        <w:spacing w:before="0" w:beforeAutospacing="0" w:after="0" w:afterAutospacing="0"/>
        <w:rPr>
          <w:sz w:val="28"/>
          <w:szCs w:val="28"/>
          <w:lang w:val="kk-KZ"/>
        </w:rPr>
      </w:pPr>
      <w:r w:rsidRPr="00A139BE">
        <w:rPr>
          <w:sz w:val="28"/>
          <w:szCs w:val="28"/>
          <w:lang w:val="kk-KZ"/>
        </w:rPr>
        <w:t>1.    Өнімнің өмірлік циклінің әртүрлі сатыларында стандарттаудың экономикалық тиімділігінің негізгі көздері.</w:t>
      </w:r>
      <w:r w:rsidRPr="00A139BE">
        <w:rPr>
          <w:sz w:val="28"/>
          <w:szCs w:val="28"/>
          <w:lang w:val="kk-KZ"/>
        </w:rPr>
        <w:br/>
        <w:t>3.   Өнімді игеру мерзімдерін қысқартуда стандарттаудың атқаратын ролі. </w:t>
      </w:r>
      <w:r w:rsidRPr="00A139BE">
        <w:rPr>
          <w:sz w:val="28"/>
          <w:szCs w:val="28"/>
          <w:lang w:val="kk-KZ"/>
        </w:rPr>
        <w:br/>
      </w:r>
    </w:p>
    <w:p w:rsidR="00741EE5" w:rsidRPr="00410ABD" w:rsidRDefault="00BC325D" w:rsidP="00A139BE">
      <w:pPr>
        <w:pStyle w:val="a9"/>
        <w:shd w:val="clear" w:color="auto" w:fill="FFFFFF"/>
        <w:spacing w:before="0" w:beforeAutospacing="0" w:after="0" w:afterAutospacing="0"/>
        <w:ind w:firstLine="567"/>
        <w:jc w:val="both"/>
        <w:rPr>
          <w:i/>
          <w:sz w:val="28"/>
          <w:szCs w:val="28"/>
          <w:lang w:val="kk-KZ"/>
        </w:rPr>
      </w:pPr>
      <w:r w:rsidRPr="00A139BE">
        <w:rPr>
          <w:sz w:val="28"/>
          <w:szCs w:val="28"/>
          <w:lang w:val="kk-KZ"/>
        </w:rPr>
        <w:t> </w:t>
      </w:r>
      <w:r w:rsidR="00741EE5" w:rsidRPr="00410ABD">
        <w:rPr>
          <w:i/>
          <w:sz w:val="28"/>
          <w:szCs w:val="28"/>
          <w:lang w:val="kk-KZ"/>
        </w:rPr>
        <w:t>Өнімнің өмірлік циклінің әр түрлі сатыларындағы стандарттаудың экономикалық тиімділігінің негізгі көздері</w:t>
      </w:r>
      <w:r w:rsidR="00D83BF8" w:rsidRPr="00410ABD">
        <w:rPr>
          <w:i/>
          <w:sz w:val="28"/>
          <w:szCs w:val="28"/>
          <w:lang w:val="kk-KZ"/>
        </w:rPr>
        <w:t>.</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Шаруашылық субъектілерінің арасындағы қатынас экономикалык, өндірістік жэне үйымдастырушылық факторларының әсерімен құрылады. Техникалық-экономикалық факторлардың рөлі зор.</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Экономика ғылым ретінде экономиканың дамуының функционалдық аспектілерін (баға құру, маркетинг, басқару, т.б.) зерттейтін ғылыми пәндердің жүйесін және оның салалық (өнеркәсіп, көлік, сауда, білім, т.б.) ерекшеліктерін қамтиды.</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Замануи экономика келесі негіз қалаушы үғымдарды қолданады.</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 xml:space="preserve">Қажеттілік </w:t>
      </w:r>
      <w:r w:rsidRPr="00A139BE">
        <w:rPr>
          <w:rFonts w:ascii="Times New Roman" w:hAnsi="Times New Roman" w:cs="Times New Roman"/>
          <w:sz w:val="28"/>
          <w:szCs w:val="28"/>
          <w:lang w:val="kk-KZ"/>
        </w:rPr>
        <w:t>- қанағаттандыруды талап ететін және тіршілікті сақтауға, организм дамуына, жеке түлганың дамуына қажетті адамдардың объективті қажеттілігі. Сұраныс ұсынысты тудырады. Осыдан түтынушы жэне өндіруші туындайды.</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Түтынушы -</w:t>
      </w:r>
      <w:r w:rsidRPr="00A139BE">
        <w:rPr>
          <w:rFonts w:ascii="Times New Roman" w:hAnsi="Times New Roman" w:cs="Times New Roman"/>
          <w:sz w:val="28"/>
          <w:szCs w:val="28"/>
          <w:lang w:val="kk-KZ"/>
        </w:rPr>
        <w:t xml:space="preserve"> өнімді, көрсетілетін қызметті алушы, пайдаланушы нарық субъектісі.</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i/>
          <w:sz w:val="28"/>
          <w:szCs w:val="28"/>
          <w:lang w:val="kk-KZ"/>
        </w:rPr>
        <w:t>Өндіруш</w:t>
      </w:r>
      <w:r w:rsidRPr="00A139BE">
        <w:rPr>
          <w:rFonts w:ascii="Times New Roman" w:hAnsi="Times New Roman" w:cs="Times New Roman"/>
          <w:sz w:val="28"/>
          <w:szCs w:val="28"/>
          <w:lang w:val="kk-KZ"/>
        </w:rPr>
        <w:t xml:space="preserve">і - өнім немесе көрсетілетін қызметті таратуга шыгаратын нарық субъектісі. Тандау жасау мүмкіндігі нарық және бағамен ассоцияцияланады. </w:t>
      </w:r>
      <w:r w:rsidRPr="00A139BE">
        <w:rPr>
          <w:rFonts w:ascii="Times New Roman" w:hAnsi="Times New Roman" w:cs="Times New Roman"/>
          <w:b/>
          <w:sz w:val="28"/>
          <w:szCs w:val="28"/>
          <w:lang w:val="kk-KZ"/>
        </w:rPr>
        <w:t>Нарықты</w:t>
      </w:r>
      <w:r w:rsidRPr="00A139BE">
        <w:rPr>
          <w:rFonts w:ascii="Times New Roman" w:hAnsi="Times New Roman" w:cs="Times New Roman"/>
          <w:sz w:val="28"/>
          <w:szCs w:val="28"/>
          <w:lang w:val="kk-KZ"/>
        </w:rPr>
        <w:t xml:space="preserve"> шаруашылық субъектілерінің арасындағы, серіктесті еркін таңдау және бәсекелестіктің болуымен ерекшеленетін шаруашылық қатынастардың түрі ретінде қарастырады. Нарықтық экономика жағдайында мемлекеттің нарықты реттеуі оның экономикалық </w:t>
      </w:r>
      <w:r w:rsidRPr="00A139BE">
        <w:rPr>
          <w:rFonts w:ascii="Times New Roman" w:hAnsi="Times New Roman" w:cs="Times New Roman"/>
          <w:sz w:val="28"/>
          <w:szCs w:val="28"/>
          <w:lang w:val="kk-KZ"/>
        </w:rPr>
        <w:lastRenderedPageBreak/>
        <w:t>функциясы арқылы жүргізіледі. Реттеу өнім өндірушілердің еркін бәсекелестігін қамтамасыз етуі, мемлекеттің әлеуметтікэкономикалық бағдарламаларды жеткілікті түрде жүргізуі, тұрмысы нашар, ауруларды, балаларды т.б. қолдауы, өндірістің өңдеу саласын дамытуды, инновациялық-ғылыми технологияларды қолдауды жолға қояды, бірақ абсолютті еркін нарық болмайды, сонда да мемлекеттің араласуы минималды болуы керек.</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Іс-эрекеттің кез келген түрі еңбекті бөлуге байланысты. Еңбекті қоғамдық бөлу бар. Еңбек нэтижелерін бірыңғай объектіге жинау тиімді стандарттау бар жерде, стандартталған база негізінде біріктіру мүмкін болады. Стандарттаудың тиімділігі оның негізгі: экономикалық, әлеуметтік жэне коммуникативтік функциялары арқылы көрсетіледі.</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Қазақстанда</w:t>
      </w:r>
      <w:r w:rsidR="0054065E" w:rsidRPr="00A139BE">
        <w:rPr>
          <w:rFonts w:ascii="Times New Roman" w:hAnsi="Times New Roman" w:cs="Times New Roman"/>
          <w:sz w:val="28"/>
          <w:szCs w:val="28"/>
          <w:lang w:val="kk-KZ"/>
        </w:rPr>
        <w:t xml:space="preserve"> жұ</w:t>
      </w:r>
      <w:r w:rsidRPr="00A139BE">
        <w:rPr>
          <w:rFonts w:ascii="Times New Roman" w:hAnsi="Times New Roman" w:cs="Times New Roman"/>
          <w:sz w:val="28"/>
          <w:szCs w:val="28"/>
          <w:lang w:val="kk-KZ"/>
        </w:rPr>
        <w:t>мыс жасайтын</w:t>
      </w:r>
      <w:r w:rsidR="0054065E" w:rsidRPr="00A139BE">
        <w:rPr>
          <w:rFonts w:ascii="Times New Roman" w:hAnsi="Times New Roman" w:cs="Times New Roman"/>
          <w:sz w:val="28"/>
          <w:szCs w:val="28"/>
          <w:lang w:val="kk-KZ"/>
        </w:rPr>
        <w:t xml:space="preserve"> барлық стандарттарды 2 топқа бө</w:t>
      </w:r>
      <w:r w:rsidRPr="00A139BE">
        <w:rPr>
          <w:rFonts w:ascii="Times New Roman" w:hAnsi="Times New Roman" w:cs="Times New Roman"/>
          <w:sz w:val="28"/>
          <w:szCs w:val="28"/>
          <w:lang w:val="kk-KZ"/>
        </w:rPr>
        <w:t>луге болады.</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 топ. Өнім сапасына қойылатын нақты талаптары бар жэне оны жақсарту мақсаты бар стандарттар.</w:t>
      </w:r>
    </w:p>
    <w:p w:rsidR="00741EE5" w:rsidRPr="00A139BE" w:rsidRDefault="0054065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2- топ. Бұ</w:t>
      </w:r>
      <w:r w:rsidR="00741EE5" w:rsidRPr="00A139BE">
        <w:rPr>
          <w:rFonts w:ascii="Times New Roman" w:hAnsi="Times New Roman" w:cs="Times New Roman"/>
          <w:sz w:val="28"/>
          <w:szCs w:val="28"/>
          <w:lang w:val="kk-KZ"/>
        </w:rPr>
        <w:t>йымдарды, агрегаттарды, технологиялық процестерді, терминдерді, т.с.с. өндірістің, басқарудың жэне қызмет көрсетудің қажеттілігі шамалы және негізделмеген, көптеген материалдық факторларды қысқартуға арналган стандарттар.</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Экономика саласындағы стандарттау жүмыстары экономикалық тиімділікті бағалауды жүргізу принциптерін тағайындайтын стандарттар қатарын бекітуге мүмкіндік береді. Бүл қүжаттармен стандарттаудың экономикалық тиімділігін анықтау үшін керек деректерді жинау, талдау және өңдеу эдістері, экономикалық тиімділік эдістері, есептеу реті, т.б. тағайындалған.</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өндіріс дамуының, сауданың, кәсіпкерліктің, қызмет көрсету саласының, т.б. жетілуіне жақсы эсер етеді. Оның экономикалық қиындықтары экономиканың, ғылыми-техникалық прогрестің қүрама бөліктері болып келеді. Бірақ, түрлі салалар мен қоғамдық өндіріс сфераларында стандарттау жүмыстарын жүргізу салдары бірдей эсер етпейді, немесе қарама-қайшы бағытталған I тарау. Стандарттау 81 6- 3/ 32-14 82 Стандарттау, сертификаттау және метрология негіідері болуы да мүмкін екендігін айта кету керек. Сонымен, қосымша шыгындарга байланысты жеке стандарттарды енгізу өндірушіге пайда келтірмейді, бірақ тұтынушыға пайдалы. Немесе өндіруші өнімді унификаттауды кеңінен қолданып, өзінің шығынын айтарлықтай қысқартуына болады, бірақбұл тұтынушыныңтаңдау аймагын кемітеді.</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 салдарының күрделі жэне бірмәнді емес сипаты, оныңэкономикалықтиімділігінесептеу эдісі менпринципінеедэуір эсер етеді. Әсіресе бүл бүгінгі күні жаһандану процесінің күшейіп келе жатқан кезінде, халықаралық стандарттау мемлекеттердің экономикалық қатынастарын өсіруді, бірақ бір жағынан үлттық өндірістің көптеген түрлерінің жойылуына мүмкіндік береді.</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Стандарттаудың экономикалық тиімділігін бағалаудың негізгі объективті шарты, өндірушілердің де, түтынушылардың да мүдделері мен түрлі факторлардың максималды санын есепке алу болатын жүйелік кешенді тэсіл.</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Жалпы стандарттаудың экономикалық тиімділігін анықтау әдістемесі гылыми-техникалық жасалымдардың тиімділігін багалау әдістері негізделген әдістемелік принциптерге сүйенеді. Стандарттаудың эконом и калы қ тиімділігі келесі жағдайларда бағалануы қажет:</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стандарттау жоспарларын экономикалық негіздеуде;</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стандарттарды жасау және бекіту мақсатқа сай екендігін негіздеуде;</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стандарттаудың өндіріс, сауда, салалық қызмет корсету сферасы жэне нақты кәсіпорындар дамуының тиімділігіне әсерін багалауда;</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стандарттаудың, унификаттаудың, типтеудің, агрегаттаудың оңтайлы нүсқаларын іздеу процесінде;</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өнім бағасын жэне стандарттарды жасау келісілген жагдайда есептеулер жүргізу үшін;</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стандарттау саласының қызметкерлерін материалдық түрғыдан ынталандыру кезінде.</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Қамтылуының терендігі мен кендігіне байланысты тиімділік ажыратылады:</w:t>
      </w:r>
    </w:p>
    <w:p w:rsidR="00741EE5" w:rsidRPr="00A139BE" w:rsidRDefault="00741EE5" w:rsidP="00A139BE">
      <w:pPr>
        <w:pStyle w:val="a3"/>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стандарттың жұмыс істеу мерзімі ішінде эр жыл бойынша, немесе осы өсімді шақырған негізгі және айналымдағы қаражаттарды салу стандарт өнімнің қызмет ету мерзімі салыстырмалы бағадағы ұлттық кірістің өсіміне қатынысымен анықталатын мемлекеттегі стандарттаудың жалпы тиімділігі;</w:t>
      </w:r>
    </w:p>
    <w:p w:rsidR="00741EE5" w:rsidRPr="00A139BE" w:rsidRDefault="00741EE5" w:rsidP="00A139BE">
      <w:pPr>
        <w:pStyle w:val="a3"/>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стандарттау бойынша іс-шаралардың мүмкін болатын нұсқаларының ішінен ең жақсысын таңдауда жэне бір нұсқаның екіншісінің жанында артықшылыгын сипаттайтын стандарттаудың есептелетін салыстырмалы тиімділігі;</w:t>
      </w:r>
    </w:p>
    <w:p w:rsidR="00741EE5" w:rsidRPr="00A139BE" w:rsidRDefault="00741EE5" w:rsidP="00A139BE">
      <w:pPr>
        <w:pStyle w:val="a3"/>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стандартталатын шешімдерді енгізу немесе техниканы пайдалану алдындагы барлық мерзім ішінде анықталатын стандарттаудың жобалау тиімділігі;</w:t>
      </w:r>
    </w:p>
    <w:p w:rsidR="00741EE5" w:rsidRPr="00A139BE" w:rsidRDefault="00741EE5" w:rsidP="00A139BE">
      <w:pPr>
        <w:pStyle w:val="a3"/>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стандартталған өнім немесе қызметті шығару мен пайдалану нәтижесінде болатын стандарттаудың шын мәніндегі тиімділігі;</w:t>
      </w:r>
    </w:p>
    <w:p w:rsidR="00741EE5" w:rsidRPr="00A139BE" w:rsidRDefault="00741EE5" w:rsidP="00A139BE">
      <w:pPr>
        <w:pStyle w:val="a3"/>
        <w:spacing w:after="0" w:line="240" w:lineRule="auto"/>
        <w:ind w:left="0"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стандарттардың жеке түрлерінің экономикалық жағымдылығын сипаттайтын стандарттаудың жеке тиімділігі немесе стандарт өнімді түрлі сферада жасау мен пайдаланудан болатын жеке жергілікті тиімділік.</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Стандарттаудың экономикалық тиімділігін анықтаудың әдістемелік амалының негізінде, стандарттаудың салдарынан болтан жағдайлардың бәрін кешендік есепке алу жатыр. Стандарттау ғылыми зерттеулер жүргізу, өнімді жасау, өндірісті технологиялық түрғыдан дайындау, өнімді игеру жэне өндіріске қою, оны жасау жэне пайдалану процестеріне байланысты. Бүл жерде оның тиімділігін бағалау критерийлерін таңдау, әрбір критерийдің мэнінің маңыздылығын анықтап алу қажет. Осы жағдайда квалиметрия әдістерін қолданған жөн.</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lastRenderedPageBreak/>
        <w:t>Стандарттаудың экономикалық тиімділігін бағалауға кешенді жакындау стандарттау жүмыстарының мақсатқа сай екендігін анықтайтын, техникалық, экономикалық, элеуметтік және үйымдастырушылық факторлардың барлығын бірге және өзара байланысты талдауға жэне ескеруге мүмкіндік береді. Күтілген тиімділіктің барлық багалары ықтималды болжау сипатта жэне абсолюты дэл бола алмайды. Стандартты жасау барысында пайда боI тарау. Стандарттау  латын толығырақ ақпараттардың келуінен есептеу сапасы тұрақты өсіп отырады, бұл жағдай ең жақсысын таңдап алуға мүмкіндік болғанға дейін, қарастырылып отырған шешімдер нұсқалары санын біртіндеп азайтуға әкеледі.</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Стандарттаудан экономикалық тиімділік алу көздері өздерінің сипаттамалары бойынша эралуан, бірақ шамалы ескерулермен олардың барлығын мынаған келтіруге болады:</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өнім сапасын жақсарту нәтижесінде қол жеткізетін үнемділік жэне ішкі жэне сыртқы нарықта өнім бәсекелестігін көтеру нэтижесінде табыстың өсуі, өнімді сату нарығын жэне өндіріс түрлерін кеңейту;</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өнімді жеткілікті сапамен және минималды қор шығынымен шығаруға болатын мүмкін болатын шешімдер нүсқаларынан оңтайлысын таңдап алу нэтижесінде қол жеткізетін үнемділік;</w:t>
      </w:r>
    </w:p>
    <w:p w:rsidR="00741EE5" w:rsidRPr="00A139BE" w:rsidRDefault="00741EE5"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сапаны басқару, экология, еңбек қауіпсіздігі жэне т.б. салалардағы ұйымдас</w:t>
      </w:r>
      <w:r w:rsidR="00EA2E21" w:rsidRPr="00A139BE">
        <w:rPr>
          <w:rFonts w:ascii="Times New Roman" w:hAnsi="Times New Roman" w:cs="Times New Roman"/>
          <w:sz w:val="28"/>
          <w:szCs w:val="28"/>
          <w:lang w:val="kk-KZ"/>
        </w:rPr>
        <w:t>тыру шешімдерінің сапасын жетіл</w:t>
      </w:r>
      <w:r w:rsidRPr="00A139BE">
        <w:rPr>
          <w:rFonts w:ascii="Times New Roman" w:hAnsi="Times New Roman" w:cs="Times New Roman"/>
          <w:sz w:val="28"/>
          <w:szCs w:val="28"/>
          <w:lang w:val="kk-KZ"/>
        </w:rPr>
        <w:t>діру нәтижесінде болатын үнемділік.</w:t>
      </w:r>
    </w:p>
    <w:p w:rsidR="00A66FD7" w:rsidRPr="00A139BE" w:rsidRDefault="00A66FD7" w:rsidP="00A139BE">
      <w:pPr>
        <w:pStyle w:val="a9"/>
        <w:shd w:val="clear" w:color="auto" w:fill="FFFFFF"/>
        <w:spacing w:before="0" w:beforeAutospacing="0" w:after="0" w:afterAutospacing="0"/>
        <w:ind w:left="567"/>
        <w:rPr>
          <w:sz w:val="28"/>
          <w:szCs w:val="28"/>
          <w:lang w:val="kk-KZ"/>
        </w:rPr>
      </w:pPr>
      <w:r w:rsidRPr="00A139BE">
        <w:rPr>
          <w:sz w:val="28"/>
          <w:szCs w:val="28"/>
          <w:lang w:val="kk-KZ"/>
        </w:rPr>
        <w:t>Бақылау</w:t>
      </w:r>
      <w:r w:rsidR="00C029B1" w:rsidRPr="00A139BE">
        <w:rPr>
          <w:sz w:val="28"/>
          <w:szCs w:val="28"/>
          <w:lang w:val="kk-KZ"/>
        </w:rPr>
        <w:t xml:space="preserve"> </w:t>
      </w:r>
      <w:r w:rsidRPr="00A139BE">
        <w:rPr>
          <w:sz w:val="28"/>
          <w:szCs w:val="28"/>
          <w:lang w:val="kk-KZ"/>
        </w:rPr>
        <w:t>сұрақтары</w:t>
      </w:r>
      <w:r w:rsidR="0054065E" w:rsidRPr="00A139BE">
        <w:rPr>
          <w:sz w:val="28"/>
          <w:szCs w:val="28"/>
          <w:lang w:val="kk-KZ"/>
        </w:rPr>
        <w:t>:</w:t>
      </w:r>
      <w:r w:rsidR="0054065E" w:rsidRPr="00A139BE">
        <w:rPr>
          <w:sz w:val="28"/>
          <w:szCs w:val="28"/>
          <w:lang w:val="kk-KZ"/>
        </w:rPr>
        <w:br/>
        <w:t>1.</w:t>
      </w:r>
      <w:r w:rsidRPr="00A139BE">
        <w:rPr>
          <w:sz w:val="28"/>
          <w:szCs w:val="28"/>
          <w:lang w:val="kk-KZ"/>
        </w:rPr>
        <w:t xml:space="preserve"> Экономикалық</w:t>
      </w:r>
      <w:r w:rsidR="0054065E" w:rsidRPr="00A139BE">
        <w:rPr>
          <w:sz w:val="28"/>
          <w:szCs w:val="28"/>
          <w:lang w:val="kk-KZ"/>
        </w:rPr>
        <w:t xml:space="preserve"> </w:t>
      </w:r>
      <w:r w:rsidRPr="00A139BE">
        <w:rPr>
          <w:sz w:val="28"/>
          <w:szCs w:val="28"/>
          <w:lang w:val="kk-KZ"/>
        </w:rPr>
        <w:t>тиімділік</w:t>
      </w:r>
      <w:r w:rsidR="0054065E" w:rsidRPr="00A139BE">
        <w:rPr>
          <w:sz w:val="28"/>
          <w:szCs w:val="28"/>
          <w:lang w:val="kk-KZ"/>
        </w:rPr>
        <w:t xml:space="preserve"> </w:t>
      </w:r>
      <w:r w:rsidRPr="00A139BE">
        <w:rPr>
          <w:sz w:val="28"/>
          <w:szCs w:val="28"/>
          <w:lang w:val="kk-KZ"/>
        </w:rPr>
        <w:t>көрсеткіштері</w:t>
      </w:r>
      <w:r w:rsidR="0054065E" w:rsidRPr="00A139BE">
        <w:rPr>
          <w:sz w:val="28"/>
          <w:szCs w:val="28"/>
          <w:lang w:val="kk-KZ"/>
        </w:rPr>
        <w:t xml:space="preserve"> ата?</w:t>
      </w:r>
      <w:r w:rsidR="0054065E" w:rsidRPr="00A139BE">
        <w:rPr>
          <w:sz w:val="28"/>
          <w:szCs w:val="28"/>
          <w:lang w:val="kk-KZ"/>
        </w:rPr>
        <w:br/>
        <w:t>2.</w:t>
      </w:r>
      <w:r w:rsidRPr="00A139BE">
        <w:rPr>
          <w:sz w:val="28"/>
          <w:szCs w:val="28"/>
          <w:lang w:val="kk-KZ"/>
        </w:rPr>
        <w:t xml:space="preserve">  Экономика</w:t>
      </w:r>
      <w:r w:rsidR="0054065E" w:rsidRPr="00A139BE">
        <w:rPr>
          <w:sz w:val="28"/>
          <w:szCs w:val="28"/>
          <w:lang w:val="kk-KZ"/>
        </w:rPr>
        <w:t xml:space="preserve">  </w:t>
      </w:r>
      <w:r w:rsidRPr="00A139BE">
        <w:rPr>
          <w:sz w:val="28"/>
          <w:szCs w:val="28"/>
          <w:lang w:val="kk-KZ"/>
        </w:rPr>
        <w:t>саласындағы</w:t>
      </w:r>
      <w:r w:rsidR="0054065E" w:rsidRPr="00A139BE">
        <w:rPr>
          <w:sz w:val="28"/>
          <w:szCs w:val="28"/>
          <w:lang w:val="kk-KZ"/>
        </w:rPr>
        <w:t xml:space="preserve">  </w:t>
      </w:r>
      <w:r w:rsidRPr="00A139BE">
        <w:rPr>
          <w:sz w:val="28"/>
          <w:szCs w:val="28"/>
          <w:lang w:val="kk-KZ"/>
        </w:rPr>
        <w:t>стандарттаудыңобъектілерін</w:t>
      </w:r>
      <w:r w:rsidR="0054065E" w:rsidRPr="00A139BE">
        <w:rPr>
          <w:sz w:val="28"/>
          <w:szCs w:val="28"/>
          <w:lang w:val="kk-KZ"/>
        </w:rPr>
        <w:t xml:space="preserve"> </w:t>
      </w:r>
      <w:r w:rsidRPr="00A139BE">
        <w:rPr>
          <w:sz w:val="28"/>
          <w:szCs w:val="28"/>
          <w:lang w:val="kk-KZ"/>
        </w:rPr>
        <w:t>ата</w:t>
      </w:r>
      <w:r w:rsidR="0054065E" w:rsidRPr="00A139BE">
        <w:rPr>
          <w:sz w:val="28"/>
          <w:szCs w:val="28"/>
          <w:lang w:val="kk-KZ"/>
        </w:rPr>
        <w:t>?</w:t>
      </w:r>
    </w:p>
    <w:p w:rsidR="0054065E" w:rsidRPr="00A139BE" w:rsidRDefault="0054065E"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3. Қазақстанда жұмыс жасайтын барлық стандарттарды қанша топқа бөлуге болады атаңыз?</w:t>
      </w:r>
    </w:p>
    <w:p w:rsidR="0054065E" w:rsidRPr="00A139BE" w:rsidRDefault="0054065E" w:rsidP="00A139BE">
      <w:pPr>
        <w:pStyle w:val="a9"/>
        <w:shd w:val="clear" w:color="auto" w:fill="FFFFFF"/>
        <w:spacing w:before="0" w:beforeAutospacing="0" w:after="0" w:afterAutospacing="0"/>
        <w:ind w:left="720"/>
        <w:rPr>
          <w:sz w:val="28"/>
          <w:szCs w:val="28"/>
          <w:lang w:val="kk-KZ"/>
        </w:rPr>
      </w:pPr>
    </w:p>
    <w:p w:rsidR="00A66FD7" w:rsidRPr="00A139BE" w:rsidRDefault="00A66FD7" w:rsidP="00A139BE">
      <w:pPr>
        <w:spacing w:after="0" w:line="240" w:lineRule="auto"/>
        <w:ind w:firstLine="567"/>
        <w:jc w:val="both"/>
        <w:rPr>
          <w:rFonts w:ascii="Times New Roman" w:hAnsi="Times New Roman" w:cs="Times New Roman"/>
          <w:sz w:val="28"/>
          <w:szCs w:val="28"/>
          <w:lang w:val="kk-KZ"/>
        </w:rPr>
      </w:pPr>
    </w:p>
    <w:p w:rsidR="00A66FD7" w:rsidRPr="00A139BE" w:rsidRDefault="00A66FD7" w:rsidP="00A139BE">
      <w:pPr>
        <w:spacing w:after="0" w:line="240" w:lineRule="auto"/>
        <w:ind w:firstLine="567"/>
        <w:jc w:val="both"/>
        <w:rPr>
          <w:rFonts w:ascii="Times New Roman" w:hAnsi="Times New Roman" w:cs="Times New Roman"/>
          <w:sz w:val="28"/>
          <w:szCs w:val="28"/>
          <w:lang w:val="kk-KZ"/>
        </w:rPr>
      </w:pPr>
    </w:p>
    <w:p w:rsidR="00A66FD7" w:rsidRPr="00A139BE" w:rsidRDefault="00A66FD7" w:rsidP="00A139BE">
      <w:pPr>
        <w:spacing w:after="0" w:line="240" w:lineRule="auto"/>
        <w:ind w:firstLine="567"/>
        <w:jc w:val="both"/>
        <w:rPr>
          <w:rFonts w:ascii="Times New Roman" w:hAnsi="Times New Roman" w:cs="Times New Roman"/>
          <w:sz w:val="28"/>
          <w:szCs w:val="28"/>
          <w:lang w:val="kk-KZ"/>
        </w:rPr>
      </w:pPr>
    </w:p>
    <w:p w:rsidR="00A66FD7" w:rsidRPr="00A139BE" w:rsidRDefault="00A66FD7" w:rsidP="00A139BE">
      <w:pPr>
        <w:spacing w:after="0" w:line="240" w:lineRule="auto"/>
        <w:ind w:firstLine="567"/>
        <w:jc w:val="both"/>
        <w:rPr>
          <w:rFonts w:ascii="Times New Roman" w:hAnsi="Times New Roman" w:cs="Times New Roman"/>
          <w:sz w:val="28"/>
          <w:szCs w:val="28"/>
          <w:lang w:val="kk-KZ"/>
        </w:rPr>
      </w:pPr>
    </w:p>
    <w:p w:rsidR="00A66FD7" w:rsidRPr="00A139BE" w:rsidRDefault="00A66FD7" w:rsidP="00A139BE">
      <w:pPr>
        <w:spacing w:after="0" w:line="240" w:lineRule="auto"/>
        <w:ind w:firstLine="567"/>
        <w:jc w:val="both"/>
        <w:rPr>
          <w:rFonts w:ascii="Times New Roman" w:hAnsi="Times New Roman" w:cs="Times New Roman"/>
          <w:sz w:val="28"/>
          <w:szCs w:val="28"/>
          <w:lang w:val="kk-KZ"/>
        </w:rPr>
      </w:pPr>
    </w:p>
    <w:p w:rsidR="00A66FD7" w:rsidRPr="00A139BE" w:rsidRDefault="00A66FD7" w:rsidP="00A139BE">
      <w:pPr>
        <w:spacing w:after="0" w:line="240" w:lineRule="auto"/>
        <w:ind w:firstLine="567"/>
        <w:jc w:val="both"/>
        <w:rPr>
          <w:rFonts w:ascii="Times New Roman" w:hAnsi="Times New Roman" w:cs="Times New Roman"/>
          <w:sz w:val="28"/>
          <w:szCs w:val="28"/>
          <w:lang w:val="kk-KZ"/>
        </w:rPr>
      </w:pPr>
    </w:p>
    <w:p w:rsidR="009A3FA1" w:rsidRPr="00A139BE" w:rsidRDefault="009A3FA1" w:rsidP="00A139BE">
      <w:pPr>
        <w:spacing w:after="0" w:line="240" w:lineRule="auto"/>
        <w:rPr>
          <w:rFonts w:ascii="Times New Roman" w:eastAsia="Times New Roman" w:hAnsi="Times New Roman" w:cs="Times New Roman"/>
          <w:b/>
          <w:sz w:val="28"/>
          <w:szCs w:val="28"/>
          <w:lang w:val="kk-KZ"/>
        </w:rPr>
      </w:pPr>
      <w:r w:rsidRPr="00A139BE">
        <w:rPr>
          <w:rFonts w:ascii="Times New Roman" w:hAnsi="Times New Roman" w:cs="Times New Roman"/>
          <w:b/>
          <w:sz w:val="28"/>
          <w:szCs w:val="28"/>
          <w:lang w:val="kk-KZ"/>
        </w:rPr>
        <w:br w:type="page"/>
      </w:r>
    </w:p>
    <w:p w:rsidR="004E657C" w:rsidRPr="00A139BE" w:rsidRDefault="004E657C" w:rsidP="00A139BE">
      <w:pPr>
        <w:pStyle w:val="HTML"/>
        <w:ind w:firstLine="567"/>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lastRenderedPageBreak/>
        <w:t>Қолданылған әдебиеттер тізімі</w:t>
      </w:r>
    </w:p>
    <w:p w:rsidR="00C029B1" w:rsidRPr="00A139BE" w:rsidRDefault="00C029B1" w:rsidP="00A139BE">
      <w:pPr>
        <w:pStyle w:val="HTML"/>
        <w:ind w:firstLine="567"/>
        <w:jc w:val="both"/>
        <w:rPr>
          <w:rFonts w:ascii="Times New Roman" w:hAnsi="Times New Roman" w:cs="Times New Roman"/>
          <w:b/>
          <w:sz w:val="28"/>
          <w:szCs w:val="28"/>
          <w:lang w:val="sr-Cyrl-CS"/>
        </w:rPr>
      </w:pPr>
    </w:p>
    <w:p w:rsidR="004E657C" w:rsidRPr="00A139BE" w:rsidRDefault="004E657C" w:rsidP="00A139BE">
      <w:pPr>
        <w:pStyle w:val="HTML"/>
        <w:ind w:firstLine="567"/>
        <w:jc w:val="both"/>
        <w:rPr>
          <w:rFonts w:ascii="Times New Roman" w:hAnsi="Times New Roman" w:cs="Times New Roman"/>
          <w:sz w:val="28"/>
          <w:szCs w:val="28"/>
          <w:lang w:val="kk-KZ"/>
        </w:rPr>
      </w:pPr>
      <w:r w:rsidRPr="00A139BE">
        <w:rPr>
          <w:rFonts w:ascii="Times New Roman" w:hAnsi="Times New Roman" w:cs="Times New Roman"/>
          <w:b/>
          <w:sz w:val="28"/>
          <w:szCs w:val="28"/>
          <w:lang w:val="sr-Cyrl-CS"/>
        </w:rPr>
        <w:t>Негізгі әдебиеттер</w:t>
      </w:r>
    </w:p>
    <w:p w:rsidR="00A02DF1" w:rsidRPr="00A139BE" w:rsidRDefault="00A02DF1" w:rsidP="00A139BE">
      <w:pPr>
        <w:spacing w:after="0" w:line="240" w:lineRule="auto"/>
        <w:ind w:firstLine="567"/>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1. Шаккалиев А.А., Канаев А.Т., Альчиканова А.Т. Стандартизация Учебное пособие, Астана, 2014. -218 с.</w:t>
      </w:r>
    </w:p>
    <w:p w:rsidR="00A02DF1" w:rsidRPr="00A139BE" w:rsidRDefault="00A02DF1"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 xml:space="preserve">2. Тулекбаева А.К., Сабырханов Д.С., Мыркалыков Б.С., Кенжеханова М.Б. </w:t>
      </w:r>
      <w:r w:rsidRPr="00A139BE">
        <w:rPr>
          <w:rFonts w:ascii="Times New Roman" w:hAnsi="Times New Roman" w:cs="Times New Roman"/>
          <w:sz w:val="28"/>
          <w:szCs w:val="28"/>
          <w:lang w:eastAsia="ko-KR"/>
        </w:rPr>
        <w:t>Стандартизация и сертификация</w:t>
      </w:r>
      <w:r w:rsidRPr="00A139BE">
        <w:rPr>
          <w:rFonts w:ascii="Times New Roman" w:hAnsi="Times New Roman" w:cs="Times New Roman"/>
          <w:caps/>
          <w:sz w:val="28"/>
          <w:szCs w:val="28"/>
          <w:lang w:eastAsia="ko-KR"/>
        </w:rPr>
        <w:t xml:space="preserve">: </w:t>
      </w:r>
      <w:r w:rsidRPr="00A139BE">
        <w:rPr>
          <w:rFonts w:ascii="Times New Roman" w:hAnsi="Times New Roman" w:cs="Times New Roman"/>
          <w:sz w:val="28"/>
          <w:szCs w:val="28"/>
          <w:lang w:eastAsia="ko-KR"/>
        </w:rPr>
        <w:t xml:space="preserve">учебное пособие. – Шымкент: </w:t>
      </w:r>
      <w:r w:rsidRPr="00A139BE">
        <w:rPr>
          <w:rFonts w:ascii="Times New Roman" w:hAnsi="Times New Roman" w:cs="Times New Roman"/>
          <w:sz w:val="28"/>
          <w:szCs w:val="28"/>
        </w:rPr>
        <w:t>Южно-Казахстанский государственный университет им. М.Ауэзова, 2017. - 268с.</w:t>
      </w:r>
    </w:p>
    <w:p w:rsidR="00A02DF1" w:rsidRPr="00A139BE" w:rsidRDefault="00A02DF1"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3.</w:t>
      </w:r>
      <w:r w:rsidRPr="00A139BE">
        <w:rPr>
          <w:rFonts w:ascii="Times New Roman" w:hAnsi="Times New Roman" w:cs="Times New Roman"/>
          <w:sz w:val="28"/>
          <w:szCs w:val="28"/>
          <w:lang w:eastAsia="ko-KR"/>
        </w:rPr>
        <w:t xml:space="preserve"> Аккредитация органов по сертификации и исп</w:t>
      </w:r>
      <w:r w:rsidR="00953771">
        <w:rPr>
          <w:rFonts w:ascii="Times New Roman" w:hAnsi="Times New Roman" w:cs="Times New Roman"/>
          <w:sz w:val="28"/>
          <w:szCs w:val="28"/>
          <w:lang w:eastAsia="ko-KR"/>
        </w:rPr>
        <w:t>ытательных лабораторий</w:t>
      </w:r>
      <w:r w:rsidRPr="00A139BE">
        <w:rPr>
          <w:rFonts w:ascii="Times New Roman" w:hAnsi="Times New Roman" w:cs="Times New Roman"/>
          <w:caps/>
          <w:sz w:val="28"/>
          <w:szCs w:val="28"/>
          <w:lang w:eastAsia="ko-KR"/>
        </w:rPr>
        <w:t xml:space="preserve">: </w:t>
      </w:r>
      <w:r w:rsidR="00953771">
        <w:rPr>
          <w:rFonts w:ascii="Times New Roman" w:hAnsi="Times New Roman" w:cs="Times New Roman"/>
          <w:sz w:val="28"/>
          <w:szCs w:val="28"/>
          <w:lang w:eastAsia="ko-KR"/>
        </w:rPr>
        <w:t>учебник/</w:t>
      </w:r>
      <w:r w:rsidRPr="00A139BE">
        <w:rPr>
          <w:rFonts w:ascii="Times New Roman" w:hAnsi="Times New Roman" w:cs="Times New Roman"/>
          <w:sz w:val="28"/>
          <w:szCs w:val="28"/>
        </w:rPr>
        <w:t>Тулекбаева А.К., Сабырханов Д.С., Курмангалиев С.Ш., Мыркалыков Б.С., Кенжеханова М.Б.</w:t>
      </w:r>
      <w:r w:rsidR="00953771">
        <w:rPr>
          <w:rFonts w:ascii="Times New Roman" w:hAnsi="Times New Roman" w:cs="Times New Roman"/>
          <w:sz w:val="28"/>
          <w:szCs w:val="28"/>
          <w:lang w:eastAsia="ko-KR"/>
        </w:rPr>
        <w:t>.</w:t>
      </w:r>
      <w:r w:rsidRPr="00A139BE">
        <w:rPr>
          <w:rFonts w:ascii="Times New Roman" w:hAnsi="Times New Roman" w:cs="Times New Roman"/>
          <w:sz w:val="28"/>
          <w:szCs w:val="28"/>
          <w:lang w:eastAsia="ko-KR"/>
        </w:rPr>
        <w:t xml:space="preserve">–Шымкент: </w:t>
      </w:r>
      <w:r w:rsidRPr="00A139BE">
        <w:rPr>
          <w:rFonts w:ascii="Times New Roman" w:hAnsi="Times New Roman" w:cs="Times New Roman"/>
          <w:sz w:val="28"/>
          <w:szCs w:val="28"/>
        </w:rPr>
        <w:t xml:space="preserve">Южно-Казахстанский </w:t>
      </w:r>
      <w:r w:rsidR="00953771">
        <w:rPr>
          <w:rFonts w:ascii="Times New Roman" w:hAnsi="Times New Roman" w:cs="Times New Roman"/>
          <w:sz w:val="28"/>
          <w:szCs w:val="28"/>
        </w:rPr>
        <w:t>государственный университет им.М.Ауэзова, 2017- 245</w:t>
      </w:r>
    </w:p>
    <w:p w:rsidR="00A02DF1" w:rsidRPr="00A139BE" w:rsidRDefault="00A02DF1"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 xml:space="preserve">4. Тулекбаева А.К., Алтынбеков Р.Ф. Международная стандартизация и сертификация: учебное пособие.- Изд-во </w:t>
      </w:r>
      <w:r w:rsidRPr="00A139BE">
        <w:rPr>
          <w:rFonts w:ascii="Times New Roman" w:eastAsia="Calibri" w:hAnsi="Times New Roman" w:cs="Times New Roman"/>
          <w:sz w:val="28"/>
          <w:szCs w:val="28"/>
          <w:lang w:eastAsia="en-US"/>
        </w:rPr>
        <w:t>Эпигоаф,2019. -176с.</w:t>
      </w:r>
      <w:r w:rsidRPr="00A139BE">
        <w:rPr>
          <w:rFonts w:ascii="Times New Roman" w:hAnsi="Times New Roman" w:cs="Times New Roman"/>
          <w:sz w:val="28"/>
          <w:szCs w:val="28"/>
        </w:rPr>
        <w:t>.</w:t>
      </w:r>
    </w:p>
    <w:p w:rsidR="00A02DF1" w:rsidRPr="00A139BE" w:rsidRDefault="00A02DF1"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5. Тулекбаева А.К. Интегрированные системы менеджмента качества. Учебное пособие.- Алматы, ТехноЭрудит,2018.-92с.</w:t>
      </w:r>
    </w:p>
    <w:p w:rsidR="00A02DF1" w:rsidRPr="00A139BE" w:rsidRDefault="00A02DF1"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8</w:t>
      </w:r>
      <w:r w:rsidRPr="00A139BE">
        <w:rPr>
          <w:rFonts w:ascii="Times New Roman" w:hAnsi="Times New Roman" w:cs="Times New Roman"/>
          <w:b/>
          <w:sz w:val="28"/>
          <w:szCs w:val="28"/>
        </w:rPr>
        <w:t xml:space="preserve">. </w:t>
      </w:r>
      <w:hyperlink r:id="rId58" w:history="1">
        <w:r w:rsidRPr="00A139BE">
          <w:rPr>
            <w:rStyle w:val="a6"/>
            <w:b w:val="0"/>
            <w:color w:val="auto"/>
            <w:u w:val="none"/>
          </w:rPr>
          <w:t>Леонов О.А.</w:t>
        </w:r>
      </w:hyperlink>
      <w:r w:rsidRPr="00A139BE">
        <w:rPr>
          <w:rFonts w:ascii="Times New Roman" w:hAnsi="Times New Roman" w:cs="Times New Roman"/>
          <w:b/>
          <w:sz w:val="28"/>
          <w:szCs w:val="28"/>
        </w:rPr>
        <w:t xml:space="preserve">, </w:t>
      </w:r>
      <w:hyperlink r:id="rId59" w:history="1">
        <w:r w:rsidRPr="00A139BE">
          <w:rPr>
            <w:rStyle w:val="a6"/>
            <w:b w:val="0"/>
            <w:color w:val="auto"/>
            <w:u w:val="none"/>
          </w:rPr>
          <w:t>Вергазова Ю.Г.</w:t>
        </w:r>
      </w:hyperlink>
      <w:r w:rsidRPr="00A139BE">
        <w:rPr>
          <w:rFonts w:ascii="Times New Roman" w:hAnsi="Times New Roman" w:cs="Times New Roman"/>
          <w:b/>
          <w:sz w:val="28"/>
          <w:szCs w:val="28"/>
        </w:rPr>
        <w:t xml:space="preserve">, </w:t>
      </w:r>
      <w:hyperlink r:id="rId60" w:history="1">
        <w:r w:rsidRPr="00A139BE">
          <w:rPr>
            <w:rStyle w:val="a6"/>
            <w:b w:val="0"/>
            <w:color w:val="auto"/>
            <w:u w:val="none"/>
          </w:rPr>
          <w:t>Темасова Г.Н.</w:t>
        </w:r>
      </w:hyperlink>
      <w:r w:rsidRPr="00A139BE">
        <w:rPr>
          <w:rFonts w:ascii="Times New Roman" w:hAnsi="Times New Roman" w:cs="Times New Roman"/>
          <w:b/>
          <w:sz w:val="28"/>
          <w:szCs w:val="28"/>
        </w:rPr>
        <w:t xml:space="preserve"> </w:t>
      </w:r>
      <w:r w:rsidRPr="00A139BE">
        <w:rPr>
          <w:rFonts w:ascii="Times New Roman" w:hAnsi="Times New Roman" w:cs="Times New Roman"/>
          <w:sz w:val="28"/>
          <w:szCs w:val="28"/>
        </w:rPr>
        <w:t>Управление качеством:учебник, 3-е изд. Изд-во</w:t>
      </w:r>
      <w:r w:rsidRPr="00A139BE">
        <w:rPr>
          <w:rStyle w:val="ad"/>
          <w:rFonts w:ascii="Times New Roman" w:hAnsi="Times New Roman" w:cs="Times New Roman"/>
          <w:b w:val="0"/>
          <w:sz w:val="28"/>
          <w:szCs w:val="28"/>
        </w:rPr>
        <w:t>:</w:t>
      </w:r>
      <w:r w:rsidR="009A3FA1" w:rsidRPr="00A139BE">
        <w:rPr>
          <w:rStyle w:val="ad"/>
          <w:rFonts w:ascii="Times New Roman" w:hAnsi="Times New Roman" w:cs="Times New Roman"/>
          <w:b w:val="0"/>
          <w:sz w:val="28"/>
          <w:szCs w:val="28"/>
          <w:lang w:val="kk-KZ"/>
        </w:rPr>
        <w:t xml:space="preserve"> </w:t>
      </w:r>
      <w:hyperlink r:id="rId61" w:history="1">
        <w:r w:rsidRPr="00A139BE">
          <w:rPr>
            <w:rStyle w:val="a6"/>
            <w:b w:val="0"/>
            <w:color w:val="auto"/>
            <w:u w:val="none"/>
          </w:rPr>
          <w:t>Лань</w:t>
        </w:r>
      </w:hyperlink>
      <w:r w:rsidRPr="00A139BE">
        <w:rPr>
          <w:rFonts w:ascii="Times New Roman" w:hAnsi="Times New Roman" w:cs="Times New Roman"/>
          <w:sz w:val="28"/>
          <w:szCs w:val="28"/>
        </w:rPr>
        <w:t>, 2019. -180с</w:t>
      </w:r>
    </w:p>
    <w:p w:rsidR="00A02DF1" w:rsidRPr="00A139BE" w:rsidRDefault="00A02DF1"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9. Шкарина Т. Ю. Экономика стандартизации, сертификации и метрологии : учеб. пособие. Владивосток : Изд-во ТГЭУ, 2009. -76 с.</w:t>
      </w:r>
    </w:p>
    <w:p w:rsidR="00A02DF1" w:rsidRPr="00A139BE" w:rsidRDefault="00A02DF1" w:rsidP="00A139BE">
      <w:pPr>
        <w:spacing w:after="0" w:line="240" w:lineRule="auto"/>
        <w:ind w:firstLine="567"/>
        <w:jc w:val="both"/>
        <w:rPr>
          <w:rFonts w:ascii="Times New Roman" w:hAnsi="Times New Roman" w:cs="Times New Roman"/>
          <w:sz w:val="28"/>
          <w:szCs w:val="28"/>
        </w:rPr>
      </w:pPr>
      <w:r w:rsidRPr="00A139BE">
        <w:rPr>
          <w:rFonts w:ascii="Times New Roman" w:hAnsi="Times New Roman" w:cs="Times New Roman"/>
          <w:sz w:val="28"/>
          <w:szCs w:val="28"/>
        </w:rPr>
        <w:t>10. Лифиц, И. М. Стандартизация, метрология и подтверждение соответствия : учебник практикум для СПО / И. М. Лифиц. - 12-е изд., перераб. и доп. -М. : Издательство Юрайт, 2018. -314 с.</w:t>
      </w:r>
    </w:p>
    <w:p w:rsidR="004E657C" w:rsidRPr="00A139BE" w:rsidRDefault="004E657C" w:rsidP="00A139BE">
      <w:pPr>
        <w:shd w:val="clear" w:color="auto" w:fill="FFFFFF"/>
        <w:autoSpaceDE w:val="0"/>
        <w:autoSpaceDN w:val="0"/>
        <w:adjustRightInd w:val="0"/>
        <w:spacing w:after="0" w:line="240" w:lineRule="auto"/>
        <w:ind w:firstLine="567"/>
        <w:jc w:val="both"/>
        <w:rPr>
          <w:rFonts w:ascii="Times New Roman" w:hAnsi="Times New Roman" w:cs="Times New Roman"/>
          <w:b/>
          <w:sz w:val="28"/>
          <w:szCs w:val="28"/>
        </w:rPr>
      </w:pPr>
      <w:r w:rsidRPr="00A139BE">
        <w:rPr>
          <w:rFonts w:ascii="Times New Roman" w:hAnsi="Times New Roman" w:cs="Times New Roman"/>
          <w:b/>
          <w:bCs/>
          <w:sz w:val="28"/>
          <w:szCs w:val="28"/>
          <w:lang w:val="kk-KZ"/>
        </w:rPr>
        <w:t>Қосымша әдебиеттер</w:t>
      </w:r>
    </w:p>
    <w:p w:rsidR="00A02DF1" w:rsidRPr="00A139BE" w:rsidRDefault="00A02DF1" w:rsidP="00A139BE">
      <w:pPr>
        <w:numPr>
          <w:ilvl w:val="0"/>
          <w:numId w:val="27"/>
        </w:numPr>
        <w:tabs>
          <w:tab w:val="left" w:pos="0"/>
          <w:tab w:val="left" w:pos="993"/>
          <w:tab w:val="left" w:pos="1701"/>
        </w:tabs>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Тулекбаева А.К., Бейсеев С., Сабырханов Д., Өтуншиева А., Курс лекция по дисциплине "Практикум технического исполнителя по стандартизации в области технического регулирования стандартизация и сертификация – Шымкент: Южно-Казахстанский государственный университет им. М.Ауэзова, 2018. -187с.</w:t>
      </w:r>
    </w:p>
    <w:p w:rsidR="00A02DF1" w:rsidRPr="00A139BE" w:rsidRDefault="00A02DF1" w:rsidP="00A139BE">
      <w:pPr>
        <w:numPr>
          <w:ilvl w:val="0"/>
          <w:numId w:val="27"/>
        </w:numPr>
        <w:tabs>
          <w:tab w:val="left" w:pos="0"/>
          <w:tab w:val="left" w:pos="993"/>
          <w:tab w:val="left" w:pos="1701"/>
        </w:tabs>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Тулекбаева А.К. Курс лекций по дисциплине "Практикум технического исполнителя по стандартизации" для студентов специальности 5В073200 - "Стандартизация, сертификация и метрология" / А. К. Тулекбаева, А. С. Ажимуратова . - Шымкент : ЮКГУ, 2016. - 115 с.</w:t>
      </w:r>
    </w:p>
    <w:p w:rsidR="00A02DF1" w:rsidRPr="00A139BE" w:rsidRDefault="00A02DF1" w:rsidP="00A139BE">
      <w:pPr>
        <w:numPr>
          <w:ilvl w:val="0"/>
          <w:numId w:val="27"/>
        </w:numPr>
        <w:tabs>
          <w:tab w:val="left" w:pos="0"/>
          <w:tab w:val="left" w:pos="993"/>
          <w:tab w:val="left" w:pos="1701"/>
        </w:tabs>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Вилкова С.А. Основы технического регулирования: учебное пособие для студ. вузов, обуч. по спец. "Товароведение и экспертиза товаров"; Рекомен. УМО/ С. А. Вилкова. – 2006. -148с.</w:t>
      </w:r>
    </w:p>
    <w:p w:rsidR="00A02DF1" w:rsidRPr="00A139BE" w:rsidRDefault="00A02DF1" w:rsidP="00A139BE">
      <w:pPr>
        <w:numPr>
          <w:ilvl w:val="0"/>
          <w:numId w:val="27"/>
        </w:numPr>
        <w:tabs>
          <w:tab w:val="left" w:pos="0"/>
          <w:tab w:val="left" w:pos="993"/>
          <w:tab w:val="left" w:pos="1701"/>
        </w:tabs>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Тулекбаева А.К. Курс лекций по дисциплине «Практикум технического исполнителя по стандартизации» для специальности 5В073200 – «Стандартизация, сертификация и метрология» / А. К. Тулекбаева. - Версия . - Шымкент : ЮКГУ, 2016 o=эл. опт. диск (CD-ROM)</w:t>
      </w:r>
    </w:p>
    <w:p w:rsidR="00A02DF1" w:rsidRPr="00A139BE" w:rsidRDefault="00A02DF1" w:rsidP="00A139BE">
      <w:pPr>
        <w:numPr>
          <w:ilvl w:val="0"/>
          <w:numId w:val="27"/>
        </w:numPr>
        <w:tabs>
          <w:tab w:val="left" w:pos="0"/>
          <w:tab w:val="left" w:pos="993"/>
          <w:tab w:val="left" w:pos="1701"/>
        </w:tabs>
        <w:spacing w:after="0" w:line="240" w:lineRule="auto"/>
        <w:ind w:left="0" w:firstLine="567"/>
        <w:jc w:val="both"/>
        <w:rPr>
          <w:rFonts w:ascii="Times New Roman" w:hAnsi="Times New Roman" w:cs="Times New Roman"/>
          <w:sz w:val="28"/>
          <w:szCs w:val="28"/>
        </w:rPr>
      </w:pPr>
      <w:r w:rsidRPr="00A139BE">
        <w:rPr>
          <w:rFonts w:ascii="Times New Roman" w:hAnsi="Times New Roman" w:cs="Times New Roman"/>
          <w:sz w:val="28"/>
          <w:szCs w:val="28"/>
        </w:rPr>
        <w:t>Мемлекеттік стандарттар: Ақпараттық сілтеме: ресми басылым = Государственные стандарты: Информационный указатель / ҚР Индустрия және сауда Мин. техникалық реттеу және метрология комитеті. - Астана : Қаз. стандарттау және сертификаттау ин-ты. – 2006.</w:t>
      </w:r>
    </w:p>
    <w:p w:rsidR="004E657C" w:rsidRPr="00A139BE" w:rsidRDefault="009A3FA1" w:rsidP="00A139BE">
      <w:pPr>
        <w:spacing w:after="0" w:line="240" w:lineRule="auto"/>
        <w:rPr>
          <w:rFonts w:ascii="Times New Roman" w:hAnsi="Times New Roman" w:cs="Times New Roman"/>
          <w:b/>
          <w:bCs/>
          <w:sz w:val="28"/>
          <w:szCs w:val="28"/>
          <w:lang w:val="kk-KZ"/>
        </w:rPr>
      </w:pPr>
      <w:r w:rsidRPr="00A139BE">
        <w:rPr>
          <w:rFonts w:ascii="Times New Roman" w:hAnsi="Times New Roman" w:cs="Times New Roman"/>
          <w:sz w:val="28"/>
          <w:szCs w:val="28"/>
        </w:rPr>
        <w:br w:type="page"/>
      </w:r>
      <w:r w:rsidR="004E657C" w:rsidRPr="00A139BE">
        <w:rPr>
          <w:rFonts w:ascii="Times New Roman" w:hAnsi="Times New Roman" w:cs="Times New Roman"/>
          <w:b/>
          <w:bCs/>
          <w:sz w:val="28"/>
          <w:szCs w:val="28"/>
          <w:lang w:val="kk-KZ"/>
        </w:rPr>
        <w:lastRenderedPageBreak/>
        <w:t>Білім алушылардың оқу жетістіктерін бағалау жүйесі</w:t>
      </w:r>
    </w:p>
    <w:p w:rsidR="004E657C" w:rsidRPr="00A139BE" w:rsidRDefault="004E657C" w:rsidP="00A139BE">
      <w:pPr>
        <w:pStyle w:val="a3"/>
        <w:tabs>
          <w:tab w:val="left" w:pos="540"/>
          <w:tab w:val="left" w:pos="993"/>
          <w:tab w:val="left" w:pos="1276"/>
          <w:tab w:val="left" w:pos="1843"/>
        </w:tabs>
        <w:spacing w:after="0" w:line="240" w:lineRule="auto"/>
        <w:ind w:left="0"/>
        <w:jc w:val="both"/>
        <w:rPr>
          <w:rFonts w:ascii="Times New Roman" w:hAnsi="Times New Roman" w:cs="Times New Roman"/>
          <w:b/>
          <w:bCs/>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92"/>
        <w:gridCol w:w="851"/>
        <w:gridCol w:w="992"/>
        <w:gridCol w:w="6095"/>
      </w:tblGrid>
      <w:tr w:rsidR="006D2790" w:rsidRPr="00A139BE" w:rsidTr="00953771">
        <w:tc>
          <w:tcPr>
            <w:tcW w:w="851" w:type="dxa"/>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lang w:val="kk-KZ"/>
              </w:rPr>
              <w:t>Әріптік жүйе бойынша бағалау</w:t>
            </w:r>
          </w:p>
        </w:tc>
        <w:tc>
          <w:tcPr>
            <w:tcW w:w="992" w:type="dxa"/>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lang w:val="kk-KZ"/>
              </w:rPr>
              <w:t>Бал</w:t>
            </w:r>
            <w:r w:rsidR="00C029B1" w:rsidRPr="00A139BE">
              <w:rPr>
                <w:rFonts w:ascii="Times New Roman" w:hAnsi="Times New Roman" w:cs="Times New Roman"/>
                <w:bCs/>
                <w:sz w:val="28"/>
                <w:szCs w:val="28"/>
                <w:lang w:val="kk-KZ"/>
              </w:rPr>
              <w:t>-</w:t>
            </w:r>
            <w:r w:rsidRPr="00A139BE">
              <w:rPr>
                <w:rFonts w:ascii="Times New Roman" w:hAnsi="Times New Roman" w:cs="Times New Roman"/>
                <w:bCs/>
                <w:sz w:val="28"/>
                <w:szCs w:val="28"/>
                <w:lang w:val="kk-KZ"/>
              </w:rPr>
              <w:t>дың сан</w:t>
            </w:r>
            <w:r w:rsidR="00C029B1" w:rsidRPr="00A139BE">
              <w:rPr>
                <w:rFonts w:ascii="Times New Roman" w:hAnsi="Times New Roman" w:cs="Times New Roman"/>
                <w:bCs/>
                <w:sz w:val="28"/>
                <w:szCs w:val="28"/>
                <w:lang w:val="kk-KZ"/>
              </w:rPr>
              <w:t>-</w:t>
            </w:r>
            <w:r w:rsidRPr="00A139BE">
              <w:rPr>
                <w:rFonts w:ascii="Times New Roman" w:hAnsi="Times New Roman" w:cs="Times New Roman"/>
                <w:bCs/>
                <w:sz w:val="28"/>
                <w:szCs w:val="28"/>
                <w:lang w:val="kk-KZ"/>
              </w:rPr>
              <w:t>дық көрсеткіші</w:t>
            </w:r>
          </w:p>
        </w:tc>
        <w:tc>
          <w:tcPr>
            <w:tcW w:w="851" w:type="dxa"/>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w:t>
            </w:r>
            <w:r w:rsidRPr="00A139BE">
              <w:rPr>
                <w:rFonts w:ascii="Times New Roman" w:hAnsi="Times New Roman" w:cs="Times New Roman"/>
                <w:bCs/>
                <w:sz w:val="28"/>
                <w:szCs w:val="28"/>
                <w:lang w:val="kk-KZ"/>
              </w:rPr>
              <w:t xml:space="preserve"> көрсеткіш</w:t>
            </w:r>
          </w:p>
        </w:tc>
        <w:tc>
          <w:tcPr>
            <w:tcW w:w="992" w:type="dxa"/>
          </w:tcPr>
          <w:p w:rsidR="004E657C" w:rsidRPr="00A139BE" w:rsidRDefault="004E657C" w:rsidP="00A139BE">
            <w:pPr>
              <w:spacing w:after="0" w:line="240" w:lineRule="auto"/>
              <w:ind w:right="-108"/>
              <w:jc w:val="both"/>
              <w:rPr>
                <w:rFonts w:ascii="Times New Roman" w:hAnsi="Times New Roman" w:cs="Times New Roman"/>
                <w:bCs/>
                <w:sz w:val="28"/>
                <w:szCs w:val="28"/>
              </w:rPr>
            </w:pPr>
            <w:r w:rsidRPr="00A139BE">
              <w:rPr>
                <w:rFonts w:ascii="Times New Roman" w:hAnsi="Times New Roman" w:cs="Times New Roman"/>
                <w:bCs/>
                <w:sz w:val="28"/>
                <w:szCs w:val="28"/>
                <w:lang w:val="kk-KZ"/>
              </w:rPr>
              <w:t>Дәстүрлі жүйе бойынша баға</w:t>
            </w:r>
            <w:r w:rsidR="00C029B1" w:rsidRPr="00A139BE">
              <w:rPr>
                <w:rFonts w:ascii="Times New Roman" w:hAnsi="Times New Roman" w:cs="Times New Roman"/>
                <w:bCs/>
                <w:sz w:val="28"/>
                <w:szCs w:val="28"/>
                <w:lang w:val="kk-KZ"/>
              </w:rPr>
              <w:t>-</w:t>
            </w:r>
            <w:r w:rsidRPr="00A139BE">
              <w:rPr>
                <w:rFonts w:ascii="Times New Roman" w:hAnsi="Times New Roman" w:cs="Times New Roman"/>
                <w:bCs/>
                <w:sz w:val="28"/>
                <w:szCs w:val="28"/>
                <w:lang w:val="kk-KZ"/>
              </w:rPr>
              <w:t>лау</w:t>
            </w:r>
          </w:p>
        </w:tc>
        <w:tc>
          <w:tcPr>
            <w:tcW w:w="6095" w:type="dxa"/>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sz w:val="28"/>
                <w:szCs w:val="28"/>
                <w:lang w:val="kk-KZ"/>
              </w:rPr>
              <w:t xml:space="preserve">Білім алушының білімін бағалау </w:t>
            </w:r>
            <w:r w:rsidRPr="00A139BE">
              <w:rPr>
                <w:rFonts w:ascii="Times New Roman" w:hAnsi="Times New Roman" w:cs="Times New Roman"/>
                <w:sz w:val="28"/>
                <w:szCs w:val="28"/>
              </w:rPr>
              <w:t>критерия</w:t>
            </w:r>
            <w:r w:rsidRPr="00A139BE">
              <w:rPr>
                <w:rFonts w:ascii="Times New Roman" w:hAnsi="Times New Roman" w:cs="Times New Roman"/>
                <w:sz w:val="28"/>
                <w:szCs w:val="28"/>
                <w:lang w:val="kk-KZ"/>
              </w:rPr>
              <w:t>ларын</w:t>
            </w:r>
          </w:p>
        </w:tc>
      </w:tr>
      <w:tr w:rsidR="006D2790" w:rsidRPr="00A139BE" w:rsidTr="00953771">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А</w:t>
            </w:r>
          </w:p>
        </w:tc>
        <w:tc>
          <w:tcPr>
            <w:tcW w:w="992"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4,0</w:t>
            </w:r>
          </w:p>
        </w:tc>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95-100</w:t>
            </w:r>
          </w:p>
        </w:tc>
        <w:tc>
          <w:tcPr>
            <w:tcW w:w="992" w:type="dxa"/>
            <w:vMerge w:val="restart"/>
            <w:textDirection w:val="btLr"/>
            <w:vAlign w:val="center"/>
          </w:tcPr>
          <w:p w:rsidR="004E657C" w:rsidRPr="00A139BE" w:rsidRDefault="004E657C" w:rsidP="00A139BE">
            <w:pPr>
              <w:spacing w:after="0" w:line="240" w:lineRule="auto"/>
              <w:ind w:left="113" w:right="113"/>
              <w:jc w:val="both"/>
              <w:rPr>
                <w:rFonts w:ascii="Times New Roman" w:hAnsi="Times New Roman" w:cs="Times New Roman"/>
                <w:bCs/>
                <w:sz w:val="28"/>
                <w:szCs w:val="28"/>
                <w:lang w:val="en-US"/>
              </w:rPr>
            </w:pPr>
            <w:r w:rsidRPr="00A139BE">
              <w:rPr>
                <w:rFonts w:ascii="Times New Roman" w:hAnsi="Times New Roman" w:cs="Times New Roman"/>
                <w:bCs/>
                <w:sz w:val="28"/>
                <w:szCs w:val="28"/>
                <w:lang w:val="kk-KZ"/>
              </w:rPr>
              <w:t>Өте жақсы</w:t>
            </w:r>
          </w:p>
        </w:tc>
        <w:tc>
          <w:tcPr>
            <w:tcW w:w="6095" w:type="dxa"/>
          </w:tcPr>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Студент көрсетті</w:t>
            </w:r>
            <w:r w:rsidRPr="00A139BE">
              <w:rPr>
                <w:rFonts w:ascii="Times New Roman" w:hAnsi="Times New Roman" w:cs="Times New Roman"/>
                <w:sz w:val="28"/>
                <w:szCs w:val="28"/>
                <w:lang w:val="kk-KZ"/>
              </w:rPr>
              <w:t>:</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нормабақылау мамандығының техникалық орындаушысының практикумы бойынша материалдарды толық және терең меңгеруі</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сабақтың барлық түрі бойынша жауапты толық, дәйекті, логикалы жауап беруі;</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алға қойған міндерттерді еркін жетуі;</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дұрыс, негізделген шешімдер қабылдауы,</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пәнді оқуда негізгі және қосымша арнайы әдебиеттерден ақпараттарды қолдана алу дағдысы,</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бағдарлама материалдарын өз бетінше жүйелей алуы</w:t>
            </w:r>
            <w:r w:rsidRPr="00A139BE">
              <w:rPr>
                <w:rFonts w:ascii="Times New Roman" w:hAnsi="Times New Roman" w:cs="Times New Roman"/>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A139BE">
              <w:rPr>
                <w:rFonts w:ascii="Times New Roman" w:hAnsi="Times New Roman" w:cs="Times New Roman"/>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A139BE">
              <w:rPr>
                <w:rFonts w:ascii="Times New Roman" w:hAnsi="Times New Roman" w:cs="Times New Roman"/>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барлық тапсырмаларды уақытылы және сапалы орындауы</w:t>
            </w:r>
            <w:r w:rsidRPr="00A139BE">
              <w:rPr>
                <w:rFonts w:ascii="Times New Roman" w:hAnsi="Times New Roman" w:cs="Times New Roman"/>
                <w:sz w:val="28"/>
                <w:szCs w:val="28"/>
              </w:rPr>
              <w:t>.</w:t>
            </w:r>
          </w:p>
        </w:tc>
      </w:tr>
      <w:tr w:rsidR="006D2790" w:rsidRPr="00A139BE" w:rsidTr="00953771">
        <w:trPr>
          <w:trHeight w:val="4993"/>
        </w:trPr>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А-</w:t>
            </w:r>
          </w:p>
        </w:tc>
        <w:tc>
          <w:tcPr>
            <w:tcW w:w="992"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3,67</w:t>
            </w:r>
          </w:p>
        </w:tc>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90-94</w:t>
            </w:r>
          </w:p>
        </w:tc>
        <w:tc>
          <w:tcPr>
            <w:tcW w:w="992" w:type="dxa"/>
            <w:vMerge/>
            <w:textDirection w:val="btLr"/>
            <w:vAlign w:val="center"/>
          </w:tcPr>
          <w:p w:rsidR="004E657C" w:rsidRPr="00A139BE" w:rsidRDefault="004E657C" w:rsidP="00A139BE">
            <w:pPr>
              <w:spacing w:after="0" w:line="240" w:lineRule="auto"/>
              <w:ind w:left="113" w:right="113"/>
              <w:jc w:val="both"/>
              <w:rPr>
                <w:rFonts w:ascii="Times New Roman" w:hAnsi="Times New Roman" w:cs="Times New Roman"/>
                <w:bCs/>
                <w:sz w:val="28"/>
                <w:szCs w:val="28"/>
              </w:rPr>
            </w:pPr>
          </w:p>
        </w:tc>
        <w:tc>
          <w:tcPr>
            <w:tcW w:w="6095" w:type="dxa"/>
          </w:tcPr>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Студент көрсетті</w:t>
            </w:r>
            <w:r w:rsidRPr="00A139BE">
              <w:rPr>
                <w:rFonts w:ascii="Times New Roman" w:hAnsi="Times New Roman" w:cs="Times New Roman"/>
                <w:sz w:val="28"/>
                <w:szCs w:val="28"/>
                <w:lang w:val="kk-KZ"/>
              </w:rPr>
              <w:t>:</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нормабақылау мамандығының техникалық орындаушысының практикумы бойынша материалдарды толық және терең меңгеруі</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сабақтың барлық түрі бойынша жауапты толық, дәйекті, логикалы жауап беруі;</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алға қойған міндерттерді еркін жетуі;</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дұрыс шешім қабылдауы,</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пәнді оқуда арнайы әдебиеттерді қолдану дағдысы,</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бағдарлама материалдарын өз бетінше жүйелей алуы</w:t>
            </w:r>
            <w:r w:rsidRPr="00A139BE">
              <w:rPr>
                <w:rFonts w:ascii="Times New Roman" w:hAnsi="Times New Roman" w:cs="Times New Roman"/>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A139BE">
              <w:rPr>
                <w:rFonts w:ascii="Times New Roman" w:hAnsi="Times New Roman" w:cs="Times New Roman"/>
                <w:sz w:val="28"/>
                <w:szCs w:val="28"/>
              </w:rPr>
              <w:t>;</w:t>
            </w:r>
          </w:p>
          <w:p w:rsidR="005A3DE1" w:rsidRPr="00A139BE" w:rsidRDefault="004E657C" w:rsidP="00953771">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барлық тапсырмаларды уақытылы және сапалы орындауы</w:t>
            </w:r>
            <w:r w:rsidRPr="00A139BE">
              <w:rPr>
                <w:sz w:val="28"/>
                <w:szCs w:val="28"/>
              </w:rPr>
              <w:t>.</w:t>
            </w:r>
          </w:p>
        </w:tc>
      </w:tr>
      <w:tr w:rsidR="006D2790" w:rsidRPr="00A139BE" w:rsidTr="00953771">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lastRenderedPageBreak/>
              <w:t>В+</w:t>
            </w:r>
          </w:p>
        </w:tc>
        <w:tc>
          <w:tcPr>
            <w:tcW w:w="992"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3,33</w:t>
            </w:r>
          </w:p>
        </w:tc>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85-89</w:t>
            </w:r>
          </w:p>
        </w:tc>
        <w:tc>
          <w:tcPr>
            <w:tcW w:w="992" w:type="dxa"/>
            <w:vMerge w:val="restart"/>
            <w:textDirection w:val="btLr"/>
            <w:vAlign w:val="center"/>
          </w:tcPr>
          <w:p w:rsidR="004E657C" w:rsidRPr="00A139BE" w:rsidRDefault="004E657C" w:rsidP="00A139BE">
            <w:pPr>
              <w:spacing w:after="0" w:line="240" w:lineRule="auto"/>
              <w:ind w:left="113" w:right="113"/>
              <w:jc w:val="both"/>
              <w:rPr>
                <w:rFonts w:ascii="Times New Roman" w:hAnsi="Times New Roman" w:cs="Times New Roman"/>
                <w:bCs/>
                <w:sz w:val="28"/>
                <w:szCs w:val="28"/>
                <w:lang w:val="kk-KZ"/>
              </w:rPr>
            </w:pPr>
            <w:r w:rsidRPr="00A139BE">
              <w:rPr>
                <w:rFonts w:ascii="Times New Roman" w:hAnsi="Times New Roman" w:cs="Times New Roman"/>
                <w:bCs/>
                <w:sz w:val="28"/>
                <w:szCs w:val="28"/>
                <w:lang w:val="kk-KZ"/>
              </w:rPr>
              <w:t>Жақсы</w:t>
            </w:r>
          </w:p>
          <w:p w:rsidR="004E657C" w:rsidRPr="00A139BE" w:rsidRDefault="004E657C" w:rsidP="00A139BE">
            <w:pPr>
              <w:spacing w:after="0" w:line="240" w:lineRule="auto"/>
              <w:ind w:left="113" w:right="113"/>
              <w:jc w:val="both"/>
              <w:rPr>
                <w:rFonts w:ascii="Times New Roman" w:hAnsi="Times New Roman" w:cs="Times New Roman"/>
                <w:bCs/>
                <w:sz w:val="28"/>
                <w:szCs w:val="28"/>
                <w:lang w:val="kk-KZ"/>
              </w:rPr>
            </w:pPr>
          </w:p>
        </w:tc>
        <w:tc>
          <w:tcPr>
            <w:tcW w:w="6095" w:type="dxa"/>
          </w:tcPr>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Студент көрсетті</w:t>
            </w:r>
            <w:r w:rsidRPr="00A139BE">
              <w:rPr>
                <w:rFonts w:ascii="Times New Roman" w:hAnsi="Times New Roman" w:cs="Times New Roman"/>
                <w:sz w:val="28"/>
                <w:szCs w:val="28"/>
                <w:lang w:val="kk-KZ"/>
              </w:rPr>
              <w:t>:</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нормабақылау мамандығының техникалық орындаушысының практикумы бойынша материалдарды меңгеруі</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сабақтың барлық түрі бойынша жауапты толық, дәйекті, сауатты және баяндауда анықсыздықтар бар болса;</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теориялық білмді дұрыс қолдану;</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қолданбалы есептерді шешу барысында қажетті дағдыларды қолдану</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пәнді оқуда ұсынылған әдебиеттерден  қолдана алу дағдысы,</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lang w:val="kk-KZ"/>
              </w:rPr>
              <w:t>- бағдарлама материалдарын өз бетінше жүйелей алуы</w:t>
            </w:r>
            <w:r w:rsidRPr="00A139BE">
              <w:rPr>
                <w:rFonts w:ascii="Times New Roman" w:hAnsi="Times New Roman" w:cs="Times New Roman"/>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A139BE">
              <w:rPr>
                <w:rFonts w:ascii="Times New Roman" w:hAnsi="Times New Roman" w:cs="Times New Roman"/>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барлық тапсырмаларды уақытылы орындауы</w:t>
            </w:r>
            <w:r w:rsidRPr="00A139BE">
              <w:rPr>
                <w:rFonts w:ascii="Times New Roman" w:hAnsi="Times New Roman" w:cs="Times New Roman"/>
                <w:sz w:val="28"/>
                <w:szCs w:val="28"/>
              </w:rPr>
              <w:t>.</w:t>
            </w:r>
          </w:p>
        </w:tc>
      </w:tr>
      <w:tr w:rsidR="006D2790" w:rsidRPr="00A139BE" w:rsidTr="00953771">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В</w:t>
            </w:r>
          </w:p>
        </w:tc>
        <w:tc>
          <w:tcPr>
            <w:tcW w:w="992"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3,0</w:t>
            </w:r>
          </w:p>
        </w:tc>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80-84</w:t>
            </w:r>
          </w:p>
        </w:tc>
        <w:tc>
          <w:tcPr>
            <w:tcW w:w="992" w:type="dxa"/>
            <w:vMerge/>
            <w:textDirection w:val="btLr"/>
            <w:vAlign w:val="center"/>
          </w:tcPr>
          <w:p w:rsidR="004E657C" w:rsidRPr="00A139BE" w:rsidRDefault="004E657C" w:rsidP="00A139BE">
            <w:pPr>
              <w:spacing w:after="0" w:line="240" w:lineRule="auto"/>
              <w:ind w:left="113" w:right="113"/>
              <w:jc w:val="both"/>
              <w:rPr>
                <w:rFonts w:ascii="Times New Roman" w:hAnsi="Times New Roman" w:cs="Times New Roman"/>
                <w:bCs/>
                <w:sz w:val="28"/>
                <w:szCs w:val="28"/>
              </w:rPr>
            </w:pPr>
          </w:p>
        </w:tc>
        <w:tc>
          <w:tcPr>
            <w:tcW w:w="6095" w:type="dxa"/>
          </w:tcPr>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b/>
                <w:sz w:val="28"/>
                <w:szCs w:val="28"/>
              </w:rPr>
              <w:t xml:space="preserve">Студент </w:t>
            </w:r>
            <w:r w:rsidRPr="00A139BE">
              <w:rPr>
                <w:rFonts w:ascii="Times New Roman" w:hAnsi="Times New Roman" w:cs="Times New Roman"/>
                <w:b/>
                <w:sz w:val="28"/>
                <w:szCs w:val="28"/>
                <w:lang w:val="kk-KZ"/>
              </w:rPr>
              <w:t>көрсетті</w:t>
            </w:r>
            <w:r w:rsidRPr="00A139BE">
              <w:rPr>
                <w:rFonts w:ascii="Times New Roman" w:hAnsi="Times New Roman" w:cs="Times New Roman"/>
                <w:sz w:val="28"/>
                <w:szCs w:val="28"/>
              </w:rPr>
              <w:t>:</w:t>
            </w:r>
          </w:p>
          <w:p w:rsidR="004E657C" w:rsidRPr="00A139BE" w:rsidRDefault="004E657C" w:rsidP="00A139BE">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нормабақылау мамандығының техникалық орындаушысының практикумы бойынша материалдарды меңгеруі</w:t>
            </w:r>
            <w:r w:rsidRPr="00A139BE">
              <w:rPr>
                <w:sz w:val="28"/>
                <w:szCs w:val="28"/>
              </w:rPr>
              <w:t>;</w:t>
            </w:r>
          </w:p>
          <w:p w:rsidR="004E657C" w:rsidRPr="00A139BE" w:rsidRDefault="004E657C" w:rsidP="00A139BE">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сабақтың барлық түрі бойынша жауапты елеусіз қателіктермен баяндауы</w:t>
            </w:r>
            <w:r w:rsidRPr="00A139BE">
              <w:rPr>
                <w:sz w:val="28"/>
                <w:szCs w:val="28"/>
              </w:rPr>
              <w:t>;</w:t>
            </w:r>
          </w:p>
          <w:p w:rsidR="004E657C" w:rsidRPr="00A139BE" w:rsidRDefault="004E657C" w:rsidP="00A139BE">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оқытушының жетекшілігімен теориялық білімді қолдану дағдысы</w:t>
            </w:r>
            <w:r w:rsidRPr="00A139BE">
              <w:rPr>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практикалық есептер шығару барысында қажетті дағдыларды қолдану;</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пәнді оқуда ұсынылған әдебиеттерден  қолдана алу дағдысы,</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оқытушының жетекшілігімен бағдарлама материалдарын жүйелей алуы</w:t>
            </w:r>
            <w:r w:rsidRPr="00A139BE">
              <w:rPr>
                <w:rFonts w:ascii="Times New Roman" w:hAnsi="Times New Roman" w:cs="Times New Roman"/>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барлық тапсырмаларды орындауда дағдыларды меңгеруі</w:t>
            </w:r>
            <w:r w:rsidRPr="00A139BE">
              <w:rPr>
                <w:rFonts w:ascii="Times New Roman" w:hAnsi="Times New Roman" w:cs="Times New Roman"/>
                <w:sz w:val="28"/>
                <w:szCs w:val="28"/>
              </w:rPr>
              <w:t>;</w:t>
            </w:r>
          </w:p>
          <w:p w:rsidR="004E657C" w:rsidRPr="00A139BE" w:rsidRDefault="004E657C" w:rsidP="00A139BE">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жіберілген қателіктерді өзбетінше түзету қабілеттілігі</w:t>
            </w:r>
            <w:r w:rsidRPr="00A139BE">
              <w:rPr>
                <w:sz w:val="28"/>
                <w:szCs w:val="28"/>
              </w:rPr>
              <w:t>;</w:t>
            </w:r>
          </w:p>
        </w:tc>
      </w:tr>
      <w:tr w:rsidR="006D2790" w:rsidRPr="0089344A" w:rsidTr="00953771">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В-</w:t>
            </w:r>
          </w:p>
        </w:tc>
        <w:tc>
          <w:tcPr>
            <w:tcW w:w="992"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2,67</w:t>
            </w:r>
          </w:p>
        </w:tc>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75-79</w:t>
            </w:r>
          </w:p>
        </w:tc>
        <w:tc>
          <w:tcPr>
            <w:tcW w:w="992" w:type="dxa"/>
            <w:vMerge/>
            <w:textDirection w:val="btLr"/>
            <w:vAlign w:val="center"/>
          </w:tcPr>
          <w:p w:rsidR="004E657C" w:rsidRPr="00A139BE" w:rsidRDefault="004E657C" w:rsidP="00A139BE">
            <w:pPr>
              <w:spacing w:after="0" w:line="240" w:lineRule="auto"/>
              <w:ind w:left="113" w:right="113"/>
              <w:jc w:val="both"/>
              <w:rPr>
                <w:rFonts w:ascii="Times New Roman" w:hAnsi="Times New Roman" w:cs="Times New Roman"/>
                <w:bCs/>
                <w:sz w:val="28"/>
                <w:szCs w:val="28"/>
              </w:rPr>
            </w:pPr>
          </w:p>
        </w:tc>
        <w:tc>
          <w:tcPr>
            <w:tcW w:w="6095" w:type="dxa"/>
          </w:tcPr>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b/>
                <w:sz w:val="28"/>
                <w:szCs w:val="28"/>
              </w:rPr>
              <w:t xml:space="preserve">Студент </w:t>
            </w:r>
            <w:r w:rsidRPr="00A139BE">
              <w:rPr>
                <w:rFonts w:ascii="Times New Roman" w:hAnsi="Times New Roman" w:cs="Times New Roman"/>
                <w:b/>
                <w:sz w:val="28"/>
                <w:szCs w:val="28"/>
                <w:lang w:val="kk-KZ"/>
              </w:rPr>
              <w:t>көрсетті</w:t>
            </w:r>
            <w:r w:rsidRPr="00A139BE">
              <w:rPr>
                <w:rFonts w:ascii="Times New Roman" w:hAnsi="Times New Roman" w:cs="Times New Roman"/>
                <w:sz w:val="28"/>
                <w:szCs w:val="28"/>
              </w:rPr>
              <w:t>:</w:t>
            </w:r>
          </w:p>
          <w:p w:rsidR="004E657C" w:rsidRPr="00A139BE" w:rsidRDefault="004E657C" w:rsidP="00A139BE">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нормабақылау мамандығының техникалық орындаушысының практикумы бойынша материалдарды меңгеруі</w:t>
            </w:r>
            <w:r w:rsidRPr="00A139BE">
              <w:rPr>
                <w:sz w:val="28"/>
                <w:szCs w:val="28"/>
              </w:rPr>
              <w:t>;</w:t>
            </w:r>
          </w:p>
          <w:p w:rsidR="004E657C" w:rsidRPr="00A139BE" w:rsidRDefault="004E657C" w:rsidP="00A139BE">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елеусіз қателіктермен жауаптарды  баяндап беруі</w:t>
            </w:r>
            <w:r w:rsidRPr="00A139BE">
              <w:rPr>
                <w:sz w:val="28"/>
                <w:szCs w:val="28"/>
              </w:rPr>
              <w:t>;</w:t>
            </w:r>
          </w:p>
          <w:p w:rsidR="004E657C" w:rsidRPr="00A139BE" w:rsidRDefault="004E657C" w:rsidP="00A139BE">
            <w:pPr>
              <w:pStyle w:val="a9"/>
              <w:spacing w:before="0" w:beforeAutospacing="0" w:after="0" w:afterAutospacing="0"/>
              <w:jc w:val="both"/>
              <w:rPr>
                <w:sz w:val="28"/>
                <w:szCs w:val="28"/>
              </w:rPr>
            </w:pPr>
            <w:r w:rsidRPr="00A139BE">
              <w:rPr>
                <w:sz w:val="28"/>
                <w:szCs w:val="28"/>
              </w:rPr>
              <w:t>-</w:t>
            </w:r>
            <w:r w:rsidRPr="00A139BE">
              <w:rPr>
                <w:sz w:val="28"/>
                <w:szCs w:val="28"/>
                <w:lang w:val="kk-KZ"/>
              </w:rPr>
              <w:t xml:space="preserve"> оқытушының жетекшілігімен теориялық білімді қолдану дағдысы</w:t>
            </w:r>
            <w:r w:rsidRPr="00A139BE">
              <w:rPr>
                <w:sz w:val="28"/>
                <w:szCs w:val="28"/>
              </w:rPr>
              <w:t>;</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 xml:space="preserve">практикалық есептер шығару барысында </w:t>
            </w:r>
            <w:r w:rsidRPr="00A139BE">
              <w:rPr>
                <w:rFonts w:ascii="Times New Roman" w:hAnsi="Times New Roman" w:cs="Times New Roman"/>
                <w:sz w:val="28"/>
                <w:szCs w:val="28"/>
                <w:lang w:val="kk-KZ"/>
              </w:rPr>
              <w:lastRenderedPageBreak/>
              <w:t>қажетті дағдыларды қолдану;</w:t>
            </w:r>
          </w:p>
          <w:p w:rsidR="004E657C" w:rsidRPr="00A139BE" w:rsidRDefault="004E657C" w:rsidP="00A139BE">
            <w:pPr>
              <w:spacing w:after="0" w:line="240" w:lineRule="auto"/>
              <w:jc w:val="both"/>
              <w:rPr>
                <w:rFonts w:ascii="Times New Roman" w:hAnsi="Times New Roman" w:cs="Times New Roman"/>
                <w:sz w:val="28"/>
                <w:szCs w:val="28"/>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пәнді оқуда ұсынылған әдебиеттерден  қолдана алу дағдысы,</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rPr>
              <w:t xml:space="preserve">- </w:t>
            </w:r>
            <w:r w:rsidRPr="00A139BE">
              <w:rPr>
                <w:rFonts w:ascii="Times New Roman" w:hAnsi="Times New Roman" w:cs="Times New Roman"/>
                <w:sz w:val="28"/>
                <w:szCs w:val="28"/>
                <w:lang w:val="kk-KZ"/>
              </w:rPr>
              <w:t>оқытушының жетекшілігімен бағдарлама материалдарын қортындылап жүйелей алуы</w:t>
            </w:r>
            <w:r w:rsidRPr="00A139BE">
              <w:rPr>
                <w:rFonts w:ascii="Times New Roman" w:hAnsi="Times New Roman" w:cs="Times New Roman"/>
                <w:sz w:val="28"/>
                <w:szCs w:val="28"/>
              </w:rPr>
              <w:t>;</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оқытушының көмегімен жіберілген қателіктерді түзете білуі;</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6D2790" w:rsidRPr="0089344A" w:rsidTr="00953771">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lastRenderedPageBreak/>
              <w:t>С+</w:t>
            </w:r>
          </w:p>
        </w:tc>
        <w:tc>
          <w:tcPr>
            <w:tcW w:w="992"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2,33</w:t>
            </w:r>
          </w:p>
        </w:tc>
        <w:tc>
          <w:tcPr>
            <w:tcW w:w="851" w:type="dxa"/>
            <w:vAlign w:val="center"/>
          </w:tcPr>
          <w:p w:rsidR="004E657C" w:rsidRPr="00A139BE" w:rsidRDefault="004E657C" w:rsidP="00A139BE">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70-74</w:t>
            </w:r>
          </w:p>
        </w:tc>
        <w:tc>
          <w:tcPr>
            <w:tcW w:w="992" w:type="dxa"/>
            <w:vMerge/>
            <w:textDirection w:val="btLr"/>
            <w:vAlign w:val="center"/>
          </w:tcPr>
          <w:p w:rsidR="004E657C" w:rsidRPr="00A139BE" w:rsidRDefault="004E657C" w:rsidP="00A139BE">
            <w:pPr>
              <w:spacing w:after="0" w:line="240" w:lineRule="auto"/>
              <w:ind w:left="113" w:right="113"/>
              <w:jc w:val="both"/>
              <w:rPr>
                <w:rFonts w:ascii="Times New Roman" w:hAnsi="Times New Roman" w:cs="Times New Roman"/>
                <w:bCs/>
                <w:sz w:val="28"/>
                <w:szCs w:val="28"/>
              </w:rPr>
            </w:pPr>
          </w:p>
        </w:tc>
        <w:tc>
          <w:tcPr>
            <w:tcW w:w="6095" w:type="dxa"/>
          </w:tcPr>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Студент көрсетті</w:t>
            </w:r>
            <w:r w:rsidRPr="00A139BE">
              <w:rPr>
                <w:rFonts w:ascii="Times New Roman" w:hAnsi="Times New Roman" w:cs="Times New Roman"/>
                <w:sz w:val="28"/>
                <w:szCs w:val="28"/>
                <w:lang w:val="kk-KZ"/>
              </w:rPr>
              <w:t>:</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нормабақылау мамандығының техникалық орындаушысының практикумы бойынша материалдарды меңгеруі;</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барлық тапсырмалар түрі бойынша жауап беру барысында дұрыс тұжырымдаманың толық болмауы;</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бағдарлама материалдарын баяндау барысында ретінің бұзылуы;</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практикалық есептерді өзбетінше орындау барысында туындайтын қиындықтардың болуы;</w:t>
            </w: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  практикалық есептерді орындауда жеке тәсілдерді меңгеруі;</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оқытушының ұсынылған әдебиеттерін қолдану дағдысы;</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4E657C" w:rsidRPr="00A139BE" w:rsidRDefault="004E657C" w:rsidP="00A139BE">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оқытушымен көмегімен жіберілген қателіктерді түзете білуі;</w:t>
            </w:r>
          </w:p>
          <w:p w:rsidR="004E657C" w:rsidRPr="00A139BE" w:rsidRDefault="004E657C" w:rsidP="00A139BE">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953771" w:rsidRPr="0089344A" w:rsidTr="00953771">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С</w:t>
            </w:r>
          </w:p>
        </w:tc>
        <w:tc>
          <w:tcPr>
            <w:tcW w:w="992"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2,0</w:t>
            </w:r>
          </w:p>
        </w:tc>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65-69</w:t>
            </w:r>
          </w:p>
        </w:tc>
        <w:tc>
          <w:tcPr>
            <w:tcW w:w="992" w:type="dxa"/>
            <w:textDirection w:val="btLr"/>
            <w:vAlign w:val="center"/>
          </w:tcPr>
          <w:p w:rsidR="00953771" w:rsidRPr="00A139BE" w:rsidRDefault="00953771" w:rsidP="00953771">
            <w:pPr>
              <w:spacing w:after="0" w:line="240" w:lineRule="auto"/>
              <w:ind w:left="113" w:right="113"/>
              <w:jc w:val="both"/>
              <w:rPr>
                <w:rFonts w:ascii="Times New Roman" w:hAnsi="Times New Roman" w:cs="Times New Roman"/>
                <w:bCs/>
                <w:sz w:val="28"/>
                <w:szCs w:val="28"/>
              </w:rPr>
            </w:pPr>
          </w:p>
        </w:tc>
        <w:tc>
          <w:tcPr>
            <w:tcW w:w="6095" w:type="dxa"/>
          </w:tcPr>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b/>
                <w:sz w:val="28"/>
                <w:szCs w:val="28"/>
                <w:lang w:val="kk-KZ"/>
              </w:rPr>
              <w:t>Студент көрсетті</w:t>
            </w:r>
            <w:r w:rsidRPr="00A139BE">
              <w:rPr>
                <w:rFonts w:ascii="Times New Roman" w:hAnsi="Times New Roman" w:cs="Times New Roman"/>
                <w:sz w:val="28"/>
                <w:szCs w:val="28"/>
                <w:lang w:val="kk-KZ"/>
              </w:rPr>
              <w:t>:</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Нормабақылау мамандығының техникалық орындаушысының практикумы пәнінен негізгі материалды меңгеруі;</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барлық тапсырма түрлері бойынша жауаптардың дұрыс тұжырымдаманың толық болмауы;</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берілген материалдарда ретсіздіктің болмауы;</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практикалық есептерді өзбетінше орындау барысында туындайтын қиындықтардың болуы;</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практикалық есептерді орындауда жеке тәсілдерді меңгеруі;</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 оқытушының ұсынылған әдебиеттерін </w:t>
            </w:r>
            <w:r w:rsidRPr="00A139BE">
              <w:rPr>
                <w:rFonts w:ascii="Times New Roman" w:hAnsi="Times New Roman" w:cs="Times New Roman"/>
                <w:sz w:val="28"/>
                <w:szCs w:val="28"/>
                <w:lang w:val="kk-KZ"/>
              </w:rPr>
              <w:lastRenderedPageBreak/>
              <w:t>қолданудағы қиындықтардың болуы;</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оқытушымен көмегімен жіберілген қателіктерді түзете білуі;</w:t>
            </w:r>
          </w:p>
          <w:p w:rsidR="00953771" w:rsidRPr="00A139BE" w:rsidRDefault="00953771" w:rsidP="00953771">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953771" w:rsidRPr="0089344A" w:rsidTr="00953771">
        <w:trPr>
          <w:trHeight w:val="5166"/>
        </w:trPr>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lastRenderedPageBreak/>
              <w:t>С-</w:t>
            </w:r>
          </w:p>
        </w:tc>
        <w:tc>
          <w:tcPr>
            <w:tcW w:w="992"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1,67</w:t>
            </w:r>
          </w:p>
        </w:tc>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60-64</w:t>
            </w:r>
          </w:p>
        </w:tc>
        <w:tc>
          <w:tcPr>
            <w:tcW w:w="992" w:type="dxa"/>
            <w:vMerge w:val="restart"/>
            <w:textDirection w:val="btLr"/>
            <w:vAlign w:val="center"/>
          </w:tcPr>
          <w:p w:rsidR="00953771" w:rsidRPr="00A139BE" w:rsidRDefault="00953771" w:rsidP="00953771">
            <w:pPr>
              <w:spacing w:after="0" w:line="240" w:lineRule="auto"/>
              <w:ind w:left="113" w:right="113"/>
              <w:jc w:val="center"/>
              <w:rPr>
                <w:rFonts w:ascii="Times New Roman" w:hAnsi="Times New Roman" w:cs="Times New Roman"/>
                <w:bCs/>
                <w:sz w:val="28"/>
                <w:szCs w:val="28"/>
                <w:lang w:val="kk-KZ"/>
              </w:rPr>
            </w:pPr>
            <w:r w:rsidRPr="00A139BE">
              <w:rPr>
                <w:rFonts w:ascii="Times New Roman" w:hAnsi="Times New Roman" w:cs="Times New Roman"/>
                <w:bCs/>
                <w:sz w:val="28"/>
                <w:szCs w:val="28"/>
                <w:lang w:val="kk-KZ"/>
              </w:rPr>
              <w:t>қанағаттанарлық</w:t>
            </w:r>
          </w:p>
        </w:tc>
        <w:tc>
          <w:tcPr>
            <w:tcW w:w="6095" w:type="dxa"/>
          </w:tcPr>
          <w:p w:rsidR="00953771" w:rsidRPr="00FB60B7" w:rsidRDefault="00953771" w:rsidP="00953771">
            <w:pPr>
              <w:spacing w:after="0" w:line="240" w:lineRule="auto"/>
              <w:jc w:val="both"/>
              <w:rPr>
                <w:rFonts w:ascii="Times New Roman" w:hAnsi="Times New Roman" w:cs="Times New Roman"/>
                <w:sz w:val="28"/>
                <w:szCs w:val="28"/>
                <w:lang w:val="kk-KZ"/>
              </w:rPr>
            </w:pPr>
            <w:r w:rsidRPr="00FB60B7">
              <w:rPr>
                <w:rFonts w:ascii="Times New Roman" w:hAnsi="Times New Roman" w:cs="Times New Roman"/>
                <w:b/>
                <w:sz w:val="28"/>
                <w:szCs w:val="28"/>
                <w:lang w:val="kk-KZ"/>
              </w:rPr>
              <w:t xml:space="preserve">Студент </w:t>
            </w:r>
            <w:r w:rsidRPr="00A139BE">
              <w:rPr>
                <w:rFonts w:ascii="Times New Roman" w:hAnsi="Times New Roman" w:cs="Times New Roman"/>
                <w:b/>
                <w:sz w:val="28"/>
                <w:szCs w:val="28"/>
                <w:lang w:val="kk-KZ"/>
              </w:rPr>
              <w:t>көрсетті</w:t>
            </w:r>
            <w:r w:rsidRPr="00FB60B7">
              <w:rPr>
                <w:rFonts w:ascii="Times New Roman" w:hAnsi="Times New Roman" w:cs="Times New Roman"/>
                <w:sz w:val="28"/>
                <w:szCs w:val="28"/>
                <w:lang w:val="kk-KZ"/>
              </w:rPr>
              <w:t>:</w:t>
            </w:r>
          </w:p>
          <w:p w:rsidR="00953771" w:rsidRPr="00FB60B7" w:rsidRDefault="00953771" w:rsidP="00953771">
            <w:pPr>
              <w:pStyle w:val="a9"/>
              <w:spacing w:before="0" w:beforeAutospacing="0" w:after="0" w:afterAutospacing="0"/>
              <w:jc w:val="both"/>
              <w:rPr>
                <w:sz w:val="28"/>
                <w:szCs w:val="28"/>
                <w:lang w:val="kk-KZ"/>
              </w:rPr>
            </w:pPr>
            <w:r w:rsidRPr="00FB60B7">
              <w:rPr>
                <w:sz w:val="28"/>
                <w:szCs w:val="28"/>
                <w:lang w:val="kk-KZ"/>
              </w:rPr>
              <w:t xml:space="preserve">- </w:t>
            </w:r>
            <w:r w:rsidRPr="00A139BE">
              <w:rPr>
                <w:sz w:val="28"/>
                <w:szCs w:val="28"/>
                <w:lang w:val="kk-KZ"/>
              </w:rPr>
              <w:t>Нормабақылау мамандығының техникалық орындаушысының практикумы пәнінен негізгі материалды меңгеруі</w:t>
            </w:r>
            <w:r w:rsidRPr="00FB60B7">
              <w:rPr>
                <w:sz w:val="28"/>
                <w:szCs w:val="28"/>
                <w:lang w:val="kk-KZ"/>
              </w:rPr>
              <w:t>;</w:t>
            </w:r>
          </w:p>
          <w:p w:rsidR="00953771" w:rsidRPr="00FB60B7" w:rsidRDefault="00953771" w:rsidP="00953771">
            <w:pPr>
              <w:pStyle w:val="a9"/>
              <w:spacing w:before="0" w:beforeAutospacing="0" w:after="0" w:afterAutospacing="0"/>
              <w:jc w:val="both"/>
              <w:rPr>
                <w:sz w:val="28"/>
                <w:szCs w:val="28"/>
                <w:lang w:val="kk-KZ"/>
              </w:rPr>
            </w:pPr>
            <w:r w:rsidRPr="00FB60B7">
              <w:rPr>
                <w:sz w:val="28"/>
                <w:szCs w:val="28"/>
                <w:lang w:val="kk-KZ"/>
              </w:rPr>
              <w:t xml:space="preserve">- </w:t>
            </w:r>
            <w:r w:rsidRPr="00A139BE">
              <w:rPr>
                <w:sz w:val="28"/>
                <w:szCs w:val="28"/>
                <w:lang w:val="kk-KZ"/>
              </w:rPr>
              <w:t>барлық тапсырма түрлері бойынша жауаптардың дұрыс тұжырымдаманың толық болмауы;</w:t>
            </w:r>
          </w:p>
          <w:p w:rsidR="00953771" w:rsidRPr="00A139BE" w:rsidRDefault="00953771" w:rsidP="00953771">
            <w:pPr>
              <w:pStyle w:val="a9"/>
              <w:spacing w:before="0" w:beforeAutospacing="0" w:after="0" w:afterAutospacing="0"/>
              <w:jc w:val="both"/>
              <w:rPr>
                <w:sz w:val="28"/>
                <w:szCs w:val="28"/>
                <w:lang w:val="kk-KZ"/>
              </w:rPr>
            </w:pPr>
            <w:r w:rsidRPr="00FB60B7">
              <w:rPr>
                <w:sz w:val="28"/>
                <w:szCs w:val="28"/>
                <w:lang w:val="kk-KZ"/>
              </w:rPr>
              <w:t xml:space="preserve">- </w:t>
            </w:r>
            <w:r w:rsidRPr="00A139BE">
              <w:rPr>
                <w:sz w:val="28"/>
                <w:szCs w:val="28"/>
                <w:lang w:val="kk-KZ"/>
              </w:rPr>
              <w:t>берілген материалдарда ретсіздіктің болмауы;</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практикалық есептерді өзбетінше орындау барысында туындайтын қиындықтардың болуы;</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практикалық есептерді орындауда жеке тәсілдерді меңгеруі;</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оқытушының ұсынылған әдебиеттерін қолданудағы қиындықтардың болуы;</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оқытушымен көмегімен жіберілген қателіктерді түзете білуі;</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953771" w:rsidRPr="0089344A" w:rsidTr="00953771">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Д+</w:t>
            </w:r>
          </w:p>
        </w:tc>
        <w:tc>
          <w:tcPr>
            <w:tcW w:w="992"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1,33</w:t>
            </w:r>
          </w:p>
        </w:tc>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55-59</w:t>
            </w:r>
          </w:p>
        </w:tc>
        <w:tc>
          <w:tcPr>
            <w:tcW w:w="992" w:type="dxa"/>
            <w:vMerge/>
            <w:textDirection w:val="btLr"/>
            <w:vAlign w:val="center"/>
          </w:tcPr>
          <w:p w:rsidR="00953771" w:rsidRPr="00A139BE" w:rsidRDefault="00953771" w:rsidP="00953771">
            <w:pPr>
              <w:spacing w:after="0" w:line="240" w:lineRule="auto"/>
              <w:ind w:left="113" w:right="113"/>
              <w:jc w:val="both"/>
              <w:rPr>
                <w:rFonts w:ascii="Times New Roman" w:hAnsi="Times New Roman" w:cs="Times New Roman"/>
                <w:bCs/>
                <w:sz w:val="28"/>
                <w:szCs w:val="28"/>
              </w:rPr>
            </w:pPr>
          </w:p>
        </w:tc>
        <w:tc>
          <w:tcPr>
            <w:tcW w:w="6095" w:type="dxa"/>
          </w:tcPr>
          <w:p w:rsidR="00953771" w:rsidRPr="00A139BE" w:rsidRDefault="00953771" w:rsidP="00953771">
            <w:pPr>
              <w:spacing w:after="0" w:line="240" w:lineRule="auto"/>
              <w:jc w:val="both"/>
              <w:rPr>
                <w:rFonts w:ascii="Times New Roman" w:hAnsi="Times New Roman" w:cs="Times New Roman"/>
                <w:sz w:val="28"/>
                <w:szCs w:val="28"/>
              </w:rPr>
            </w:pPr>
            <w:r w:rsidRPr="00A139BE">
              <w:rPr>
                <w:rFonts w:ascii="Times New Roman" w:hAnsi="Times New Roman" w:cs="Times New Roman"/>
                <w:b/>
                <w:sz w:val="28"/>
                <w:szCs w:val="28"/>
              </w:rPr>
              <w:t xml:space="preserve">Студент </w:t>
            </w:r>
            <w:r w:rsidRPr="00A139BE">
              <w:rPr>
                <w:rFonts w:ascii="Times New Roman" w:hAnsi="Times New Roman" w:cs="Times New Roman"/>
                <w:b/>
                <w:sz w:val="28"/>
                <w:szCs w:val="28"/>
                <w:lang w:val="kk-KZ"/>
              </w:rPr>
              <w:t>көрсетті</w:t>
            </w:r>
            <w:r w:rsidRPr="00A139BE">
              <w:rPr>
                <w:rFonts w:ascii="Times New Roman" w:hAnsi="Times New Roman" w:cs="Times New Roman"/>
                <w:sz w:val="28"/>
                <w:szCs w:val="28"/>
              </w:rPr>
              <w:t>:</w:t>
            </w:r>
          </w:p>
          <w:p w:rsidR="00953771" w:rsidRPr="00A139BE" w:rsidRDefault="00953771" w:rsidP="00953771">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Нормабақылау мамандығының техникалық орындаушысының практикумы пәнінен негізгі материалдарды жеке бөлімдерді меңгеруі</w:t>
            </w:r>
            <w:r w:rsidRPr="00A139BE">
              <w:rPr>
                <w:sz w:val="28"/>
                <w:szCs w:val="28"/>
              </w:rPr>
              <w:t>;</w:t>
            </w:r>
          </w:p>
          <w:p w:rsidR="00953771" w:rsidRPr="00A139BE" w:rsidRDefault="00953771" w:rsidP="00953771">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барлық тапсырма түрлері бойынша жауаптардың дұрыс тұжырымдаманы түсінбеуі;</w:t>
            </w:r>
          </w:p>
          <w:p w:rsidR="00953771" w:rsidRPr="00A139BE" w:rsidRDefault="00953771" w:rsidP="00953771">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берілген материалдарда ретсіздіктің болмауы;</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rPr>
              <w:t xml:space="preserve">- </w:t>
            </w:r>
            <w:r w:rsidRPr="00A139BE">
              <w:rPr>
                <w:sz w:val="28"/>
                <w:szCs w:val="28"/>
                <w:lang w:val="kk-KZ"/>
              </w:rPr>
              <w:t>практикалық есептерді өзбетінше орындау барысында туындайтын қиындықтардың болуы;</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практикалық есептерді орындауда жеке тәсілдерді меңгеруі;</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xml:space="preserve">-  оқытушымен көмегімен жіберілген </w:t>
            </w:r>
            <w:r w:rsidRPr="00A139BE">
              <w:rPr>
                <w:rFonts w:ascii="Times New Roman" w:hAnsi="Times New Roman" w:cs="Times New Roman"/>
                <w:sz w:val="28"/>
                <w:szCs w:val="28"/>
                <w:lang w:val="kk-KZ"/>
              </w:rPr>
              <w:lastRenderedPageBreak/>
              <w:t>қателіктерді түзете білуі;</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953771" w:rsidRPr="0089344A" w:rsidTr="00482B06">
        <w:trPr>
          <w:trHeight w:val="6449"/>
        </w:trPr>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lang w:val="kk-KZ"/>
              </w:rPr>
            </w:pPr>
            <w:r w:rsidRPr="00A139BE">
              <w:rPr>
                <w:rFonts w:ascii="Times New Roman" w:hAnsi="Times New Roman" w:cs="Times New Roman"/>
                <w:bCs/>
                <w:sz w:val="28"/>
                <w:szCs w:val="28"/>
              </w:rPr>
              <w:lastRenderedPageBreak/>
              <w:t>Д</w:t>
            </w:r>
            <w:r w:rsidRPr="00A139BE">
              <w:rPr>
                <w:rFonts w:ascii="Times New Roman" w:hAnsi="Times New Roman" w:cs="Times New Roman"/>
                <w:bCs/>
                <w:sz w:val="28"/>
                <w:szCs w:val="28"/>
                <w:lang w:val="kk-KZ"/>
              </w:rPr>
              <w:t>-</w:t>
            </w:r>
          </w:p>
        </w:tc>
        <w:tc>
          <w:tcPr>
            <w:tcW w:w="992"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1,0</w:t>
            </w:r>
          </w:p>
        </w:tc>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50-54</w:t>
            </w:r>
          </w:p>
        </w:tc>
        <w:tc>
          <w:tcPr>
            <w:tcW w:w="992" w:type="dxa"/>
            <w:vMerge/>
            <w:textDirection w:val="btLr"/>
            <w:vAlign w:val="center"/>
          </w:tcPr>
          <w:p w:rsidR="00953771" w:rsidRPr="00A139BE" w:rsidRDefault="00953771" w:rsidP="00953771">
            <w:pPr>
              <w:spacing w:after="0" w:line="240" w:lineRule="auto"/>
              <w:ind w:left="113" w:right="113"/>
              <w:jc w:val="both"/>
              <w:rPr>
                <w:rFonts w:ascii="Times New Roman" w:hAnsi="Times New Roman" w:cs="Times New Roman"/>
                <w:bCs/>
                <w:sz w:val="28"/>
                <w:szCs w:val="28"/>
              </w:rPr>
            </w:pPr>
          </w:p>
        </w:tc>
        <w:tc>
          <w:tcPr>
            <w:tcW w:w="6095" w:type="dxa"/>
          </w:tcPr>
          <w:p w:rsidR="00953771" w:rsidRPr="00A139BE" w:rsidRDefault="00953771" w:rsidP="00953771">
            <w:pPr>
              <w:spacing w:after="0" w:line="240" w:lineRule="auto"/>
              <w:jc w:val="both"/>
              <w:rPr>
                <w:rFonts w:ascii="Times New Roman" w:hAnsi="Times New Roman" w:cs="Times New Roman"/>
                <w:sz w:val="28"/>
                <w:szCs w:val="28"/>
              </w:rPr>
            </w:pPr>
            <w:r w:rsidRPr="00A139BE">
              <w:rPr>
                <w:rFonts w:ascii="Times New Roman" w:hAnsi="Times New Roman" w:cs="Times New Roman"/>
                <w:b/>
                <w:sz w:val="28"/>
                <w:szCs w:val="28"/>
              </w:rPr>
              <w:t xml:space="preserve">Студент </w:t>
            </w:r>
            <w:r w:rsidRPr="00A139BE">
              <w:rPr>
                <w:rFonts w:ascii="Times New Roman" w:hAnsi="Times New Roman" w:cs="Times New Roman"/>
                <w:b/>
                <w:sz w:val="28"/>
                <w:szCs w:val="28"/>
                <w:lang w:val="kk-KZ"/>
              </w:rPr>
              <w:t>көрсетті</w:t>
            </w:r>
            <w:r w:rsidRPr="00A139BE">
              <w:rPr>
                <w:rFonts w:ascii="Times New Roman" w:hAnsi="Times New Roman" w:cs="Times New Roman"/>
                <w:sz w:val="28"/>
                <w:szCs w:val="28"/>
              </w:rPr>
              <w:t>:</w:t>
            </w:r>
          </w:p>
          <w:p w:rsidR="00953771" w:rsidRPr="00A139BE" w:rsidRDefault="00953771" w:rsidP="00953771">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негізгі материалдардың жеке бөлімдерін игеру қиындығы</w:t>
            </w:r>
            <w:r w:rsidRPr="00A139BE">
              <w:rPr>
                <w:sz w:val="28"/>
                <w:szCs w:val="28"/>
              </w:rPr>
              <w:t>;</w:t>
            </w:r>
          </w:p>
          <w:p w:rsidR="00953771" w:rsidRPr="00A139BE" w:rsidRDefault="00953771" w:rsidP="00953771">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барлық тапсырмалар түрі бойынша тұжырымдамаларды түсінбеу</w:t>
            </w:r>
            <w:r w:rsidRPr="00A139BE">
              <w:rPr>
                <w:sz w:val="28"/>
                <w:szCs w:val="28"/>
              </w:rPr>
              <w:t>;</w:t>
            </w:r>
          </w:p>
          <w:p w:rsidR="00953771" w:rsidRPr="00A139BE" w:rsidRDefault="00953771" w:rsidP="00953771">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материалдарды баяндау барысында ретсіздіктің болуы</w:t>
            </w:r>
            <w:r w:rsidRPr="00A139BE">
              <w:rPr>
                <w:sz w:val="28"/>
                <w:szCs w:val="28"/>
              </w:rPr>
              <w:t>;</w:t>
            </w:r>
          </w:p>
          <w:p w:rsidR="00953771" w:rsidRPr="00A139BE" w:rsidRDefault="00953771" w:rsidP="00953771">
            <w:pPr>
              <w:pStyle w:val="a9"/>
              <w:spacing w:before="0" w:beforeAutospacing="0" w:after="0" w:afterAutospacing="0"/>
              <w:jc w:val="both"/>
              <w:rPr>
                <w:sz w:val="28"/>
                <w:szCs w:val="28"/>
              </w:rPr>
            </w:pPr>
            <w:r w:rsidRPr="00A139BE">
              <w:rPr>
                <w:sz w:val="28"/>
                <w:szCs w:val="28"/>
              </w:rPr>
              <w:t xml:space="preserve">- </w:t>
            </w:r>
            <w:r w:rsidRPr="00A139BE">
              <w:rPr>
                <w:sz w:val="28"/>
                <w:szCs w:val="28"/>
                <w:lang w:val="kk-KZ"/>
              </w:rPr>
              <w:t>практикалық есептерді өзбетінше орындау барысында туындайтын қиындықтардың болуы</w:t>
            </w:r>
            <w:r w:rsidRPr="00A139BE">
              <w:rPr>
                <w:sz w:val="28"/>
                <w:szCs w:val="28"/>
              </w:rPr>
              <w:t>;</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rPr>
              <w:t xml:space="preserve">-  </w:t>
            </w:r>
            <w:r w:rsidRPr="00A139BE">
              <w:rPr>
                <w:sz w:val="28"/>
                <w:szCs w:val="28"/>
                <w:lang w:val="kk-KZ"/>
              </w:rPr>
              <w:t>практикалық есептерді орындауда жеке тәсілдерді қолдана білмеуі;</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оқытушының ұсынылған әдебиеттерін қолданудағы қиындықтардың болуы;</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оқытылған материалдардың жеке бөлімдерін қортындылай алмауы;</w:t>
            </w:r>
          </w:p>
          <w:p w:rsidR="00953771" w:rsidRPr="00A139BE" w:rsidRDefault="00953771" w:rsidP="00953771">
            <w:pPr>
              <w:spacing w:after="0" w:line="240" w:lineRule="auto"/>
              <w:jc w:val="both"/>
              <w:rPr>
                <w:rFonts w:ascii="Times New Roman" w:hAnsi="Times New Roman" w:cs="Times New Roman"/>
                <w:sz w:val="28"/>
                <w:szCs w:val="28"/>
                <w:lang w:val="kk-KZ"/>
              </w:rPr>
            </w:pPr>
            <w:r w:rsidRPr="00A139BE">
              <w:rPr>
                <w:rFonts w:ascii="Times New Roman" w:hAnsi="Times New Roman" w:cs="Times New Roman"/>
                <w:sz w:val="28"/>
                <w:szCs w:val="28"/>
                <w:lang w:val="kk-KZ"/>
              </w:rPr>
              <w:t>- оқытушының көрсетілген қателіктерді түзету барысындағы қиындықтардың болуы;</w:t>
            </w:r>
          </w:p>
          <w:p w:rsidR="00953771" w:rsidRPr="00A139BE" w:rsidRDefault="00953771" w:rsidP="00953771">
            <w:pPr>
              <w:spacing w:after="0" w:line="240" w:lineRule="auto"/>
              <w:jc w:val="both"/>
              <w:rPr>
                <w:rFonts w:ascii="Times New Roman" w:hAnsi="Times New Roman" w:cs="Times New Roman"/>
                <w:b/>
                <w:sz w:val="28"/>
                <w:szCs w:val="28"/>
                <w:lang w:val="kk-KZ"/>
              </w:rPr>
            </w:pPr>
            <w:r w:rsidRPr="00A139BE">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953771" w:rsidRPr="0089344A" w:rsidTr="00953771">
        <w:trPr>
          <w:cantSplit/>
          <w:trHeight w:val="1587"/>
        </w:trPr>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lang w:val="en-US"/>
              </w:rPr>
              <w:t>F</w:t>
            </w:r>
            <w:r w:rsidRPr="00A139BE">
              <w:rPr>
                <w:rFonts w:ascii="Times New Roman" w:hAnsi="Times New Roman" w:cs="Times New Roman"/>
                <w:bCs/>
                <w:sz w:val="28"/>
                <w:szCs w:val="28"/>
              </w:rPr>
              <w:t>х</w:t>
            </w:r>
          </w:p>
        </w:tc>
        <w:tc>
          <w:tcPr>
            <w:tcW w:w="992"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0,5</w:t>
            </w:r>
          </w:p>
        </w:tc>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25-49</w:t>
            </w:r>
          </w:p>
        </w:tc>
        <w:tc>
          <w:tcPr>
            <w:tcW w:w="992" w:type="dxa"/>
            <w:vMerge w:val="restart"/>
            <w:textDirection w:val="btLr"/>
            <w:vAlign w:val="center"/>
          </w:tcPr>
          <w:p w:rsidR="00953771" w:rsidRPr="00A139BE" w:rsidRDefault="00953771" w:rsidP="00953771">
            <w:pPr>
              <w:spacing w:after="0" w:line="240" w:lineRule="auto"/>
              <w:ind w:left="113" w:right="113"/>
              <w:jc w:val="both"/>
              <w:rPr>
                <w:rFonts w:ascii="Times New Roman" w:hAnsi="Times New Roman" w:cs="Times New Roman"/>
                <w:bCs/>
                <w:sz w:val="28"/>
                <w:szCs w:val="28"/>
              </w:rPr>
            </w:pPr>
            <w:r w:rsidRPr="00A139BE">
              <w:rPr>
                <w:rFonts w:ascii="Times New Roman" w:hAnsi="Times New Roman" w:cs="Times New Roman"/>
                <w:bCs/>
                <w:sz w:val="28"/>
                <w:szCs w:val="28"/>
                <w:lang w:val="kk-KZ"/>
              </w:rPr>
              <w:t>қанағаттанарлықсыз</w:t>
            </w:r>
          </w:p>
        </w:tc>
        <w:tc>
          <w:tcPr>
            <w:tcW w:w="6095" w:type="dxa"/>
          </w:tcPr>
          <w:p w:rsidR="00953771" w:rsidRPr="00A139BE" w:rsidRDefault="00953771" w:rsidP="00953771">
            <w:pPr>
              <w:pStyle w:val="a9"/>
              <w:spacing w:before="0" w:beforeAutospacing="0" w:after="0" w:afterAutospacing="0"/>
              <w:jc w:val="both"/>
              <w:rPr>
                <w:sz w:val="28"/>
                <w:szCs w:val="28"/>
              </w:rPr>
            </w:pPr>
            <w:r w:rsidRPr="00A139BE">
              <w:rPr>
                <w:b/>
                <w:sz w:val="28"/>
                <w:szCs w:val="28"/>
              </w:rPr>
              <w:t xml:space="preserve">Студент </w:t>
            </w:r>
            <w:r w:rsidRPr="00A139BE">
              <w:rPr>
                <w:b/>
                <w:sz w:val="28"/>
                <w:szCs w:val="28"/>
                <w:lang w:val="kk-KZ"/>
              </w:rPr>
              <w:t>көрсетті</w:t>
            </w:r>
            <w:r w:rsidRPr="00A139BE">
              <w:rPr>
                <w:sz w:val="28"/>
                <w:szCs w:val="28"/>
              </w:rPr>
              <w:t>:</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rPr>
              <w:t xml:space="preserve">- </w:t>
            </w:r>
            <w:r w:rsidRPr="00A139BE">
              <w:rPr>
                <w:sz w:val="28"/>
                <w:szCs w:val="28"/>
                <w:lang w:val="kk-KZ"/>
              </w:rPr>
              <w:t>Нормабақылау мамандығының техникалық орындаушысының практикумы пәнінен тапсырманың барлық түрлеріне арналған жауаптардағы тұжырымдаманың түсініксіздігі</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белгілі бір әдістері тапсырмаларын пайдалану қабілетсіздігі</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қателерді жоюмен барлық міндеттердің уақытында орындалмауы</w:t>
            </w:r>
          </w:p>
        </w:tc>
      </w:tr>
      <w:tr w:rsidR="00953771" w:rsidRPr="0089344A" w:rsidTr="00953771">
        <w:trPr>
          <w:cantSplit/>
          <w:trHeight w:val="1587"/>
        </w:trPr>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lang w:val="en-US"/>
              </w:rPr>
            </w:pPr>
            <w:r w:rsidRPr="00A139BE">
              <w:rPr>
                <w:rFonts w:ascii="Times New Roman" w:hAnsi="Times New Roman" w:cs="Times New Roman"/>
                <w:bCs/>
                <w:sz w:val="28"/>
                <w:szCs w:val="28"/>
                <w:lang w:val="en-US"/>
              </w:rPr>
              <w:t>F</w:t>
            </w:r>
          </w:p>
        </w:tc>
        <w:tc>
          <w:tcPr>
            <w:tcW w:w="992"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0</w:t>
            </w:r>
          </w:p>
        </w:tc>
        <w:tc>
          <w:tcPr>
            <w:tcW w:w="851" w:type="dxa"/>
            <w:vAlign w:val="center"/>
          </w:tcPr>
          <w:p w:rsidR="00953771" w:rsidRPr="00A139BE" w:rsidRDefault="00953771" w:rsidP="00953771">
            <w:pPr>
              <w:spacing w:after="0" w:line="240" w:lineRule="auto"/>
              <w:jc w:val="both"/>
              <w:rPr>
                <w:rFonts w:ascii="Times New Roman" w:hAnsi="Times New Roman" w:cs="Times New Roman"/>
                <w:bCs/>
                <w:sz w:val="28"/>
                <w:szCs w:val="28"/>
              </w:rPr>
            </w:pPr>
            <w:r w:rsidRPr="00A139BE">
              <w:rPr>
                <w:rFonts w:ascii="Times New Roman" w:hAnsi="Times New Roman" w:cs="Times New Roman"/>
                <w:bCs/>
                <w:sz w:val="28"/>
                <w:szCs w:val="28"/>
              </w:rPr>
              <w:t>0-24</w:t>
            </w:r>
          </w:p>
        </w:tc>
        <w:tc>
          <w:tcPr>
            <w:tcW w:w="992" w:type="dxa"/>
            <w:vMerge/>
            <w:textDirection w:val="btLr"/>
            <w:vAlign w:val="center"/>
          </w:tcPr>
          <w:p w:rsidR="00953771" w:rsidRPr="00A139BE" w:rsidRDefault="00953771" w:rsidP="00953771">
            <w:pPr>
              <w:spacing w:after="0" w:line="240" w:lineRule="auto"/>
              <w:ind w:left="113" w:right="113"/>
              <w:jc w:val="both"/>
              <w:rPr>
                <w:rFonts w:ascii="Times New Roman" w:hAnsi="Times New Roman" w:cs="Times New Roman"/>
                <w:bCs/>
                <w:sz w:val="28"/>
                <w:szCs w:val="28"/>
                <w:lang w:val="kk-KZ"/>
              </w:rPr>
            </w:pPr>
          </w:p>
        </w:tc>
        <w:tc>
          <w:tcPr>
            <w:tcW w:w="6095" w:type="dxa"/>
          </w:tcPr>
          <w:p w:rsidR="00953771" w:rsidRPr="00A139BE" w:rsidRDefault="00953771" w:rsidP="00953771">
            <w:pPr>
              <w:pStyle w:val="a9"/>
              <w:spacing w:before="0" w:beforeAutospacing="0" w:after="0" w:afterAutospacing="0"/>
              <w:jc w:val="both"/>
              <w:rPr>
                <w:sz w:val="28"/>
                <w:szCs w:val="28"/>
                <w:lang w:val="kk-KZ"/>
              </w:rPr>
            </w:pPr>
            <w:r w:rsidRPr="00A139BE">
              <w:rPr>
                <w:b/>
                <w:sz w:val="28"/>
                <w:szCs w:val="28"/>
                <w:lang w:val="kk-KZ"/>
              </w:rPr>
              <w:t>Студент көрсетті</w:t>
            </w:r>
            <w:r w:rsidRPr="00A139BE">
              <w:rPr>
                <w:sz w:val="28"/>
                <w:szCs w:val="28"/>
                <w:lang w:val="kk-KZ"/>
              </w:rPr>
              <w:t>:</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Нормабақылау мамандығының техникалық орындаушысының практикумы пәнінен бағдарлама материалын білмеуі,</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барлық тапсырмалар түрі бойынша елеулі қателіктердің жіберілуі;</w:t>
            </w:r>
          </w:p>
          <w:p w:rsidR="00953771" w:rsidRPr="00A139BE" w:rsidRDefault="00953771" w:rsidP="00953771">
            <w:pPr>
              <w:pStyle w:val="a9"/>
              <w:spacing w:before="0" w:beforeAutospacing="0" w:after="0" w:afterAutospacing="0"/>
              <w:jc w:val="both"/>
              <w:rPr>
                <w:sz w:val="28"/>
                <w:szCs w:val="28"/>
                <w:lang w:val="kk-KZ"/>
              </w:rPr>
            </w:pPr>
            <w:r w:rsidRPr="00A139BE">
              <w:rPr>
                <w:sz w:val="28"/>
                <w:szCs w:val="28"/>
                <w:lang w:val="kk-KZ"/>
              </w:rPr>
              <w:t>-  тапсырмаларды орындауда жеке тәсілдерді мүлдем игермеуі;</w:t>
            </w:r>
          </w:p>
          <w:p w:rsidR="00953771" w:rsidRPr="00A139BE" w:rsidRDefault="00953771" w:rsidP="00953771">
            <w:pPr>
              <w:pStyle w:val="a9"/>
              <w:spacing w:before="0" w:beforeAutospacing="0" w:after="0" w:afterAutospacing="0"/>
              <w:jc w:val="both"/>
              <w:rPr>
                <w:b/>
                <w:sz w:val="28"/>
                <w:szCs w:val="28"/>
                <w:lang w:val="kk-KZ"/>
              </w:rPr>
            </w:pPr>
            <w:r w:rsidRPr="00A139BE">
              <w:rPr>
                <w:sz w:val="28"/>
                <w:szCs w:val="28"/>
                <w:lang w:val="kk-KZ"/>
              </w:rPr>
              <w:t>-  ағымды, межелік және қорытынды бақылау түрлері бойынша тапсырмаларды мүлдем орындамауы</w:t>
            </w:r>
          </w:p>
        </w:tc>
      </w:tr>
    </w:tbl>
    <w:p w:rsidR="009A3FA1" w:rsidRPr="00A139BE" w:rsidRDefault="009A3FA1" w:rsidP="00A139BE">
      <w:pPr>
        <w:pStyle w:val="a3"/>
        <w:tabs>
          <w:tab w:val="left" w:pos="540"/>
          <w:tab w:val="left" w:pos="993"/>
          <w:tab w:val="left" w:pos="1276"/>
          <w:tab w:val="left" w:pos="1843"/>
        </w:tabs>
        <w:spacing w:after="0" w:line="240" w:lineRule="auto"/>
        <w:ind w:left="0"/>
        <w:jc w:val="both"/>
        <w:rPr>
          <w:rFonts w:ascii="Times New Roman" w:hAnsi="Times New Roman" w:cs="Times New Roman"/>
          <w:b/>
          <w:bCs/>
          <w:sz w:val="28"/>
          <w:szCs w:val="28"/>
          <w:lang w:val="kk-KZ"/>
        </w:rPr>
      </w:pPr>
    </w:p>
    <w:p w:rsidR="00A65454" w:rsidRDefault="009A3FA1" w:rsidP="00953771">
      <w:pPr>
        <w:spacing w:after="0" w:line="240" w:lineRule="auto"/>
        <w:jc w:val="center"/>
        <w:rPr>
          <w:rFonts w:ascii="Times New Roman" w:hAnsi="Times New Roman" w:cs="Times New Roman"/>
          <w:b/>
          <w:bCs/>
          <w:sz w:val="28"/>
          <w:szCs w:val="28"/>
          <w:lang w:val="kk-KZ"/>
        </w:rPr>
      </w:pPr>
      <w:r w:rsidRPr="00A139BE">
        <w:rPr>
          <w:rFonts w:ascii="Times New Roman" w:hAnsi="Times New Roman" w:cs="Times New Roman"/>
          <w:b/>
          <w:bCs/>
          <w:sz w:val="28"/>
          <w:szCs w:val="28"/>
          <w:lang w:val="kk-KZ"/>
        </w:rPr>
        <w:lastRenderedPageBreak/>
        <w:br w:type="page"/>
      </w:r>
    </w:p>
    <w:p w:rsidR="00A65454" w:rsidRDefault="00A65454" w:rsidP="00953771">
      <w:pPr>
        <w:spacing w:after="0" w:line="240" w:lineRule="auto"/>
        <w:jc w:val="center"/>
        <w:rPr>
          <w:rFonts w:ascii="Times New Roman" w:hAnsi="Times New Roman" w:cs="Times New Roman"/>
          <w:b/>
          <w:bCs/>
          <w:sz w:val="28"/>
          <w:szCs w:val="28"/>
          <w:lang w:val="kk-KZ"/>
        </w:rPr>
      </w:pPr>
    </w:p>
    <w:p w:rsidR="00A65454" w:rsidRDefault="00A65454" w:rsidP="00953771">
      <w:pPr>
        <w:spacing w:after="0" w:line="240" w:lineRule="auto"/>
        <w:jc w:val="center"/>
        <w:rPr>
          <w:rFonts w:ascii="Times New Roman" w:hAnsi="Times New Roman" w:cs="Times New Roman"/>
          <w:b/>
          <w:bCs/>
          <w:sz w:val="28"/>
          <w:szCs w:val="28"/>
          <w:lang w:val="kk-KZ"/>
        </w:rPr>
      </w:pPr>
    </w:p>
    <w:p w:rsidR="004E657C" w:rsidRPr="00A139BE" w:rsidRDefault="004E657C" w:rsidP="00953771">
      <w:pPr>
        <w:spacing w:after="0" w:line="240" w:lineRule="auto"/>
        <w:jc w:val="center"/>
        <w:rPr>
          <w:rFonts w:ascii="Times New Roman" w:hAnsi="Times New Roman" w:cs="Times New Roman"/>
          <w:sz w:val="28"/>
          <w:szCs w:val="28"/>
          <w:lang w:val="kk-KZ"/>
        </w:rPr>
      </w:pPr>
      <w:r w:rsidRPr="00A139BE">
        <w:rPr>
          <w:rFonts w:ascii="Times New Roman" w:hAnsi="Times New Roman" w:cs="Times New Roman"/>
          <w:sz w:val="28"/>
          <w:szCs w:val="28"/>
          <w:lang w:val="kk-KZ"/>
        </w:rPr>
        <w:t>Қалдыбаева Б.М., Нуридинова А.Е.</w:t>
      </w:r>
    </w:p>
    <w:p w:rsidR="004E657C" w:rsidRPr="00A139BE" w:rsidRDefault="004E657C" w:rsidP="00A139BE">
      <w:pPr>
        <w:spacing w:after="0" w:line="240" w:lineRule="auto"/>
        <w:jc w:val="center"/>
        <w:rPr>
          <w:rFonts w:ascii="Times New Roman" w:hAnsi="Times New Roman" w:cs="Times New Roman"/>
          <w:sz w:val="28"/>
          <w:szCs w:val="28"/>
          <w:lang w:val="kk-KZ"/>
        </w:rPr>
      </w:pPr>
    </w:p>
    <w:p w:rsidR="004E657C" w:rsidRPr="00A139BE" w:rsidRDefault="004E657C" w:rsidP="00A139BE">
      <w:pPr>
        <w:spacing w:after="0" w:line="240" w:lineRule="auto"/>
        <w:jc w:val="center"/>
        <w:rPr>
          <w:rFonts w:ascii="Times New Roman" w:hAnsi="Times New Roman" w:cs="Times New Roman"/>
          <w:sz w:val="28"/>
          <w:szCs w:val="28"/>
          <w:lang w:val="kk-KZ"/>
        </w:rPr>
      </w:pPr>
    </w:p>
    <w:p w:rsidR="004E657C" w:rsidRPr="00A139BE" w:rsidRDefault="004E657C" w:rsidP="00A139BE">
      <w:pPr>
        <w:spacing w:after="0" w:line="240" w:lineRule="auto"/>
        <w:jc w:val="center"/>
        <w:rPr>
          <w:rFonts w:ascii="Times New Roman" w:hAnsi="Times New Roman" w:cs="Times New Roman"/>
          <w:sz w:val="28"/>
          <w:szCs w:val="28"/>
          <w:lang w:val="kk-KZ"/>
        </w:rPr>
      </w:pPr>
    </w:p>
    <w:p w:rsidR="004E657C" w:rsidRPr="00A139BE" w:rsidRDefault="004E657C" w:rsidP="00A139BE">
      <w:pPr>
        <w:spacing w:after="0" w:line="240" w:lineRule="auto"/>
        <w:jc w:val="center"/>
        <w:rPr>
          <w:rFonts w:ascii="Times New Roman" w:hAnsi="Times New Roman" w:cs="Times New Roman"/>
          <w:sz w:val="28"/>
          <w:szCs w:val="28"/>
          <w:lang w:val="kk-KZ"/>
        </w:rPr>
      </w:pPr>
    </w:p>
    <w:p w:rsidR="004E657C" w:rsidRPr="00A139BE" w:rsidRDefault="004E657C" w:rsidP="00A139BE">
      <w:pPr>
        <w:spacing w:after="0" w:line="240" w:lineRule="auto"/>
        <w:jc w:val="center"/>
        <w:rPr>
          <w:rFonts w:ascii="Times New Roman" w:hAnsi="Times New Roman" w:cs="Times New Roman"/>
          <w:sz w:val="28"/>
          <w:szCs w:val="28"/>
          <w:lang w:val="kk-KZ"/>
        </w:rPr>
      </w:pPr>
    </w:p>
    <w:p w:rsidR="004E657C" w:rsidRPr="00A139BE" w:rsidRDefault="004E657C" w:rsidP="00A139BE">
      <w:pPr>
        <w:spacing w:after="0" w:line="240" w:lineRule="auto"/>
        <w:jc w:val="center"/>
        <w:rPr>
          <w:rFonts w:ascii="Times New Roman" w:hAnsi="Times New Roman" w:cs="Times New Roman"/>
          <w:sz w:val="28"/>
          <w:szCs w:val="28"/>
          <w:lang w:val="kk-KZ"/>
        </w:rPr>
      </w:pPr>
    </w:p>
    <w:p w:rsidR="004E657C" w:rsidRPr="00A139BE" w:rsidRDefault="004E657C" w:rsidP="00A139BE">
      <w:pPr>
        <w:spacing w:after="0" w:line="240" w:lineRule="auto"/>
        <w:jc w:val="center"/>
        <w:rPr>
          <w:rFonts w:ascii="Times New Roman" w:hAnsi="Times New Roman" w:cs="Times New Roman"/>
          <w:sz w:val="28"/>
          <w:szCs w:val="28"/>
          <w:lang w:val="kk-KZ"/>
        </w:rPr>
      </w:pPr>
    </w:p>
    <w:p w:rsidR="004E657C" w:rsidRPr="00A139BE" w:rsidRDefault="004E657C" w:rsidP="00A139BE">
      <w:pPr>
        <w:spacing w:after="0" w:line="240" w:lineRule="auto"/>
        <w:jc w:val="center"/>
        <w:rPr>
          <w:rFonts w:ascii="Times New Roman" w:hAnsi="Times New Roman" w:cs="Times New Roman"/>
          <w:sz w:val="28"/>
          <w:szCs w:val="28"/>
          <w:lang w:val="kk-KZ"/>
        </w:rPr>
      </w:pPr>
      <w:r w:rsidRPr="00A139BE">
        <w:rPr>
          <w:rFonts w:ascii="Times New Roman" w:hAnsi="Times New Roman" w:cs="Times New Roman"/>
          <w:sz w:val="28"/>
          <w:szCs w:val="28"/>
          <w:lang w:val="kk-KZ"/>
        </w:rPr>
        <w:t>«</w:t>
      </w:r>
      <w:r w:rsidRPr="00A139BE">
        <w:rPr>
          <w:rFonts w:ascii="Times New Roman" w:hAnsi="Times New Roman" w:cs="Times New Roman"/>
          <w:b/>
          <w:sz w:val="28"/>
          <w:szCs w:val="28"/>
          <w:lang w:val="kk-KZ"/>
        </w:rPr>
        <w:t>Нормабақылау мамандығының техникалық орындаушысының практикумы</w:t>
      </w:r>
      <w:r w:rsidRPr="00A139BE">
        <w:rPr>
          <w:rFonts w:ascii="Times New Roman" w:hAnsi="Times New Roman" w:cs="Times New Roman"/>
          <w:sz w:val="28"/>
          <w:szCs w:val="28"/>
          <w:lang w:val="kk-KZ"/>
        </w:rPr>
        <w:t>»</w:t>
      </w:r>
    </w:p>
    <w:p w:rsidR="004E657C" w:rsidRPr="00A139BE" w:rsidRDefault="004E657C" w:rsidP="00A139BE">
      <w:pPr>
        <w:pStyle w:val="a4"/>
        <w:jc w:val="center"/>
        <w:rPr>
          <w:szCs w:val="28"/>
          <w:lang w:val="kk-KZ"/>
        </w:rPr>
      </w:pPr>
      <w:r w:rsidRPr="00A139BE">
        <w:rPr>
          <w:szCs w:val="28"/>
          <w:lang w:val="kk-KZ"/>
        </w:rPr>
        <w:t xml:space="preserve">пәнінен </w:t>
      </w:r>
      <w:r w:rsidR="009A3FA1" w:rsidRPr="00A139BE">
        <w:rPr>
          <w:szCs w:val="28"/>
          <w:lang w:val="kk-KZ"/>
        </w:rPr>
        <w:t>ДӘРІСТЕР ЖИЫНТЫҒЫ</w:t>
      </w:r>
    </w:p>
    <w:p w:rsidR="00C029B1" w:rsidRPr="00A139BE" w:rsidRDefault="00C029B1" w:rsidP="00A139BE">
      <w:pPr>
        <w:pStyle w:val="a4"/>
        <w:jc w:val="center"/>
        <w:rPr>
          <w:szCs w:val="28"/>
          <w:lang w:val="kk-KZ"/>
        </w:rPr>
      </w:pPr>
    </w:p>
    <w:p w:rsidR="004E657C" w:rsidRPr="00A139BE" w:rsidRDefault="004E657C" w:rsidP="00A139BE">
      <w:pPr>
        <w:pStyle w:val="2"/>
        <w:spacing w:before="0" w:line="240" w:lineRule="auto"/>
        <w:jc w:val="center"/>
        <w:rPr>
          <w:rFonts w:ascii="Times New Roman" w:hAnsi="Times New Roman" w:cs="Times New Roman"/>
          <w:b/>
          <w:bCs/>
          <w:color w:val="auto"/>
          <w:sz w:val="28"/>
          <w:szCs w:val="28"/>
          <w:lang w:val="kk-KZ"/>
        </w:rPr>
      </w:pPr>
      <w:r w:rsidRPr="00A139BE">
        <w:rPr>
          <w:rFonts w:ascii="Times New Roman" w:hAnsi="Times New Roman" w:cs="Times New Roman"/>
          <w:color w:val="auto"/>
          <w:sz w:val="28"/>
          <w:szCs w:val="28"/>
          <w:lang w:val="kk-KZ"/>
        </w:rPr>
        <w:t>6В07510-Стандарттау және сертификаттау (салалар бойынша)</w:t>
      </w:r>
    </w:p>
    <w:p w:rsidR="004E657C" w:rsidRPr="00A139BE" w:rsidRDefault="004E657C" w:rsidP="00A139BE">
      <w:pPr>
        <w:pStyle w:val="2"/>
        <w:spacing w:before="0" w:line="240" w:lineRule="auto"/>
        <w:jc w:val="center"/>
        <w:rPr>
          <w:rFonts w:ascii="Times New Roman" w:hAnsi="Times New Roman" w:cs="Times New Roman"/>
          <w:b/>
          <w:bCs/>
          <w:color w:val="auto"/>
          <w:sz w:val="28"/>
          <w:szCs w:val="28"/>
          <w:lang w:val="kk-KZ"/>
        </w:rPr>
      </w:pPr>
      <w:r w:rsidRPr="00A139BE">
        <w:rPr>
          <w:rFonts w:ascii="Times New Roman" w:hAnsi="Times New Roman" w:cs="Times New Roman"/>
          <w:color w:val="auto"/>
          <w:sz w:val="28"/>
          <w:szCs w:val="28"/>
          <w:lang w:val="kk-KZ"/>
        </w:rPr>
        <w:t xml:space="preserve">білім беру </w:t>
      </w:r>
      <w:r w:rsidR="007E796E" w:rsidRPr="00A139BE">
        <w:rPr>
          <w:rFonts w:ascii="Times New Roman" w:hAnsi="Times New Roman" w:cs="Times New Roman"/>
          <w:color w:val="auto"/>
          <w:sz w:val="28"/>
          <w:szCs w:val="28"/>
          <w:lang w:val="kk-KZ"/>
        </w:rPr>
        <w:t>бағдарламасы бойынша білім алушылар</w:t>
      </w:r>
      <w:r w:rsidRPr="00A139BE">
        <w:rPr>
          <w:rFonts w:ascii="Times New Roman" w:hAnsi="Times New Roman" w:cs="Times New Roman"/>
          <w:color w:val="auto"/>
          <w:sz w:val="28"/>
          <w:szCs w:val="28"/>
          <w:lang w:val="kk-KZ"/>
        </w:rPr>
        <w:t xml:space="preserve"> үшін</w:t>
      </w:r>
    </w:p>
    <w:p w:rsidR="004E657C" w:rsidRPr="00A139BE" w:rsidRDefault="004E657C" w:rsidP="00A139BE">
      <w:pPr>
        <w:spacing w:after="0" w:line="240" w:lineRule="auto"/>
        <w:jc w:val="both"/>
        <w:rPr>
          <w:rFonts w:ascii="Times New Roman" w:hAnsi="Times New Roman" w:cs="Times New Roman"/>
          <w:sz w:val="28"/>
          <w:szCs w:val="28"/>
          <w:lang w:val="kk-KZ"/>
        </w:rPr>
      </w:pPr>
    </w:p>
    <w:p w:rsidR="004E657C" w:rsidRPr="00A139BE" w:rsidRDefault="004E657C" w:rsidP="00A139BE">
      <w:pPr>
        <w:spacing w:after="0" w:line="240" w:lineRule="auto"/>
        <w:jc w:val="both"/>
        <w:rPr>
          <w:rFonts w:ascii="Times New Roman" w:hAnsi="Times New Roman" w:cs="Times New Roman"/>
          <w:sz w:val="28"/>
          <w:szCs w:val="28"/>
          <w:lang w:val="kk-KZ"/>
        </w:rPr>
      </w:pPr>
    </w:p>
    <w:p w:rsidR="004E657C" w:rsidRPr="00A139BE" w:rsidRDefault="004E657C" w:rsidP="00A139BE">
      <w:pPr>
        <w:spacing w:after="0" w:line="240" w:lineRule="auto"/>
        <w:jc w:val="both"/>
        <w:rPr>
          <w:rFonts w:ascii="Times New Roman" w:hAnsi="Times New Roman" w:cs="Times New Roman"/>
          <w:sz w:val="28"/>
          <w:szCs w:val="28"/>
          <w:lang w:val="kk-KZ"/>
        </w:rPr>
      </w:pPr>
    </w:p>
    <w:p w:rsidR="004E657C" w:rsidRPr="00A139BE" w:rsidRDefault="004E657C" w:rsidP="00A139BE">
      <w:pPr>
        <w:pStyle w:val="a7"/>
        <w:jc w:val="center"/>
        <w:rPr>
          <w:sz w:val="28"/>
          <w:szCs w:val="28"/>
          <w:lang w:val="kk-KZ"/>
        </w:rPr>
      </w:pPr>
      <w:r w:rsidRPr="00A139BE">
        <w:rPr>
          <w:sz w:val="28"/>
          <w:szCs w:val="28"/>
          <w:lang w:val="kk-KZ"/>
        </w:rPr>
        <w:t>_____.______.20__ ж.   баспаға ұсынылды</w:t>
      </w:r>
    </w:p>
    <w:p w:rsidR="004E657C" w:rsidRPr="00A139BE" w:rsidRDefault="004E657C" w:rsidP="00A139BE">
      <w:pPr>
        <w:pStyle w:val="a7"/>
        <w:jc w:val="center"/>
        <w:rPr>
          <w:sz w:val="28"/>
          <w:szCs w:val="28"/>
          <w:lang w:val="kk-KZ"/>
        </w:rPr>
      </w:pPr>
      <w:r w:rsidRPr="00A139BE">
        <w:rPr>
          <w:sz w:val="28"/>
          <w:szCs w:val="28"/>
          <w:lang w:val="kk-KZ"/>
        </w:rPr>
        <w:t>Қағаз форматы X</w:t>
      </w:r>
      <w:r w:rsidRPr="00A139BE">
        <w:rPr>
          <w:sz w:val="28"/>
          <w:szCs w:val="28"/>
          <w:vertAlign w:val="superscript"/>
          <w:lang w:val="kk-KZ"/>
        </w:rPr>
        <w:t>x</w:t>
      </w:r>
      <w:r w:rsidRPr="00A139BE">
        <w:rPr>
          <w:sz w:val="28"/>
          <w:szCs w:val="28"/>
          <w:lang w:val="kk-KZ"/>
        </w:rPr>
        <w:t>Y  1/16</w:t>
      </w:r>
    </w:p>
    <w:p w:rsidR="004E657C" w:rsidRPr="00A139BE" w:rsidRDefault="004E657C" w:rsidP="00A139BE">
      <w:pPr>
        <w:pStyle w:val="a7"/>
        <w:jc w:val="center"/>
        <w:rPr>
          <w:sz w:val="28"/>
          <w:szCs w:val="28"/>
          <w:lang w:val="kk-KZ"/>
        </w:rPr>
      </w:pPr>
      <w:r w:rsidRPr="00A139BE">
        <w:rPr>
          <w:sz w:val="28"/>
          <w:szCs w:val="28"/>
          <w:lang w:val="kk-KZ"/>
        </w:rPr>
        <w:t xml:space="preserve">Баспа қағазы. Офсеттік баспа. Көлемі </w:t>
      </w:r>
      <w:r w:rsidR="007E796E" w:rsidRPr="00A139BE">
        <w:rPr>
          <w:sz w:val="28"/>
          <w:szCs w:val="28"/>
          <w:lang w:val="kk-KZ"/>
        </w:rPr>
        <w:t>100</w:t>
      </w:r>
      <w:r w:rsidRPr="00A139BE">
        <w:rPr>
          <w:sz w:val="28"/>
          <w:szCs w:val="28"/>
          <w:lang w:val="kk-KZ"/>
        </w:rPr>
        <w:t xml:space="preserve"> б.т.</w:t>
      </w:r>
    </w:p>
    <w:p w:rsidR="004E657C" w:rsidRPr="00A139BE" w:rsidRDefault="004E657C" w:rsidP="00A139BE">
      <w:pPr>
        <w:pStyle w:val="a7"/>
        <w:jc w:val="center"/>
        <w:rPr>
          <w:sz w:val="28"/>
          <w:szCs w:val="28"/>
          <w:lang w:val="kk-KZ"/>
        </w:rPr>
      </w:pPr>
      <w:r w:rsidRPr="00A139BE">
        <w:rPr>
          <w:sz w:val="28"/>
          <w:szCs w:val="28"/>
          <w:lang w:val="kk-KZ"/>
        </w:rPr>
        <w:t>Таралымы _________дана. № ________тапсырыс</w:t>
      </w: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7"/>
        <w:jc w:val="both"/>
        <w:rPr>
          <w:i/>
          <w:sz w:val="28"/>
          <w:szCs w:val="28"/>
          <w:lang w:val="kk-KZ"/>
        </w:rPr>
      </w:pPr>
    </w:p>
    <w:p w:rsidR="004E657C" w:rsidRPr="00A139BE" w:rsidRDefault="004E657C" w:rsidP="00A139BE">
      <w:pPr>
        <w:pStyle w:val="a9"/>
        <w:spacing w:before="0" w:beforeAutospacing="0" w:after="0" w:afterAutospacing="0"/>
        <w:jc w:val="both"/>
        <w:rPr>
          <w:sz w:val="28"/>
          <w:szCs w:val="28"/>
          <w:lang w:val="kk-KZ" w:eastAsia="ko-KR"/>
        </w:rPr>
      </w:pPr>
      <w:r w:rsidRPr="00A139BE">
        <w:rPr>
          <w:sz w:val="28"/>
          <w:szCs w:val="28"/>
          <w:lang w:val="kk-KZ"/>
        </w:rPr>
        <w:t>©  М</w:t>
      </w:r>
      <w:r w:rsidRPr="00A139BE">
        <w:rPr>
          <w:sz w:val="28"/>
          <w:szCs w:val="28"/>
          <w:lang w:val="kk-KZ" w:eastAsia="ko-KR"/>
        </w:rPr>
        <w:t>.Әуезов атындағы Оңтүстік Қазақстан университетінің баспасы</w:t>
      </w:r>
    </w:p>
    <w:p w:rsidR="00C029B1" w:rsidRPr="00A139BE" w:rsidRDefault="00C029B1" w:rsidP="00A139BE">
      <w:pPr>
        <w:pStyle w:val="a9"/>
        <w:spacing w:before="0" w:beforeAutospacing="0" w:after="0" w:afterAutospacing="0"/>
        <w:jc w:val="both"/>
        <w:rPr>
          <w:b/>
          <w:sz w:val="28"/>
          <w:szCs w:val="28"/>
          <w:lang w:val="kk-KZ" w:eastAsia="ko-KR"/>
        </w:rPr>
      </w:pPr>
    </w:p>
    <w:p w:rsidR="004E657C" w:rsidRPr="00A139BE" w:rsidRDefault="004E657C" w:rsidP="00A139BE">
      <w:pPr>
        <w:pStyle w:val="a9"/>
        <w:spacing w:before="0" w:beforeAutospacing="0" w:after="0" w:afterAutospacing="0"/>
        <w:jc w:val="both"/>
        <w:rPr>
          <w:sz w:val="28"/>
          <w:szCs w:val="28"/>
          <w:lang w:val="kk-KZ"/>
        </w:rPr>
      </w:pPr>
      <w:r w:rsidRPr="00A139BE">
        <w:rPr>
          <w:sz w:val="28"/>
          <w:szCs w:val="28"/>
          <w:lang w:val="kk-KZ"/>
        </w:rPr>
        <w:t>М</w:t>
      </w:r>
      <w:r w:rsidRPr="00A139BE">
        <w:rPr>
          <w:sz w:val="28"/>
          <w:szCs w:val="28"/>
          <w:lang w:val="kk-KZ" w:eastAsia="ko-KR"/>
        </w:rPr>
        <w:t xml:space="preserve">.Әуезов атындағы ОҚУ баспахана орталығы,  </w:t>
      </w:r>
      <w:r w:rsidRPr="00A139BE">
        <w:rPr>
          <w:sz w:val="28"/>
          <w:szCs w:val="28"/>
          <w:lang w:val="kk-KZ"/>
        </w:rPr>
        <w:t>Шымкент қаласы,Тауке хан даңғылы, 5</w:t>
      </w:r>
    </w:p>
    <w:p w:rsidR="004E657C" w:rsidRPr="00A139BE" w:rsidRDefault="004E657C"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p w:rsidR="00D73FCA" w:rsidRPr="00A139BE" w:rsidRDefault="00D73FCA" w:rsidP="00A139BE">
      <w:pPr>
        <w:spacing w:after="0" w:line="240" w:lineRule="auto"/>
        <w:jc w:val="both"/>
        <w:rPr>
          <w:rFonts w:ascii="Times New Roman" w:hAnsi="Times New Roman" w:cs="Times New Roman"/>
          <w:sz w:val="28"/>
          <w:szCs w:val="28"/>
          <w:lang w:val="kk-KZ"/>
        </w:rPr>
      </w:pPr>
    </w:p>
    <w:sectPr w:rsidR="00D73FCA" w:rsidRPr="00A139BE" w:rsidSect="0047274B">
      <w:footerReference w:type="default" r:id="rId6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533" w:rsidRDefault="00406533" w:rsidP="00E65EDE">
      <w:pPr>
        <w:spacing w:after="0" w:line="240" w:lineRule="auto"/>
      </w:pPr>
      <w:r>
        <w:separator/>
      </w:r>
    </w:p>
  </w:endnote>
  <w:endnote w:type="continuationSeparator" w:id="0">
    <w:p w:rsidR="00406533" w:rsidRDefault="00406533" w:rsidP="00E65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Kaz">
    <w:altName w:val="Times New Roman"/>
    <w:charset w:val="CC"/>
    <w:family w:val="roman"/>
    <w:pitch w:val="variable"/>
    <w:sig w:usb0="00000287" w:usb1="00000000"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834642"/>
      <w:docPartObj>
        <w:docPartGallery w:val="Page Numbers (Bottom of Page)"/>
        <w:docPartUnique/>
      </w:docPartObj>
    </w:sdtPr>
    <w:sdtEndPr/>
    <w:sdtContent>
      <w:p w:rsidR="000F6631" w:rsidRDefault="000F6631">
        <w:pPr>
          <w:pStyle w:val="af5"/>
          <w:jc w:val="center"/>
        </w:pPr>
        <w:r>
          <w:fldChar w:fldCharType="begin"/>
        </w:r>
        <w:r>
          <w:instrText>PAGE   \* MERGEFORMAT</w:instrText>
        </w:r>
        <w:r>
          <w:fldChar w:fldCharType="separate"/>
        </w:r>
        <w:r w:rsidR="0089344A">
          <w:rPr>
            <w:noProof/>
          </w:rPr>
          <w:t>4</w:t>
        </w:r>
        <w:r>
          <w:fldChar w:fldCharType="end"/>
        </w:r>
      </w:p>
    </w:sdtContent>
  </w:sdt>
  <w:p w:rsidR="000F6631" w:rsidRDefault="000F663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533" w:rsidRDefault="00406533" w:rsidP="00E65EDE">
      <w:pPr>
        <w:spacing w:after="0" w:line="240" w:lineRule="auto"/>
      </w:pPr>
      <w:r>
        <w:separator/>
      </w:r>
    </w:p>
  </w:footnote>
  <w:footnote w:type="continuationSeparator" w:id="0">
    <w:p w:rsidR="00406533" w:rsidRDefault="00406533" w:rsidP="00E65E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412D"/>
    <w:multiLevelType w:val="multilevel"/>
    <w:tmpl w:val="49F2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05C21"/>
    <w:multiLevelType w:val="hybridMultilevel"/>
    <w:tmpl w:val="CACEC03C"/>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D25BB8"/>
    <w:multiLevelType w:val="hybridMultilevel"/>
    <w:tmpl w:val="DDB88550"/>
    <w:lvl w:ilvl="0" w:tplc="849CC30E">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A0E6A87"/>
    <w:multiLevelType w:val="hybridMultilevel"/>
    <w:tmpl w:val="B1B01BB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AE75F7A"/>
    <w:multiLevelType w:val="hybridMultilevel"/>
    <w:tmpl w:val="89363ED4"/>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5" w15:restartNumberingAfterBreak="0">
    <w:nsid w:val="1462159D"/>
    <w:multiLevelType w:val="hybridMultilevel"/>
    <w:tmpl w:val="9A26186A"/>
    <w:lvl w:ilvl="0" w:tplc="849CC30E">
      <w:start w:val="1"/>
      <w:numFmt w:val="bullet"/>
      <w:lvlText w:val="‒"/>
      <w:lvlJc w:val="left"/>
      <w:pPr>
        <w:ind w:left="1428"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15:restartNumberingAfterBreak="0">
    <w:nsid w:val="22456D82"/>
    <w:multiLevelType w:val="multilevel"/>
    <w:tmpl w:val="A60CA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E67688"/>
    <w:multiLevelType w:val="hybridMultilevel"/>
    <w:tmpl w:val="1D10557E"/>
    <w:lvl w:ilvl="0" w:tplc="849CC30E">
      <w:start w:val="1"/>
      <w:numFmt w:val="bullet"/>
      <w:lvlText w:val="‒"/>
      <w:lvlJc w:val="left"/>
      <w:pPr>
        <w:ind w:left="1428" w:hanging="360"/>
      </w:pPr>
      <w:rPr>
        <w:rFonts w:ascii="Times New Roman" w:eastAsia="Times New Roman" w:hAnsi="Times New Roman" w:cs="Times New Roman" w:hint="default"/>
      </w:rPr>
    </w:lvl>
    <w:lvl w:ilvl="1" w:tplc="849CC30E">
      <w:start w:val="1"/>
      <w:numFmt w:val="bullet"/>
      <w:lvlText w:val="‒"/>
      <w:lvlJc w:val="left"/>
      <w:pPr>
        <w:ind w:left="2148" w:hanging="360"/>
      </w:pPr>
      <w:rPr>
        <w:rFonts w:ascii="Times New Roman" w:eastAsia="Times New Roman"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8" w15:restartNumberingAfterBreak="0">
    <w:nsid w:val="29573BFF"/>
    <w:multiLevelType w:val="hybridMultilevel"/>
    <w:tmpl w:val="668C90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55"/>
        </w:tabs>
        <w:ind w:left="1455" w:hanging="375"/>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C200163"/>
    <w:multiLevelType w:val="hybridMultilevel"/>
    <w:tmpl w:val="BC048482"/>
    <w:lvl w:ilvl="0" w:tplc="849CC30E">
      <w:start w:val="1"/>
      <w:numFmt w:val="bullet"/>
      <w:lvlText w:val="‒"/>
      <w:lvlJc w:val="left"/>
      <w:pPr>
        <w:ind w:left="1120" w:hanging="360"/>
      </w:pPr>
      <w:rPr>
        <w:rFonts w:ascii="Times New Roman" w:eastAsia="Times New Roman" w:hAnsi="Times New Roman" w:cs="Times New Roman" w:hint="default"/>
      </w:r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10" w15:restartNumberingAfterBreak="0">
    <w:nsid w:val="31717DE8"/>
    <w:multiLevelType w:val="hybridMultilevel"/>
    <w:tmpl w:val="175A413C"/>
    <w:lvl w:ilvl="0" w:tplc="849CC30E">
      <w:start w:val="1"/>
      <w:numFmt w:val="bullet"/>
      <w:lvlText w:val="‒"/>
      <w:lvlJc w:val="left"/>
      <w:pPr>
        <w:ind w:left="1428" w:hanging="360"/>
      </w:pPr>
      <w:rPr>
        <w:rFonts w:ascii="Times New Roman" w:eastAsia="Times New Roman" w:hAnsi="Times New Roman" w:cs="Times New Roman" w:hint="default"/>
      </w:rPr>
    </w:lvl>
    <w:lvl w:ilvl="1" w:tplc="849CC30E">
      <w:start w:val="1"/>
      <w:numFmt w:val="bullet"/>
      <w:lvlText w:val="‒"/>
      <w:lvlJc w:val="left"/>
      <w:pPr>
        <w:ind w:left="2148" w:hanging="360"/>
      </w:pPr>
      <w:rPr>
        <w:rFonts w:ascii="Times New Roman" w:eastAsia="Times New Roman"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1" w15:restartNumberingAfterBreak="0">
    <w:nsid w:val="346E2F4D"/>
    <w:multiLevelType w:val="hybridMultilevel"/>
    <w:tmpl w:val="9FF88BA4"/>
    <w:lvl w:ilvl="0" w:tplc="849CC30E">
      <w:start w:val="1"/>
      <w:numFmt w:val="bullet"/>
      <w:lvlText w:val="‒"/>
      <w:lvlJc w:val="left"/>
      <w:pPr>
        <w:ind w:left="1428"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2" w15:restartNumberingAfterBreak="0">
    <w:nsid w:val="3ABD2CC8"/>
    <w:multiLevelType w:val="singleLevel"/>
    <w:tmpl w:val="606A5EC2"/>
    <w:lvl w:ilvl="0">
      <w:start w:val="1"/>
      <w:numFmt w:val="decimal"/>
      <w:lvlText w:val="%1."/>
      <w:lvlJc w:val="left"/>
      <w:pPr>
        <w:tabs>
          <w:tab w:val="num" w:pos="786"/>
        </w:tabs>
        <w:ind w:left="786" w:hanging="360"/>
      </w:pPr>
    </w:lvl>
  </w:abstractNum>
  <w:abstractNum w:abstractNumId="13" w15:restartNumberingAfterBreak="0">
    <w:nsid w:val="3DB91BE7"/>
    <w:multiLevelType w:val="hybridMultilevel"/>
    <w:tmpl w:val="76946A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F991E64"/>
    <w:multiLevelType w:val="hybridMultilevel"/>
    <w:tmpl w:val="49E2E5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1105346"/>
    <w:multiLevelType w:val="multilevel"/>
    <w:tmpl w:val="F406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567988"/>
    <w:multiLevelType w:val="hybridMultilevel"/>
    <w:tmpl w:val="5904563A"/>
    <w:lvl w:ilvl="0" w:tplc="849CC30E">
      <w:start w:val="1"/>
      <w:numFmt w:val="bullet"/>
      <w:lvlText w:val="‒"/>
      <w:lvlJc w:val="left"/>
      <w:pPr>
        <w:ind w:left="1428" w:hanging="360"/>
      </w:pPr>
      <w:rPr>
        <w:rFonts w:ascii="Times New Roman" w:eastAsia="Times New Roman" w:hAnsi="Times New Roman" w:cs="Times New Roman" w:hint="default"/>
      </w:rPr>
    </w:lvl>
    <w:lvl w:ilvl="1" w:tplc="849CC30E">
      <w:start w:val="1"/>
      <w:numFmt w:val="bullet"/>
      <w:lvlText w:val="‒"/>
      <w:lvlJc w:val="left"/>
      <w:pPr>
        <w:ind w:left="2148" w:hanging="360"/>
      </w:pPr>
      <w:rPr>
        <w:rFonts w:ascii="Times New Roman" w:eastAsia="Times New Roman"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7" w15:restartNumberingAfterBreak="0">
    <w:nsid w:val="443E4239"/>
    <w:multiLevelType w:val="hybridMultilevel"/>
    <w:tmpl w:val="72BE6616"/>
    <w:lvl w:ilvl="0" w:tplc="849CC30E">
      <w:start w:val="1"/>
      <w:numFmt w:val="bullet"/>
      <w:lvlText w:val="‒"/>
      <w:lvlJc w:val="left"/>
      <w:pPr>
        <w:ind w:left="1428" w:hanging="360"/>
      </w:pPr>
      <w:rPr>
        <w:rFonts w:ascii="Times New Roman" w:eastAsia="Times New Roman" w:hAnsi="Times New Roman" w:cs="Times New Roman" w:hint="default"/>
      </w:rPr>
    </w:lvl>
    <w:lvl w:ilvl="1" w:tplc="849CC30E">
      <w:start w:val="1"/>
      <w:numFmt w:val="bullet"/>
      <w:lvlText w:val="‒"/>
      <w:lvlJc w:val="left"/>
      <w:pPr>
        <w:ind w:left="2148" w:hanging="360"/>
      </w:pPr>
      <w:rPr>
        <w:rFonts w:ascii="Times New Roman" w:eastAsia="Times New Roman"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8" w15:restartNumberingAfterBreak="0">
    <w:nsid w:val="4D4E5FB7"/>
    <w:multiLevelType w:val="singleLevel"/>
    <w:tmpl w:val="789EE996"/>
    <w:lvl w:ilvl="0">
      <w:numFmt w:val="bullet"/>
      <w:lvlText w:val="-"/>
      <w:lvlJc w:val="left"/>
      <w:pPr>
        <w:tabs>
          <w:tab w:val="num" w:pos="360"/>
        </w:tabs>
        <w:ind w:left="360" w:hanging="360"/>
      </w:pPr>
      <w:rPr>
        <w:rFonts w:ascii="Times New Roman" w:hAnsi="Times New Roman" w:cs="Times New Roman" w:hint="default"/>
      </w:rPr>
    </w:lvl>
  </w:abstractNum>
  <w:abstractNum w:abstractNumId="19" w15:restartNumberingAfterBreak="0">
    <w:nsid w:val="4DDF1724"/>
    <w:multiLevelType w:val="hybridMultilevel"/>
    <w:tmpl w:val="D812C91C"/>
    <w:lvl w:ilvl="0" w:tplc="849CC30E">
      <w:start w:val="1"/>
      <w:numFmt w:val="bullet"/>
      <w:lvlText w:val="‒"/>
      <w:lvlJc w:val="left"/>
      <w:pPr>
        <w:ind w:left="1428" w:hanging="360"/>
      </w:pPr>
      <w:rPr>
        <w:rFonts w:ascii="Times New Roman" w:eastAsia="Times New Roman" w:hAnsi="Times New Roman" w:cs="Times New Roman" w:hint="default"/>
      </w:rPr>
    </w:lvl>
    <w:lvl w:ilvl="1" w:tplc="849CC30E">
      <w:start w:val="1"/>
      <w:numFmt w:val="bullet"/>
      <w:lvlText w:val="‒"/>
      <w:lvlJc w:val="left"/>
      <w:pPr>
        <w:ind w:left="2148" w:hanging="360"/>
      </w:pPr>
      <w:rPr>
        <w:rFonts w:ascii="Times New Roman" w:eastAsia="Times New Roman"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0" w15:restartNumberingAfterBreak="0">
    <w:nsid w:val="523C17E9"/>
    <w:multiLevelType w:val="hybridMultilevel"/>
    <w:tmpl w:val="006A3AB6"/>
    <w:lvl w:ilvl="0" w:tplc="849CC30E">
      <w:start w:val="1"/>
      <w:numFmt w:val="bullet"/>
      <w:lvlText w:val="‒"/>
      <w:lvlJc w:val="left"/>
      <w:pPr>
        <w:ind w:left="1428" w:hanging="360"/>
      </w:pPr>
      <w:rPr>
        <w:rFonts w:ascii="Times New Roman" w:eastAsia="Times New Roman" w:hAnsi="Times New Roman" w:cs="Times New Roman" w:hint="default"/>
      </w:rPr>
    </w:lvl>
    <w:lvl w:ilvl="1" w:tplc="849CC30E">
      <w:start w:val="1"/>
      <w:numFmt w:val="bullet"/>
      <w:lvlText w:val="‒"/>
      <w:lvlJc w:val="left"/>
      <w:pPr>
        <w:ind w:left="2148" w:hanging="360"/>
      </w:pPr>
      <w:rPr>
        <w:rFonts w:ascii="Times New Roman" w:eastAsia="Times New Roman"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1" w15:restartNumberingAfterBreak="0">
    <w:nsid w:val="5824218F"/>
    <w:multiLevelType w:val="hybridMultilevel"/>
    <w:tmpl w:val="AA90DE68"/>
    <w:lvl w:ilvl="0" w:tplc="849CC30E">
      <w:start w:val="1"/>
      <w:numFmt w:val="bullet"/>
      <w:lvlText w:val="‒"/>
      <w:lvlJc w:val="left"/>
      <w:pPr>
        <w:ind w:left="1428" w:hanging="360"/>
      </w:pPr>
      <w:rPr>
        <w:rFonts w:ascii="Times New Roman" w:eastAsia="Times New Roman" w:hAnsi="Times New Roman" w:cs="Times New Roman" w:hint="default"/>
      </w:rPr>
    </w:lvl>
    <w:lvl w:ilvl="1" w:tplc="D2361462">
      <w:numFmt w:val="bullet"/>
      <w:lvlText w:val="-"/>
      <w:lvlJc w:val="left"/>
      <w:pPr>
        <w:ind w:left="2148" w:hanging="360"/>
      </w:pPr>
      <w:rPr>
        <w:rFonts w:ascii="Times New Roman" w:eastAsiaTheme="minorHAnsi"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2" w15:restartNumberingAfterBreak="0">
    <w:nsid w:val="5C655067"/>
    <w:multiLevelType w:val="hybridMultilevel"/>
    <w:tmpl w:val="DD407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04664"/>
    <w:multiLevelType w:val="hybridMultilevel"/>
    <w:tmpl w:val="5350804E"/>
    <w:lvl w:ilvl="0" w:tplc="FFFFFFFF">
      <w:start w:val="1"/>
      <w:numFmt w:val="decimal"/>
      <w:lvlText w:val="%1."/>
      <w:lvlJc w:val="left"/>
      <w:pPr>
        <w:tabs>
          <w:tab w:val="num" w:pos="1620"/>
        </w:tabs>
        <w:ind w:left="1620" w:hanging="360"/>
      </w:p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3060"/>
        </w:tabs>
        <w:ind w:left="3060" w:hanging="180"/>
      </w:pPr>
    </w:lvl>
    <w:lvl w:ilvl="3" w:tplc="FFFFFFFF">
      <w:start w:val="1"/>
      <w:numFmt w:val="decimal"/>
      <w:lvlText w:val="%4."/>
      <w:lvlJc w:val="left"/>
      <w:pPr>
        <w:tabs>
          <w:tab w:val="num" w:pos="3780"/>
        </w:tabs>
        <w:ind w:left="3780" w:hanging="360"/>
      </w:pPr>
    </w:lvl>
    <w:lvl w:ilvl="4" w:tplc="FFFFFFFF">
      <w:start w:val="1"/>
      <w:numFmt w:val="lowerLetter"/>
      <w:lvlText w:val="%5."/>
      <w:lvlJc w:val="left"/>
      <w:pPr>
        <w:tabs>
          <w:tab w:val="num" w:pos="4500"/>
        </w:tabs>
        <w:ind w:left="4500" w:hanging="360"/>
      </w:pPr>
    </w:lvl>
    <w:lvl w:ilvl="5" w:tplc="FFFFFFFF">
      <w:start w:val="1"/>
      <w:numFmt w:val="lowerRoman"/>
      <w:lvlText w:val="%6."/>
      <w:lvlJc w:val="right"/>
      <w:pPr>
        <w:tabs>
          <w:tab w:val="num" w:pos="5220"/>
        </w:tabs>
        <w:ind w:left="5220" w:hanging="180"/>
      </w:pPr>
    </w:lvl>
    <w:lvl w:ilvl="6" w:tplc="FFFFFFFF">
      <w:start w:val="1"/>
      <w:numFmt w:val="decimal"/>
      <w:lvlText w:val="%7."/>
      <w:lvlJc w:val="left"/>
      <w:pPr>
        <w:tabs>
          <w:tab w:val="num" w:pos="5940"/>
        </w:tabs>
        <w:ind w:left="5940" w:hanging="360"/>
      </w:pPr>
    </w:lvl>
    <w:lvl w:ilvl="7" w:tplc="FFFFFFFF">
      <w:start w:val="1"/>
      <w:numFmt w:val="lowerLetter"/>
      <w:lvlText w:val="%8."/>
      <w:lvlJc w:val="left"/>
      <w:pPr>
        <w:tabs>
          <w:tab w:val="num" w:pos="6660"/>
        </w:tabs>
        <w:ind w:left="6660" w:hanging="360"/>
      </w:pPr>
    </w:lvl>
    <w:lvl w:ilvl="8" w:tplc="FFFFFFFF">
      <w:start w:val="1"/>
      <w:numFmt w:val="lowerRoman"/>
      <w:lvlText w:val="%9."/>
      <w:lvlJc w:val="right"/>
      <w:pPr>
        <w:tabs>
          <w:tab w:val="num" w:pos="7380"/>
        </w:tabs>
        <w:ind w:left="7380" w:hanging="180"/>
      </w:pPr>
    </w:lvl>
  </w:abstractNum>
  <w:abstractNum w:abstractNumId="24" w15:restartNumberingAfterBreak="0">
    <w:nsid w:val="61287D86"/>
    <w:multiLevelType w:val="hybridMultilevel"/>
    <w:tmpl w:val="BB10F02E"/>
    <w:lvl w:ilvl="0" w:tplc="849CC30E">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1CA5A21"/>
    <w:multiLevelType w:val="hybridMultilevel"/>
    <w:tmpl w:val="E2F08DB2"/>
    <w:lvl w:ilvl="0" w:tplc="CAD276B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6" w15:restartNumberingAfterBreak="0">
    <w:nsid w:val="62F6492A"/>
    <w:multiLevelType w:val="hybridMultilevel"/>
    <w:tmpl w:val="FC76F0D2"/>
    <w:lvl w:ilvl="0" w:tplc="6CDA8A02">
      <w:start w:val="1"/>
      <w:numFmt w:val="bullet"/>
      <w:lvlText w:val="-"/>
      <w:lvlJc w:val="left"/>
      <w:pPr>
        <w:ind w:left="72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E46623"/>
    <w:multiLevelType w:val="hybridMultilevel"/>
    <w:tmpl w:val="53AEADE0"/>
    <w:lvl w:ilvl="0" w:tplc="849CC30E">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67BD0229"/>
    <w:multiLevelType w:val="hybridMultilevel"/>
    <w:tmpl w:val="205CAF66"/>
    <w:lvl w:ilvl="0" w:tplc="65420638">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B086CDB"/>
    <w:multiLevelType w:val="hybridMultilevel"/>
    <w:tmpl w:val="C9F2BD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7124983"/>
    <w:multiLevelType w:val="hybridMultilevel"/>
    <w:tmpl w:val="E7288EC8"/>
    <w:lvl w:ilvl="0" w:tplc="849CC30E">
      <w:start w:val="1"/>
      <w:numFmt w:val="bullet"/>
      <w:lvlText w:val="‒"/>
      <w:lvlJc w:val="left"/>
      <w:pPr>
        <w:ind w:left="1428" w:hanging="360"/>
      </w:pPr>
      <w:rPr>
        <w:rFonts w:ascii="Times New Roman" w:eastAsia="Times New Roman" w:hAnsi="Times New Roman" w:cs="Times New Roman" w:hint="default"/>
      </w:rPr>
    </w:lvl>
    <w:lvl w:ilvl="1" w:tplc="849CC30E">
      <w:start w:val="1"/>
      <w:numFmt w:val="bullet"/>
      <w:lvlText w:val="‒"/>
      <w:lvlJc w:val="left"/>
      <w:pPr>
        <w:ind w:left="2148" w:hanging="360"/>
      </w:pPr>
      <w:rPr>
        <w:rFonts w:ascii="Times New Roman" w:eastAsia="Times New Roman" w:hAnsi="Times New Roman"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1" w15:restartNumberingAfterBreak="0">
    <w:nsid w:val="77B1091B"/>
    <w:multiLevelType w:val="hybridMultilevel"/>
    <w:tmpl w:val="217A8CBA"/>
    <w:lvl w:ilvl="0" w:tplc="849CC30E">
      <w:start w:val="1"/>
      <w:numFmt w:val="bullet"/>
      <w:lvlText w:val="‒"/>
      <w:lvlJc w:val="left"/>
      <w:pPr>
        <w:ind w:left="1120" w:hanging="360"/>
      </w:pPr>
      <w:rPr>
        <w:rFonts w:ascii="Times New Roman" w:eastAsia="Times New Roman" w:hAnsi="Times New Roman" w:cs="Times New Roman" w:hint="default"/>
      </w:r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32" w15:restartNumberingAfterBreak="0">
    <w:nsid w:val="78B331C2"/>
    <w:multiLevelType w:val="hybridMultilevel"/>
    <w:tmpl w:val="9FE479D2"/>
    <w:lvl w:ilvl="0" w:tplc="DC2893F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1"/>
  </w:num>
  <w:num w:numId="12">
    <w:abstractNumId w:val="21"/>
  </w:num>
  <w:num w:numId="13">
    <w:abstractNumId w:val="10"/>
  </w:num>
  <w:num w:numId="14">
    <w:abstractNumId w:val="30"/>
  </w:num>
  <w:num w:numId="15">
    <w:abstractNumId w:val="19"/>
  </w:num>
  <w:num w:numId="16">
    <w:abstractNumId w:val="5"/>
  </w:num>
  <w:num w:numId="17">
    <w:abstractNumId w:val="20"/>
  </w:num>
  <w:num w:numId="18">
    <w:abstractNumId w:val="16"/>
  </w:num>
  <w:num w:numId="19">
    <w:abstractNumId w:val="7"/>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lvlOverride w:ilvl="0">
      <w:startOverride w:val="1"/>
    </w:lvlOverride>
  </w:num>
  <w:num w:numId="24">
    <w:abstractNumId w:val="2"/>
  </w:num>
  <w:num w:numId="25">
    <w:abstractNumId w:val="28"/>
  </w:num>
  <w:num w:numId="26">
    <w:abstractNumId w:val="29"/>
  </w:num>
  <w:num w:numId="27">
    <w:abstractNumId w:val="25"/>
  </w:num>
  <w:num w:numId="28">
    <w:abstractNumId w:val="26"/>
  </w:num>
  <w:num w:numId="29">
    <w:abstractNumId w:val="0"/>
  </w:num>
  <w:num w:numId="30">
    <w:abstractNumId w:val="6"/>
  </w:num>
  <w:num w:numId="31">
    <w:abstractNumId w:val="15"/>
  </w:num>
  <w:num w:numId="32">
    <w:abstractNumId w:val="32"/>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72813"/>
    <w:rsid w:val="00001CFD"/>
    <w:rsid w:val="00012DB9"/>
    <w:rsid w:val="00014C32"/>
    <w:rsid w:val="00014D10"/>
    <w:rsid w:val="00020DA2"/>
    <w:rsid w:val="000346CD"/>
    <w:rsid w:val="0003793C"/>
    <w:rsid w:val="0004179A"/>
    <w:rsid w:val="00044A17"/>
    <w:rsid w:val="00047A66"/>
    <w:rsid w:val="00052FA0"/>
    <w:rsid w:val="00062FE8"/>
    <w:rsid w:val="00075D98"/>
    <w:rsid w:val="00085F5A"/>
    <w:rsid w:val="0009357A"/>
    <w:rsid w:val="000A31EE"/>
    <w:rsid w:val="000A7C84"/>
    <w:rsid w:val="000B23DC"/>
    <w:rsid w:val="000B2509"/>
    <w:rsid w:val="000C38A6"/>
    <w:rsid w:val="000C619D"/>
    <w:rsid w:val="000E3076"/>
    <w:rsid w:val="000F0BA6"/>
    <w:rsid w:val="000F6631"/>
    <w:rsid w:val="00107E08"/>
    <w:rsid w:val="00117943"/>
    <w:rsid w:val="00137CDC"/>
    <w:rsid w:val="001469FC"/>
    <w:rsid w:val="00147F3C"/>
    <w:rsid w:val="00162F56"/>
    <w:rsid w:val="0016798E"/>
    <w:rsid w:val="00175EB0"/>
    <w:rsid w:val="001908E4"/>
    <w:rsid w:val="00190DA7"/>
    <w:rsid w:val="00196A24"/>
    <w:rsid w:val="001C44B5"/>
    <w:rsid w:val="001C7B18"/>
    <w:rsid w:val="001D0878"/>
    <w:rsid w:val="001E506A"/>
    <w:rsid w:val="001F2458"/>
    <w:rsid w:val="001F7569"/>
    <w:rsid w:val="002072E0"/>
    <w:rsid w:val="0021014D"/>
    <w:rsid w:val="0021473D"/>
    <w:rsid w:val="00214ADF"/>
    <w:rsid w:val="0022006A"/>
    <w:rsid w:val="0024597C"/>
    <w:rsid w:val="002569A7"/>
    <w:rsid w:val="00256F46"/>
    <w:rsid w:val="0026457A"/>
    <w:rsid w:val="002702F2"/>
    <w:rsid w:val="00294FD1"/>
    <w:rsid w:val="00296796"/>
    <w:rsid w:val="002A479C"/>
    <w:rsid w:val="002A6303"/>
    <w:rsid w:val="002B6126"/>
    <w:rsid w:val="002C203B"/>
    <w:rsid w:val="002C666B"/>
    <w:rsid w:val="002D3556"/>
    <w:rsid w:val="002E161C"/>
    <w:rsid w:val="002E7472"/>
    <w:rsid w:val="002E7F8F"/>
    <w:rsid w:val="003334EE"/>
    <w:rsid w:val="00335288"/>
    <w:rsid w:val="00335B1B"/>
    <w:rsid w:val="003512FB"/>
    <w:rsid w:val="00357861"/>
    <w:rsid w:val="00392F79"/>
    <w:rsid w:val="003A523D"/>
    <w:rsid w:val="003A6DBB"/>
    <w:rsid w:val="003C3F92"/>
    <w:rsid w:val="003E0AB9"/>
    <w:rsid w:val="003F119F"/>
    <w:rsid w:val="003F22BA"/>
    <w:rsid w:val="00406533"/>
    <w:rsid w:val="00410ABD"/>
    <w:rsid w:val="004206CC"/>
    <w:rsid w:val="00421172"/>
    <w:rsid w:val="00433708"/>
    <w:rsid w:val="00434F30"/>
    <w:rsid w:val="004375BD"/>
    <w:rsid w:val="00440C19"/>
    <w:rsid w:val="004437B1"/>
    <w:rsid w:val="00450073"/>
    <w:rsid w:val="00451A29"/>
    <w:rsid w:val="00455E65"/>
    <w:rsid w:val="00456BCA"/>
    <w:rsid w:val="0047274B"/>
    <w:rsid w:val="00476145"/>
    <w:rsid w:val="00482B06"/>
    <w:rsid w:val="004930F8"/>
    <w:rsid w:val="00493848"/>
    <w:rsid w:val="004A0572"/>
    <w:rsid w:val="004A0755"/>
    <w:rsid w:val="004A4331"/>
    <w:rsid w:val="004A4DF8"/>
    <w:rsid w:val="004A55AC"/>
    <w:rsid w:val="004A60A3"/>
    <w:rsid w:val="004A7264"/>
    <w:rsid w:val="004E6390"/>
    <w:rsid w:val="004E657C"/>
    <w:rsid w:val="004E74CE"/>
    <w:rsid w:val="004F1844"/>
    <w:rsid w:val="004F3528"/>
    <w:rsid w:val="00502EF0"/>
    <w:rsid w:val="00514718"/>
    <w:rsid w:val="0052069B"/>
    <w:rsid w:val="00527C25"/>
    <w:rsid w:val="0054050A"/>
    <w:rsid w:val="0054065E"/>
    <w:rsid w:val="0056433B"/>
    <w:rsid w:val="00594354"/>
    <w:rsid w:val="0059646F"/>
    <w:rsid w:val="005A2FF1"/>
    <w:rsid w:val="005A3DE1"/>
    <w:rsid w:val="005B33CC"/>
    <w:rsid w:val="005D0308"/>
    <w:rsid w:val="005D6AFD"/>
    <w:rsid w:val="005E2476"/>
    <w:rsid w:val="005E2BDC"/>
    <w:rsid w:val="005E309B"/>
    <w:rsid w:val="005F365E"/>
    <w:rsid w:val="006027FF"/>
    <w:rsid w:val="006146DF"/>
    <w:rsid w:val="006351F5"/>
    <w:rsid w:val="00636A17"/>
    <w:rsid w:val="00636ACC"/>
    <w:rsid w:val="00642D8E"/>
    <w:rsid w:val="00652C8E"/>
    <w:rsid w:val="00657A21"/>
    <w:rsid w:val="00683225"/>
    <w:rsid w:val="0068474C"/>
    <w:rsid w:val="00690388"/>
    <w:rsid w:val="006973D3"/>
    <w:rsid w:val="006A2719"/>
    <w:rsid w:val="006B227B"/>
    <w:rsid w:val="006C0649"/>
    <w:rsid w:val="006D2790"/>
    <w:rsid w:val="006E26B5"/>
    <w:rsid w:val="006F0687"/>
    <w:rsid w:val="00721B69"/>
    <w:rsid w:val="00724B77"/>
    <w:rsid w:val="00730924"/>
    <w:rsid w:val="00733B8D"/>
    <w:rsid w:val="00734691"/>
    <w:rsid w:val="00741EE5"/>
    <w:rsid w:val="0075332A"/>
    <w:rsid w:val="00763B19"/>
    <w:rsid w:val="0076542C"/>
    <w:rsid w:val="007726BB"/>
    <w:rsid w:val="00774733"/>
    <w:rsid w:val="007841D4"/>
    <w:rsid w:val="00784821"/>
    <w:rsid w:val="007923CF"/>
    <w:rsid w:val="007926BF"/>
    <w:rsid w:val="007940AF"/>
    <w:rsid w:val="007A274E"/>
    <w:rsid w:val="007A41C5"/>
    <w:rsid w:val="007C1B33"/>
    <w:rsid w:val="007C1F14"/>
    <w:rsid w:val="007D1CED"/>
    <w:rsid w:val="007D1E22"/>
    <w:rsid w:val="007E1B7F"/>
    <w:rsid w:val="007E796E"/>
    <w:rsid w:val="007F543F"/>
    <w:rsid w:val="00800547"/>
    <w:rsid w:val="008025E9"/>
    <w:rsid w:val="008034A7"/>
    <w:rsid w:val="0081184D"/>
    <w:rsid w:val="0081320A"/>
    <w:rsid w:val="00820812"/>
    <w:rsid w:val="00861662"/>
    <w:rsid w:val="00875946"/>
    <w:rsid w:val="00887B0A"/>
    <w:rsid w:val="00892821"/>
    <w:rsid w:val="0089344A"/>
    <w:rsid w:val="00893815"/>
    <w:rsid w:val="008A6C0B"/>
    <w:rsid w:val="008B2581"/>
    <w:rsid w:val="008B3AC6"/>
    <w:rsid w:val="008B6B36"/>
    <w:rsid w:val="008C23E6"/>
    <w:rsid w:val="008E23AA"/>
    <w:rsid w:val="008E2C43"/>
    <w:rsid w:val="008E69B4"/>
    <w:rsid w:val="008F73FF"/>
    <w:rsid w:val="00921C3C"/>
    <w:rsid w:val="009261FF"/>
    <w:rsid w:val="00927BDF"/>
    <w:rsid w:val="00930CFA"/>
    <w:rsid w:val="00952323"/>
    <w:rsid w:val="00953771"/>
    <w:rsid w:val="009562FD"/>
    <w:rsid w:val="009577B8"/>
    <w:rsid w:val="00991628"/>
    <w:rsid w:val="00992772"/>
    <w:rsid w:val="00997573"/>
    <w:rsid w:val="009A0325"/>
    <w:rsid w:val="009A3FA1"/>
    <w:rsid w:val="009B1127"/>
    <w:rsid w:val="009D1A3F"/>
    <w:rsid w:val="009D21DE"/>
    <w:rsid w:val="009E062A"/>
    <w:rsid w:val="009E760E"/>
    <w:rsid w:val="00A02DF1"/>
    <w:rsid w:val="00A06502"/>
    <w:rsid w:val="00A104A8"/>
    <w:rsid w:val="00A11D51"/>
    <w:rsid w:val="00A11E53"/>
    <w:rsid w:val="00A122B2"/>
    <w:rsid w:val="00A139BE"/>
    <w:rsid w:val="00A21402"/>
    <w:rsid w:val="00A55541"/>
    <w:rsid w:val="00A65454"/>
    <w:rsid w:val="00A66FD7"/>
    <w:rsid w:val="00A7464B"/>
    <w:rsid w:val="00A901C7"/>
    <w:rsid w:val="00A97426"/>
    <w:rsid w:val="00AB16C6"/>
    <w:rsid w:val="00AB19DD"/>
    <w:rsid w:val="00AB49E2"/>
    <w:rsid w:val="00AB6462"/>
    <w:rsid w:val="00AB6AA7"/>
    <w:rsid w:val="00AB7E0B"/>
    <w:rsid w:val="00AE57A6"/>
    <w:rsid w:val="00AF267E"/>
    <w:rsid w:val="00AF2B5F"/>
    <w:rsid w:val="00B056B7"/>
    <w:rsid w:val="00B06B3E"/>
    <w:rsid w:val="00B142BB"/>
    <w:rsid w:val="00B17175"/>
    <w:rsid w:val="00B30DEE"/>
    <w:rsid w:val="00B359F6"/>
    <w:rsid w:val="00B36B66"/>
    <w:rsid w:val="00B42115"/>
    <w:rsid w:val="00B524BA"/>
    <w:rsid w:val="00B5603B"/>
    <w:rsid w:val="00B8561D"/>
    <w:rsid w:val="00B97A38"/>
    <w:rsid w:val="00BA44DB"/>
    <w:rsid w:val="00BB54DE"/>
    <w:rsid w:val="00BC325D"/>
    <w:rsid w:val="00BD1A01"/>
    <w:rsid w:val="00BD3181"/>
    <w:rsid w:val="00BE35DF"/>
    <w:rsid w:val="00BF6144"/>
    <w:rsid w:val="00C029B1"/>
    <w:rsid w:val="00C03A84"/>
    <w:rsid w:val="00C05B0D"/>
    <w:rsid w:val="00C1584C"/>
    <w:rsid w:val="00C244C7"/>
    <w:rsid w:val="00C30753"/>
    <w:rsid w:val="00C326B9"/>
    <w:rsid w:val="00C33BA0"/>
    <w:rsid w:val="00C715EB"/>
    <w:rsid w:val="00C94C5D"/>
    <w:rsid w:val="00CB3D00"/>
    <w:rsid w:val="00CD05AA"/>
    <w:rsid w:val="00CD705A"/>
    <w:rsid w:val="00CD7E14"/>
    <w:rsid w:val="00CE09C7"/>
    <w:rsid w:val="00CE39C4"/>
    <w:rsid w:val="00CE6343"/>
    <w:rsid w:val="00CF0169"/>
    <w:rsid w:val="00D0112E"/>
    <w:rsid w:val="00D0215C"/>
    <w:rsid w:val="00D12A56"/>
    <w:rsid w:val="00D13B7D"/>
    <w:rsid w:val="00D156F0"/>
    <w:rsid w:val="00D20F09"/>
    <w:rsid w:val="00D2647D"/>
    <w:rsid w:val="00D465F3"/>
    <w:rsid w:val="00D46C7D"/>
    <w:rsid w:val="00D46F95"/>
    <w:rsid w:val="00D51706"/>
    <w:rsid w:val="00D614D3"/>
    <w:rsid w:val="00D633B6"/>
    <w:rsid w:val="00D72813"/>
    <w:rsid w:val="00D73FCA"/>
    <w:rsid w:val="00D83BF8"/>
    <w:rsid w:val="00DA4C17"/>
    <w:rsid w:val="00DB79E6"/>
    <w:rsid w:val="00DD0562"/>
    <w:rsid w:val="00DE0A0D"/>
    <w:rsid w:val="00DE13FA"/>
    <w:rsid w:val="00DE5CE3"/>
    <w:rsid w:val="00E00F79"/>
    <w:rsid w:val="00E17F33"/>
    <w:rsid w:val="00E23D52"/>
    <w:rsid w:val="00E40272"/>
    <w:rsid w:val="00E479EE"/>
    <w:rsid w:val="00E534BE"/>
    <w:rsid w:val="00E65EDE"/>
    <w:rsid w:val="00E82790"/>
    <w:rsid w:val="00E84187"/>
    <w:rsid w:val="00E86A84"/>
    <w:rsid w:val="00E90489"/>
    <w:rsid w:val="00EA2E21"/>
    <w:rsid w:val="00EA603D"/>
    <w:rsid w:val="00ED5F1B"/>
    <w:rsid w:val="00EF4B78"/>
    <w:rsid w:val="00EF5348"/>
    <w:rsid w:val="00EF594D"/>
    <w:rsid w:val="00F07573"/>
    <w:rsid w:val="00F13BC0"/>
    <w:rsid w:val="00F2254E"/>
    <w:rsid w:val="00F26749"/>
    <w:rsid w:val="00F32A47"/>
    <w:rsid w:val="00F44E06"/>
    <w:rsid w:val="00F4615F"/>
    <w:rsid w:val="00F4798A"/>
    <w:rsid w:val="00F53594"/>
    <w:rsid w:val="00F62BFC"/>
    <w:rsid w:val="00F63612"/>
    <w:rsid w:val="00F77EDE"/>
    <w:rsid w:val="00FA1419"/>
    <w:rsid w:val="00FB28F2"/>
    <w:rsid w:val="00FB60B7"/>
    <w:rsid w:val="00FC3A5F"/>
    <w:rsid w:val="00FC43E4"/>
    <w:rsid w:val="00FD65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3599F51D"/>
  <w15:docId w15:val="{64C95CCC-2240-4E3B-8DA7-3200395FE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796"/>
    <w:pPr>
      <w:spacing w:after="200" w:line="276" w:lineRule="auto"/>
    </w:pPr>
    <w:rPr>
      <w:rFonts w:eastAsiaTheme="minorEastAsia"/>
      <w:lang w:eastAsia="ru-RU"/>
    </w:rPr>
  </w:style>
  <w:style w:type="paragraph" w:styleId="2">
    <w:name w:val="heading 2"/>
    <w:basedOn w:val="a"/>
    <w:next w:val="a"/>
    <w:link w:val="20"/>
    <w:uiPriority w:val="9"/>
    <w:semiHidden/>
    <w:unhideWhenUsed/>
    <w:qFormat/>
    <w:rsid w:val="008E69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8E69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8E69B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semiHidden/>
    <w:unhideWhenUsed/>
    <w:qFormat/>
    <w:rsid w:val="008B2581"/>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6796"/>
    <w:pPr>
      <w:ind w:left="720"/>
      <w:contextualSpacing/>
    </w:pPr>
  </w:style>
  <w:style w:type="paragraph" w:styleId="a4">
    <w:name w:val="Body Text"/>
    <w:basedOn w:val="a"/>
    <w:link w:val="a5"/>
    <w:unhideWhenUsed/>
    <w:rsid w:val="003E0AB9"/>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3E0AB9"/>
    <w:rPr>
      <w:rFonts w:ascii="Times New Roman" w:eastAsia="Times New Roman" w:hAnsi="Times New Roman" w:cs="Times New Roman"/>
      <w:sz w:val="28"/>
      <w:szCs w:val="20"/>
    </w:rPr>
  </w:style>
  <w:style w:type="character" w:styleId="a6">
    <w:name w:val="Hyperlink"/>
    <w:uiPriority w:val="99"/>
    <w:semiHidden/>
    <w:unhideWhenUsed/>
    <w:rsid w:val="00075D98"/>
    <w:rPr>
      <w:rFonts w:ascii="Times New Roman" w:hAnsi="Times New Roman" w:cs="Times New Roman" w:hint="default"/>
      <w:b/>
      <w:bCs/>
      <w:i w:val="0"/>
      <w:iCs w:val="0"/>
      <w:color w:val="000080"/>
      <w:sz w:val="28"/>
      <w:szCs w:val="28"/>
      <w:u w:val="single"/>
    </w:rPr>
  </w:style>
  <w:style w:type="character" w:customStyle="1" w:styleId="s0">
    <w:name w:val="s0"/>
    <w:rsid w:val="00075D98"/>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075D98"/>
    <w:rPr>
      <w:rFonts w:ascii="Times New Roman" w:hAnsi="Times New Roman" w:cs="Times New Roman" w:hint="default"/>
      <w:b/>
      <w:bCs/>
      <w:i w:val="0"/>
      <w:iCs w:val="0"/>
      <w:strike w:val="0"/>
      <w:dstrike w:val="0"/>
      <w:color w:val="000000"/>
      <w:sz w:val="28"/>
      <w:szCs w:val="28"/>
      <w:u w:val="none"/>
      <w:effect w:val="none"/>
    </w:rPr>
  </w:style>
  <w:style w:type="character" w:customStyle="1" w:styleId="s00">
    <w:name w:val="s00"/>
    <w:rsid w:val="00075D98"/>
    <w:rPr>
      <w:rFonts w:ascii="Times New Roman" w:hAnsi="Times New Roman" w:cs="Times New Roman" w:hint="default"/>
      <w:b w:val="0"/>
      <w:bCs w:val="0"/>
      <w:i w:val="0"/>
      <w:iCs w:val="0"/>
      <w:color w:val="000000"/>
    </w:rPr>
  </w:style>
  <w:style w:type="paragraph" w:styleId="a7">
    <w:name w:val="No Spacing"/>
    <w:link w:val="a8"/>
    <w:qFormat/>
    <w:rsid w:val="008B2581"/>
    <w:pPr>
      <w:spacing w:after="0"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8B2581"/>
    <w:rPr>
      <w:rFonts w:ascii="Times New Roman" w:eastAsia="Times New Roman" w:hAnsi="Times New Roman" w:cs="Times New Roman"/>
      <w:b/>
      <w:bCs/>
      <w:i/>
      <w:iCs/>
      <w:sz w:val="26"/>
      <w:szCs w:val="26"/>
      <w:lang w:eastAsia="ru-RU"/>
    </w:rPr>
  </w:style>
  <w:style w:type="paragraph" w:styleId="31">
    <w:name w:val="Body Text Indent 3"/>
    <w:basedOn w:val="a"/>
    <w:link w:val="32"/>
    <w:semiHidden/>
    <w:unhideWhenUsed/>
    <w:rsid w:val="008B2581"/>
    <w:pPr>
      <w:spacing w:after="120"/>
      <w:ind w:left="283"/>
    </w:pPr>
    <w:rPr>
      <w:rFonts w:ascii="Calibri" w:eastAsia="Calibri" w:hAnsi="Calibri" w:cs="Times New Roman"/>
      <w:sz w:val="16"/>
      <w:szCs w:val="16"/>
      <w:lang w:eastAsia="en-US"/>
    </w:rPr>
  </w:style>
  <w:style w:type="character" w:customStyle="1" w:styleId="32">
    <w:name w:val="Основной текст с отступом 3 Знак"/>
    <w:basedOn w:val="a0"/>
    <w:link w:val="31"/>
    <w:semiHidden/>
    <w:rsid w:val="008B2581"/>
    <w:rPr>
      <w:rFonts w:ascii="Calibri" w:eastAsia="Calibri" w:hAnsi="Calibri" w:cs="Times New Roman"/>
      <w:sz w:val="16"/>
      <w:szCs w:val="16"/>
    </w:rPr>
  </w:style>
  <w:style w:type="character" w:customStyle="1" w:styleId="s3">
    <w:name w:val="s3"/>
    <w:basedOn w:val="a0"/>
    <w:rsid w:val="00D633B6"/>
  </w:style>
  <w:style w:type="character" w:customStyle="1" w:styleId="s9">
    <w:name w:val="s9"/>
    <w:basedOn w:val="a0"/>
    <w:rsid w:val="00D633B6"/>
  </w:style>
  <w:style w:type="paragraph" w:styleId="a9">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1 Знак"/>
    <w:basedOn w:val="a"/>
    <w:link w:val="aa"/>
    <w:uiPriority w:val="99"/>
    <w:unhideWhenUsed/>
    <w:qFormat/>
    <w:rsid w:val="00CE3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8E69B4"/>
    <w:rPr>
      <w:rFonts w:asciiTheme="majorHAnsi" w:eastAsiaTheme="majorEastAsia" w:hAnsiTheme="majorHAnsi" w:cstheme="majorBidi"/>
      <w:color w:val="2E74B5" w:themeColor="accent1" w:themeShade="BF"/>
      <w:sz w:val="26"/>
      <w:szCs w:val="26"/>
      <w:lang w:eastAsia="ru-RU"/>
    </w:rPr>
  </w:style>
  <w:style w:type="character" w:customStyle="1" w:styleId="40">
    <w:name w:val="Заголовок 4 Знак"/>
    <w:basedOn w:val="a0"/>
    <w:link w:val="4"/>
    <w:uiPriority w:val="9"/>
    <w:semiHidden/>
    <w:rsid w:val="008E69B4"/>
    <w:rPr>
      <w:rFonts w:asciiTheme="majorHAnsi" w:eastAsiaTheme="majorEastAsia" w:hAnsiTheme="majorHAnsi" w:cstheme="majorBidi"/>
      <w:i/>
      <w:iCs/>
      <w:color w:val="2E74B5" w:themeColor="accent1" w:themeShade="BF"/>
      <w:lang w:eastAsia="ru-RU"/>
    </w:rPr>
  </w:style>
  <w:style w:type="paragraph" w:styleId="ab">
    <w:name w:val="Body Text Indent"/>
    <w:basedOn w:val="a"/>
    <w:link w:val="ac"/>
    <w:uiPriority w:val="99"/>
    <w:semiHidden/>
    <w:unhideWhenUsed/>
    <w:rsid w:val="008E69B4"/>
    <w:pPr>
      <w:spacing w:after="120"/>
      <w:ind w:left="283"/>
    </w:pPr>
  </w:style>
  <w:style w:type="character" w:customStyle="1" w:styleId="ac">
    <w:name w:val="Основной текст с отступом Знак"/>
    <w:basedOn w:val="a0"/>
    <w:link w:val="ab"/>
    <w:uiPriority w:val="99"/>
    <w:semiHidden/>
    <w:rsid w:val="008E69B4"/>
    <w:rPr>
      <w:rFonts w:eastAsiaTheme="minorEastAsia"/>
      <w:lang w:eastAsia="ru-RU"/>
    </w:rPr>
  </w:style>
  <w:style w:type="character" w:customStyle="1" w:styleId="30">
    <w:name w:val="Заголовок 3 Знак"/>
    <w:basedOn w:val="a0"/>
    <w:link w:val="3"/>
    <w:uiPriority w:val="9"/>
    <w:semiHidden/>
    <w:rsid w:val="008E69B4"/>
    <w:rPr>
      <w:rFonts w:asciiTheme="majorHAnsi" w:eastAsiaTheme="majorEastAsia" w:hAnsiTheme="majorHAnsi" w:cstheme="majorBidi"/>
      <w:color w:val="1F4D78" w:themeColor="accent1" w:themeShade="7F"/>
      <w:sz w:val="24"/>
      <w:szCs w:val="24"/>
      <w:lang w:eastAsia="ru-RU"/>
    </w:rPr>
  </w:style>
  <w:style w:type="character" w:customStyle="1" w:styleId="a8">
    <w:name w:val="Без интервала Знак"/>
    <w:link w:val="a7"/>
    <w:rsid w:val="007F543F"/>
    <w:rPr>
      <w:rFonts w:ascii="Times New Roman" w:eastAsia="Times New Roman" w:hAnsi="Times New Roman" w:cs="Times New Roman"/>
      <w:sz w:val="24"/>
      <w:szCs w:val="24"/>
      <w:lang w:eastAsia="ru-RU"/>
    </w:rPr>
  </w:style>
  <w:style w:type="paragraph" w:customStyle="1" w:styleId="WW-31">
    <w:name w:val="WW-Основной текст 31"/>
    <w:basedOn w:val="a"/>
    <w:rsid w:val="007F543F"/>
    <w:pPr>
      <w:suppressAutoHyphens/>
      <w:spacing w:after="0" w:line="240" w:lineRule="auto"/>
      <w:jc w:val="both"/>
    </w:pPr>
    <w:rPr>
      <w:rFonts w:ascii="Times New Roman Kaz" w:eastAsia="Times New Roman" w:hAnsi="Times New Roman Kaz" w:cs="Times New Roman"/>
      <w:sz w:val="26"/>
      <w:szCs w:val="20"/>
      <w:lang w:val="en-US"/>
    </w:rPr>
  </w:style>
  <w:style w:type="character" w:customStyle="1" w:styleId="aa">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9"/>
    <w:uiPriority w:val="99"/>
    <w:locked/>
    <w:rsid w:val="004E657C"/>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4E6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4E657C"/>
    <w:rPr>
      <w:rFonts w:ascii="Courier New" w:eastAsia="Times New Roman" w:hAnsi="Courier New" w:cs="Courier New"/>
      <w:sz w:val="20"/>
      <w:szCs w:val="20"/>
      <w:lang w:eastAsia="ru-RU"/>
    </w:rPr>
  </w:style>
  <w:style w:type="character" w:styleId="ad">
    <w:name w:val="Strong"/>
    <w:basedOn w:val="a0"/>
    <w:uiPriority w:val="22"/>
    <w:qFormat/>
    <w:rsid w:val="00A02DF1"/>
    <w:rPr>
      <w:b/>
      <w:bCs/>
    </w:rPr>
  </w:style>
  <w:style w:type="paragraph" w:styleId="ae">
    <w:name w:val="Title"/>
    <w:basedOn w:val="a"/>
    <w:link w:val="af"/>
    <w:uiPriority w:val="99"/>
    <w:qFormat/>
    <w:rsid w:val="009577B8"/>
    <w:pPr>
      <w:spacing w:after="0" w:line="240" w:lineRule="auto"/>
      <w:ind w:firstLine="360"/>
      <w:jc w:val="center"/>
    </w:pPr>
    <w:rPr>
      <w:rFonts w:ascii="KZ Times New Roman" w:eastAsia="Times New Roman" w:hAnsi="KZ Times New Roman" w:cs="KZ Times New Roman"/>
      <w:b/>
      <w:bCs/>
      <w:sz w:val="28"/>
      <w:szCs w:val="28"/>
      <w:lang w:val="kk-KZ"/>
    </w:rPr>
  </w:style>
  <w:style w:type="character" w:customStyle="1" w:styleId="af">
    <w:name w:val="Заголовок Знак"/>
    <w:basedOn w:val="a0"/>
    <w:link w:val="ae"/>
    <w:uiPriority w:val="99"/>
    <w:rsid w:val="009577B8"/>
    <w:rPr>
      <w:rFonts w:ascii="KZ Times New Roman" w:eastAsia="Times New Roman" w:hAnsi="KZ Times New Roman" w:cs="KZ Times New Roman"/>
      <w:b/>
      <w:bCs/>
      <w:sz w:val="28"/>
      <w:szCs w:val="28"/>
      <w:lang w:val="kk-KZ" w:eastAsia="ru-RU"/>
    </w:rPr>
  </w:style>
  <w:style w:type="table" w:styleId="af0">
    <w:name w:val="Table Grid"/>
    <w:basedOn w:val="a1"/>
    <w:uiPriority w:val="59"/>
    <w:rsid w:val="00957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AB16C6"/>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B16C6"/>
    <w:rPr>
      <w:rFonts w:ascii="Tahoma" w:eastAsiaTheme="minorEastAsia" w:hAnsi="Tahoma" w:cs="Tahoma"/>
      <w:sz w:val="16"/>
      <w:szCs w:val="16"/>
      <w:lang w:eastAsia="ru-RU"/>
    </w:rPr>
  </w:style>
  <w:style w:type="paragraph" w:customStyle="1" w:styleId="formattext">
    <w:name w:val="formattext"/>
    <w:basedOn w:val="a"/>
    <w:rsid w:val="00443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5E309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leveltext">
    <w:name w:val="topleveltext"/>
    <w:basedOn w:val="a"/>
    <w:rsid w:val="005E309B"/>
    <w:pPr>
      <w:spacing w:before="100" w:beforeAutospacing="1" w:after="100" w:afterAutospacing="1" w:line="240" w:lineRule="auto"/>
    </w:pPr>
    <w:rPr>
      <w:rFonts w:ascii="Times New Roman" w:eastAsia="Times New Roman" w:hAnsi="Times New Roman" w:cs="Times New Roman"/>
      <w:sz w:val="24"/>
      <w:szCs w:val="24"/>
    </w:rPr>
  </w:style>
  <w:style w:type="paragraph" w:styleId="af3">
    <w:name w:val="header"/>
    <w:basedOn w:val="a"/>
    <w:link w:val="af4"/>
    <w:uiPriority w:val="99"/>
    <w:unhideWhenUsed/>
    <w:rsid w:val="00E65EDE"/>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E65EDE"/>
    <w:rPr>
      <w:rFonts w:eastAsiaTheme="minorEastAsia"/>
      <w:lang w:eastAsia="ru-RU"/>
    </w:rPr>
  </w:style>
  <w:style w:type="paragraph" w:styleId="af5">
    <w:name w:val="footer"/>
    <w:basedOn w:val="a"/>
    <w:link w:val="af6"/>
    <w:uiPriority w:val="99"/>
    <w:unhideWhenUsed/>
    <w:rsid w:val="00E65EDE"/>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E65ED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56436">
      <w:bodyDiv w:val="1"/>
      <w:marLeft w:val="0"/>
      <w:marRight w:val="0"/>
      <w:marTop w:val="0"/>
      <w:marBottom w:val="0"/>
      <w:divBdr>
        <w:top w:val="none" w:sz="0" w:space="0" w:color="auto"/>
        <w:left w:val="none" w:sz="0" w:space="0" w:color="auto"/>
        <w:bottom w:val="none" w:sz="0" w:space="0" w:color="auto"/>
        <w:right w:val="none" w:sz="0" w:space="0" w:color="auto"/>
      </w:divBdr>
    </w:div>
    <w:div w:id="135146438">
      <w:bodyDiv w:val="1"/>
      <w:marLeft w:val="0"/>
      <w:marRight w:val="0"/>
      <w:marTop w:val="0"/>
      <w:marBottom w:val="0"/>
      <w:divBdr>
        <w:top w:val="none" w:sz="0" w:space="0" w:color="auto"/>
        <w:left w:val="none" w:sz="0" w:space="0" w:color="auto"/>
        <w:bottom w:val="none" w:sz="0" w:space="0" w:color="auto"/>
        <w:right w:val="none" w:sz="0" w:space="0" w:color="auto"/>
      </w:divBdr>
    </w:div>
    <w:div w:id="173300621">
      <w:bodyDiv w:val="1"/>
      <w:marLeft w:val="0"/>
      <w:marRight w:val="0"/>
      <w:marTop w:val="0"/>
      <w:marBottom w:val="0"/>
      <w:divBdr>
        <w:top w:val="none" w:sz="0" w:space="0" w:color="auto"/>
        <w:left w:val="none" w:sz="0" w:space="0" w:color="auto"/>
        <w:bottom w:val="none" w:sz="0" w:space="0" w:color="auto"/>
        <w:right w:val="none" w:sz="0" w:space="0" w:color="auto"/>
      </w:divBdr>
    </w:div>
    <w:div w:id="350572018">
      <w:bodyDiv w:val="1"/>
      <w:marLeft w:val="0"/>
      <w:marRight w:val="0"/>
      <w:marTop w:val="0"/>
      <w:marBottom w:val="0"/>
      <w:divBdr>
        <w:top w:val="none" w:sz="0" w:space="0" w:color="auto"/>
        <w:left w:val="none" w:sz="0" w:space="0" w:color="auto"/>
        <w:bottom w:val="none" w:sz="0" w:space="0" w:color="auto"/>
        <w:right w:val="none" w:sz="0" w:space="0" w:color="auto"/>
      </w:divBdr>
    </w:div>
    <w:div w:id="460803027">
      <w:bodyDiv w:val="1"/>
      <w:marLeft w:val="0"/>
      <w:marRight w:val="0"/>
      <w:marTop w:val="0"/>
      <w:marBottom w:val="0"/>
      <w:divBdr>
        <w:top w:val="none" w:sz="0" w:space="0" w:color="auto"/>
        <w:left w:val="none" w:sz="0" w:space="0" w:color="auto"/>
        <w:bottom w:val="none" w:sz="0" w:space="0" w:color="auto"/>
        <w:right w:val="none" w:sz="0" w:space="0" w:color="auto"/>
      </w:divBdr>
    </w:div>
    <w:div w:id="463237513">
      <w:bodyDiv w:val="1"/>
      <w:marLeft w:val="0"/>
      <w:marRight w:val="0"/>
      <w:marTop w:val="0"/>
      <w:marBottom w:val="0"/>
      <w:divBdr>
        <w:top w:val="none" w:sz="0" w:space="0" w:color="auto"/>
        <w:left w:val="none" w:sz="0" w:space="0" w:color="auto"/>
        <w:bottom w:val="none" w:sz="0" w:space="0" w:color="auto"/>
        <w:right w:val="none" w:sz="0" w:space="0" w:color="auto"/>
      </w:divBdr>
    </w:div>
    <w:div w:id="485173233">
      <w:bodyDiv w:val="1"/>
      <w:marLeft w:val="0"/>
      <w:marRight w:val="0"/>
      <w:marTop w:val="0"/>
      <w:marBottom w:val="0"/>
      <w:divBdr>
        <w:top w:val="none" w:sz="0" w:space="0" w:color="auto"/>
        <w:left w:val="none" w:sz="0" w:space="0" w:color="auto"/>
        <w:bottom w:val="none" w:sz="0" w:space="0" w:color="auto"/>
        <w:right w:val="none" w:sz="0" w:space="0" w:color="auto"/>
      </w:divBdr>
    </w:div>
    <w:div w:id="564680061">
      <w:bodyDiv w:val="1"/>
      <w:marLeft w:val="0"/>
      <w:marRight w:val="0"/>
      <w:marTop w:val="0"/>
      <w:marBottom w:val="0"/>
      <w:divBdr>
        <w:top w:val="none" w:sz="0" w:space="0" w:color="auto"/>
        <w:left w:val="none" w:sz="0" w:space="0" w:color="auto"/>
        <w:bottom w:val="none" w:sz="0" w:space="0" w:color="auto"/>
        <w:right w:val="none" w:sz="0" w:space="0" w:color="auto"/>
      </w:divBdr>
    </w:div>
    <w:div w:id="594047844">
      <w:bodyDiv w:val="1"/>
      <w:marLeft w:val="0"/>
      <w:marRight w:val="0"/>
      <w:marTop w:val="0"/>
      <w:marBottom w:val="0"/>
      <w:divBdr>
        <w:top w:val="none" w:sz="0" w:space="0" w:color="auto"/>
        <w:left w:val="none" w:sz="0" w:space="0" w:color="auto"/>
        <w:bottom w:val="none" w:sz="0" w:space="0" w:color="auto"/>
        <w:right w:val="none" w:sz="0" w:space="0" w:color="auto"/>
      </w:divBdr>
    </w:div>
    <w:div w:id="614554425">
      <w:bodyDiv w:val="1"/>
      <w:marLeft w:val="0"/>
      <w:marRight w:val="0"/>
      <w:marTop w:val="0"/>
      <w:marBottom w:val="0"/>
      <w:divBdr>
        <w:top w:val="none" w:sz="0" w:space="0" w:color="auto"/>
        <w:left w:val="none" w:sz="0" w:space="0" w:color="auto"/>
        <w:bottom w:val="none" w:sz="0" w:space="0" w:color="auto"/>
        <w:right w:val="none" w:sz="0" w:space="0" w:color="auto"/>
      </w:divBdr>
    </w:div>
    <w:div w:id="634872511">
      <w:bodyDiv w:val="1"/>
      <w:marLeft w:val="0"/>
      <w:marRight w:val="0"/>
      <w:marTop w:val="0"/>
      <w:marBottom w:val="0"/>
      <w:divBdr>
        <w:top w:val="none" w:sz="0" w:space="0" w:color="auto"/>
        <w:left w:val="none" w:sz="0" w:space="0" w:color="auto"/>
        <w:bottom w:val="none" w:sz="0" w:space="0" w:color="auto"/>
        <w:right w:val="none" w:sz="0" w:space="0" w:color="auto"/>
      </w:divBdr>
    </w:div>
    <w:div w:id="637732222">
      <w:bodyDiv w:val="1"/>
      <w:marLeft w:val="0"/>
      <w:marRight w:val="0"/>
      <w:marTop w:val="0"/>
      <w:marBottom w:val="0"/>
      <w:divBdr>
        <w:top w:val="none" w:sz="0" w:space="0" w:color="auto"/>
        <w:left w:val="none" w:sz="0" w:space="0" w:color="auto"/>
        <w:bottom w:val="none" w:sz="0" w:space="0" w:color="auto"/>
        <w:right w:val="none" w:sz="0" w:space="0" w:color="auto"/>
      </w:divBdr>
    </w:div>
    <w:div w:id="681202099">
      <w:bodyDiv w:val="1"/>
      <w:marLeft w:val="0"/>
      <w:marRight w:val="0"/>
      <w:marTop w:val="0"/>
      <w:marBottom w:val="0"/>
      <w:divBdr>
        <w:top w:val="none" w:sz="0" w:space="0" w:color="auto"/>
        <w:left w:val="none" w:sz="0" w:space="0" w:color="auto"/>
        <w:bottom w:val="none" w:sz="0" w:space="0" w:color="auto"/>
        <w:right w:val="none" w:sz="0" w:space="0" w:color="auto"/>
      </w:divBdr>
    </w:div>
    <w:div w:id="699088170">
      <w:bodyDiv w:val="1"/>
      <w:marLeft w:val="0"/>
      <w:marRight w:val="0"/>
      <w:marTop w:val="0"/>
      <w:marBottom w:val="0"/>
      <w:divBdr>
        <w:top w:val="none" w:sz="0" w:space="0" w:color="auto"/>
        <w:left w:val="none" w:sz="0" w:space="0" w:color="auto"/>
        <w:bottom w:val="none" w:sz="0" w:space="0" w:color="auto"/>
        <w:right w:val="none" w:sz="0" w:space="0" w:color="auto"/>
      </w:divBdr>
    </w:div>
    <w:div w:id="700133226">
      <w:bodyDiv w:val="1"/>
      <w:marLeft w:val="0"/>
      <w:marRight w:val="0"/>
      <w:marTop w:val="0"/>
      <w:marBottom w:val="0"/>
      <w:divBdr>
        <w:top w:val="none" w:sz="0" w:space="0" w:color="auto"/>
        <w:left w:val="none" w:sz="0" w:space="0" w:color="auto"/>
        <w:bottom w:val="none" w:sz="0" w:space="0" w:color="auto"/>
        <w:right w:val="none" w:sz="0" w:space="0" w:color="auto"/>
      </w:divBdr>
    </w:div>
    <w:div w:id="702827711">
      <w:bodyDiv w:val="1"/>
      <w:marLeft w:val="0"/>
      <w:marRight w:val="0"/>
      <w:marTop w:val="0"/>
      <w:marBottom w:val="0"/>
      <w:divBdr>
        <w:top w:val="none" w:sz="0" w:space="0" w:color="auto"/>
        <w:left w:val="none" w:sz="0" w:space="0" w:color="auto"/>
        <w:bottom w:val="none" w:sz="0" w:space="0" w:color="auto"/>
        <w:right w:val="none" w:sz="0" w:space="0" w:color="auto"/>
      </w:divBdr>
    </w:div>
    <w:div w:id="717045002">
      <w:bodyDiv w:val="1"/>
      <w:marLeft w:val="0"/>
      <w:marRight w:val="0"/>
      <w:marTop w:val="0"/>
      <w:marBottom w:val="0"/>
      <w:divBdr>
        <w:top w:val="none" w:sz="0" w:space="0" w:color="auto"/>
        <w:left w:val="none" w:sz="0" w:space="0" w:color="auto"/>
        <w:bottom w:val="none" w:sz="0" w:space="0" w:color="auto"/>
        <w:right w:val="none" w:sz="0" w:space="0" w:color="auto"/>
      </w:divBdr>
    </w:div>
    <w:div w:id="755832673">
      <w:bodyDiv w:val="1"/>
      <w:marLeft w:val="0"/>
      <w:marRight w:val="0"/>
      <w:marTop w:val="0"/>
      <w:marBottom w:val="0"/>
      <w:divBdr>
        <w:top w:val="none" w:sz="0" w:space="0" w:color="auto"/>
        <w:left w:val="none" w:sz="0" w:space="0" w:color="auto"/>
        <w:bottom w:val="none" w:sz="0" w:space="0" w:color="auto"/>
        <w:right w:val="none" w:sz="0" w:space="0" w:color="auto"/>
      </w:divBdr>
    </w:div>
    <w:div w:id="758722089">
      <w:bodyDiv w:val="1"/>
      <w:marLeft w:val="0"/>
      <w:marRight w:val="0"/>
      <w:marTop w:val="0"/>
      <w:marBottom w:val="0"/>
      <w:divBdr>
        <w:top w:val="none" w:sz="0" w:space="0" w:color="auto"/>
        <w:left w:val="none" w:sz="0" w:space="0" w:color="auto"/>
        <w:bottom w:val="none" w:sz="0" w:space="0" w:color="auto"/>
        <w:right w:val="none" w:sz="0" w:space="0" w:color="auto"/>
      </w:divBdr>
    </w:div>
    <w:div w:id="795954063">
      <w:bodyDiv w:val="1"/>
      <w:marLeft w:val="0"/>
      <w:marRight w:val="0"/>
      <w:marTop w:val="0"/>
      <w:marBottom w:val="0"/>
      <w:divBdr>
        <w:top w:val="none" w:sz="0" w:space="0" w:color="auto"/>
        <w:left w:val="none" w:sz="0" w:space="0" w:color="auto"/>
        <w:bottom w:val="none" w:sz="0" w:space="0" w:color="auto"/>
        <w:right w:val="none" w:sz="0" w:space="0" w:color="auto"/>
      </w:divBdr>
      <w:divsChild>
        <w:div w:id="1734083899">
          <w:marLeft w:val="0"/>
          <w:marRight w:val="0"/>
          <w:marTop w:val="0"/>
          <w:marBottom w:val="0"/>
          <w:divBdr>
            <w:top w:val="none" w:sz="0" w:space="0" w:color="auto"/>
            <w:left w:val="none" w:sz="0" w:space="0" w:color="auto"/>
            <w:bottom w:val="none" w:sz="0" w:space="0" w:color="auto"/>
            <w:right w:val="none" w:sz="0" w:space="0" w:color="auto"/>
          </w:divBdr>
        </w:div>
        <w:div w:id="998313196">
          <w:marLeft w:val="0"/>
          <w:marRight w:val="0"/>
          <w:marTop w:val="0"/>
          <w:marBottom w:val="0"/>
          <w:divBdr>
            <w:top w:val="none" w:sz="0" w:space="0" w:color="auto"/>
            <w:left w:val="none" w:sz="0" w:space="0" w:color="auto"/>
            <w:bottom w:val="none" w:sz="0" w:space="0" w:color="auto"/>
            <w:right w:val="none" w:sz="0" w:space="0" w:color="auto"/>
          </w:divBdr>
        </w:div>
      </w:divsChild>
    </w:div>
    <w:div w:id="822509028">
      <w:bodyDiv w:val="1"/>
      <w:marLeft w:val="0"/>
      <w:marRight w:val="0"/>
      <w:marTop w:val="0"/>
      <w:marBottom w:val="0"/>
      <w:divBdr>
        <w:top w:val="none" w:sz="0" w:space="0" w:color="auto"/>
        <w:left w:val="none" w:sz="0" w:space="0" w:color="auto"/>
        <w:bottom w:val="none" w:sz="0" w:space="0" w:color="auto"/>
        <w:right w:val="none" w:sz="0" w:space="0" w:color="auto"/>
      </w:divBdr>
      <w:divsChild>
        <w:div w:id="1960070239">
          <w:marLeft w:val="0"/>
          <w:marRight w:val="0"/>
          <w:marTop w:val="0"/>
          <w:marBottom w:val="0"/>
          <w:divBdr>
            <w:top w:val="none" w:sz="0" w:space="0" w:color="auto"/>
            <w:left w:val="none" w:sz="0" w:space="0" w:color="auto"/>
            <w:bottom w:val="none" w:sz="0" w:space="0" w:color="auto"/>
            <w:right w:val="none" w:sz="0" w:space="0" w:color="auto"/>
          </w:divBdr>
        </w:div>
        <w:div w:id="1861771857">
          <w:marLeft w:val="0"/>
          <w:marRight w:val="0"/>
          <w:marTop w:val="0"/>
          <w:marBottom w:val="0"/>
          <w:divBdr>
            <w:top w:val="none" w:sz="0" w:space="0" w:color="auto"/>
            <w:left w:val="none" w:sz="0" w:space="0" w:color="auto"/>
            <w:bottom w:val="none" w:sz="0" w:space="0" w:color="auto"/>
            <w:right w:val="none" w:sz="0" w:space="0" w:color="auto"/>
          </w:divBdr>
        </w:div>
        <w:div w:id="1562209404">
          <w:marLeft w:val="0"/>
          <w:marRight w:val="0"/>
          <w:marTop w:val="0"/>
          <w:marBottom w:val="0"/>
          <w:divBdr>
            <w:top w:val="none" w:sz="0" w:space="0" w:color="auto"/>
            <w:left w:val="none" w:sz="0" w:space="0" w:color="auto"/>
            <w:bottom w:val="none" w:sz="0" w:space="0" w:color="auto"/>
            <w:right w:val="none" w:sz="0" w:space="0" w:color="auto"/>
          </w:divBdr>
        </w:div>
        <w:div w:id="117458825">
          <w:marLeft w:val="0"/>
          <w:marRight w:val="0"/>
          <w:marTop w:val="0"/>
          <w:marBottom w:val="0"/>
          <w:divBdr>
            <w:top w:val="none" w:sz="0" w:space="0" w:color="auto"/>
            <w:left w:val="none" w:sz="0" w:space="0" w:color="auto"/>
            <w:bottom w:val="none" w:sz="0" w:space="0" w:color="auto"/>
            <w:right w:val="none" w:sz="0" w:space="0" w:color="auto"/>
          </w:divBdr>
        </w:div>
        <w:div w:id="1795371149">
          <w:marLeft w:val="0"/>
          <w:marRight w:val="0"/>
          <w:marTop w:val="0"/>
          <w:marBottom w:val="0"/>
          <w:divBdr>
            <w:top w:val="none" w:sz="0" w:space="0" w:color="auto"/>
            <w:left w:val="none" w:sz="0" w:space="0" w:color="auto"/>
            <w:bottom w:val="none" w:sz="0" w:space="0" w:color="auto"/>
            <w:right w:val="none" w:sz="0" w:space="0" w:color="auto"/>
          </w:divBdr>
        </w:div>
        <w:div w:id="386034629">
          <w:marLeft w:val="0"/>
          <w:marRight w:val="0"/>
          <w:marTop w:val="0"/>
          <w:marBottom w:val="0"/>
          <w:divBdr>
            <w:top w:val="none" w:sz="0" w:space="0" w:color="auto"/>
            <w:left w:val="none" w:sz="0" w:space="0" w:color="auto"/>
            <w:bottom w:val="none" w:sz="0" w:space="0" w:color="auto"/>
            <w:right w:val="none" w:sz="0" w:space="0" w:color="auto"/>
          </w:divBdr>
        </w:div>
      </w:divsChild>
    </w:div>
    <w:div w:id="847448912">
      <w:bodyDiv w:val="1"/>
      <w:marLeft w:val="0"/>
      <w:marRight w:val="0"/>
      <w:marTop w:val="0"/>
      <w:marBottom w:val="0"/>
      <w:divBdr>
        <w:top w:val="none" w:sz="0" w:space="0" w:color="auto"/>
        <w:left w:val="none" w:sz="0" w:space="0" w:color="auto"/>
        <w:bottom w:val="none" w:sz="0" w:space="0" w:color="auto"/>
        <w:right w:val="none" w:sz="0" w:space="0" w:color="auto"/>
      </w:divBdr>
    </w:div>
    <w:div w:id="850145542">
      <w:bodyDiv w:val="1"/>
      <w:marLeft w:val="0"/>
      <w:marRight w:val="0"/>
      <w:marTop w:val="0"/>
      <w:marBottom w:val="0"/>
      <w:divBdr>
        <w:top w:val="none" w:sz="0" w:space="0" w:color="auto"/>
        <w:left w:val="none" w:sz="0" w:space="0" w:color="auto"/>
        <w:bottom w:val="none" w:sz="0" w:space="0" w:color="auto"/>
        <w:right w:val="none" w:sz="0" w:space="0" w:color="auto"/>
      </w:divBdr>
    </w:div>
    <w:div w:id="867565846">
      <w:bodyDiv w:val="1"/>
      <w:marLeft w:val="0"/>
      <w:marRight w:val="0"/>
      <w:marTop w:val="0"/>
      <w:marBottom w:val="0"/>
      <w:divBdr>
        <w:top w:val="none" w:sz="0" w:space="0" w:color="auto"/>
        <w:left w:val="none" w:sz="0" w:space="0" w:color="auto"/>
        <w:bottom w:val="none" w:sz="0" w:space="0" w:color="auto"/>
        <w:right w:val="none" w:sz="0" w:space="0" w:color="auto"/>
      </w:divBdr>
    </w:div>
    <w:div w:id="873545288">
      <w:bodyDiv w:val="1"/>
      <w:marLeft w:val="0"/>
      <w:marRight w:val="0"/>
      <w:marTop w:val="0"/>
      <w:marBottom w:val="0"/>
      <w:divBdr>
        <w:top w:val="none" w:sz="0" w:space="0" w:color="auto"/>
        <w:left w:val="none" w:sz="0" w:space="0" w:color="auto"/>
        <w:bottom w:val="none" w:sz="0" w:space="0" w:color="auto"/>
        <w:right w:val="none" w:sz="0" w:space="0" w:color="auto"/>
      </w:divBdr>
    </w:div>
    <w:div w:id="884415269">
      <w:bodyDiv w:val="1"/>
      <w:marLeft w:val="0"/>
      <w:marRight w:val="0"/>
      <w:marTop w:val="0"/>
      <w:marBottom w:val="0"/>
      <w:divBdr>
        <w:top w:val="none" w:sz="0" w:space="0" w:color="auto"/>
        <w:left w:val="none" w:sz="0" w:space="0" w:color="auto"/>
        <w:bottom w:val="none" w:sz="0" w:space="0" w:color="auto"/>
        <w:right w:val="none" w:sz="0" w:space="0" w:color="auto"/>
      </w:divBdr>
    </w:div>
    <w:div w:id="936642578">
      <w:bodyDiv w:val="1"/>
      <w:marLeft w:val="0"/>
      <w:marRight w:val="0"/>
      <w:marTop w:val="0"/>
      <w:marBottom w:val="0"/>
      <w:divBdr>
        <w:top w:val="none" w:sz="0" w:space="0" w:color="auto"/>
        <w:left w:val="none" w:sz="0" w:space="0" w:color="auto"/>
        <w:bottom w:val="none" w:sz="0" w:space="0" w:color="auto"/>
        <w:right w:val="none" w:sz="0" w:space="0" w:color="auto"/>
      </w:divBdr>
    </w:div>
    <w:div w:id="968821620">
      <w:bodyDiv w:val="1"/>
      <w:marLeft w:val="0"/>
      <w:marRight w:val="0"/>
      <w:marTop w:val="0"/>
      <w:marBottom w:val="0"/>
      <w:divBdr>
        <w:top w:val="none" w:sz="0" w:space="0" w:color="auto"/>
        <w:left w:val="none" w:sz="0" w:space="0" w:color="auto"/>
        <w:bottom w:val="none" w:sz="0" w:space="0" w:color="auto"/>
        <w:right w:val="none" w:sz="0" w:space="0" w:color="auto"/>
      </w:divBdr>
    </w:div>
    <w:div w:id="1042482949">
      <w:bodyDiv w:val="1"/>
      <w:marLeft w:val="0"/>
      <w:marRight w:val="0"/>
      <w:marTop w:val="0"/>
      <w:marBottom w:val="0"/>
      <w:divBdr>
        <w:top w:val="none" w:sz="0" w:space="0" w:color="auto"/>
        <w:left w:val="none" w:sz="0" w:space="0" w:color="auto"/>
        <w:bottom w:val="none" w:sz="0" w:space="0" w:color="auto"/>
        <w:right w:val="none" w:sz="0" w:space="0" w:color="auto"/>
      </w:divBdr>
    </w:div>
    <w:div w:id="1050810111">
      <w:bodyDiv w:val="1"/>
      <w:marLeft w:val="0"/>
      <w:marRight w:val="0"/>
      <w:marTop w:val="0"/>
      <w:marBottom w:val="0"/>
      <w:divBdr>
        <w:top w:val="none" w:sz="0" w:space="0" w:color="auto"/>
        <w:left w:val="none" w:sz="0" w:space="0" w:color="auto"/>
        <w:bottom w:val="none" w:sz="0" w:space="0" w:color="auto"/>
        <w:right w:val="none" w:sz="0" w:space="0" w:color="auto"/>
      </w:divBdr>
    </w:div>
    <w:div w:id="1069841290">
      <w:bodyDiv w:val="1"/>
      <w:marLeft w:val="0"/>
      <w:marRight w:val="0"/>
      <w:marTop w:val="0"/>
      <w:marBottom w:val="0"/>
      <w:divBdr>
        <w:top w:val="none" w:sz="0" w:space="0" w:color="auto"/>
        <w:left w:val="none" w:sz="0" w:space="0" w:color="auto"/>
        <w:bottom w:val="none" w:sz="0" w:space="0" w:color="auto"/>
        <w:right w:val="none" w:sz="0" w:space="0" w:color="auto"/>
      </w:divBdr>
    </w:div>
    <w:div w:id="1076050800">
      <w:bodyDiv w:val="1"/>
      <w:marLeft w:val="0"/>
      <w:marRight w:val="0"/>
      <w:marTop w:val="0"/>
      <w:marBottom w:val="0"/>
      <w:divBdr>
        <w:top w:val="none" w:sz="0" w:space="0" w:color="auto"/>
        <w:left w:val="none" w:sz="0" w:space="0" w:color="auto"/>
        <w:bottom w:val="none" w:sz="0" w:space="0" w:color="auto"/>
        <w:right w:val="none" w:sz="0" w:space="0" w:color="auto"/>
      </w:divBdr>
    </w:div>
    <w:div w:id="1083381019">
      <w:bodyDiv w:val="1"/>
      <w:marLeft w:val="0"/>
      <w:marRight w:val="0"/>
      <w:marTop w:val="0"/>
      <w:marBottom w:val="0"/>
      <w:divBdr>
        <w:top w:val="none" w:sz="0" w:space="0" w:color="auto"/>
        <w:left w:val="none" w:sz="0" w:space="0" w:color="auto"/>
        <w:bottom w:val="none" w:sz="0" w:space="0" w:color="auto"/>
        <w:right w:val="none" w:sz="0" w:space="0" w:color="auto"/>
      </w:divBdr>
    </w:div>
    <w:div w:id="1091975765">
      <w:bodyDiv w:val="1"/>
      <w:marLeft w:val="0"/>
      <w:marRight w:val="0"/>
      <w:marTop w:val="0"/>
      <w:marBottom w:val="0"/>
      <w:divBdr>
        <w:top w:val="none" w:sz="0" w:space="0" w:color="auto"/>
        <w:left w:val="none" w:sz="0" w:space="0" w:color="auto"/>
        <w:bottom w:val="none" w:sz="0" w:space="0" w:color="auto"/>
        <w:right w:val="none" w:sz="0" w:space="0" w:color="auto"/>
      </w:divBdr>
    </w:div>
    <w:div w:id="1112363322">
      <w:bodyDiv w:val="1"/>
      <w:marLeft w:val="0"/>
      <w:marRight w:val="0"/>
      <w:marTop w:val="0"/>
      <w:marBottom w:val="0"/>
      <w:divBdr>
        <w:top w:val="none" w:sz="0" w:space="0" w:color="auto"/>
        <w:left w:val="none" w:sz="0" w:space="0" w:color="auto"/>
        <w:bottom w:val="none" w:sz="0" w:space="0" w:color="auto"/>
        <w:right w:val="none" w:sz="0" w:space="0" w:color="auto"/>
      </w:divBdr>
    </w:div>
    <w:div w:id="1115979229">
      <w:bodyDiv w:val="1"/>
      <w:marLeft w:val="0"/>
      <w:marRight w:val="0"/>
      <w:marTop w:val="0"/>
      <w:marBottom w:val="0"/>
      <w:divBdr>
        <w:top w:val="none" w:sz="0" w:space="0" w:color="auto"/>
        <w:left w:val="none" w:sz="0" w:space="0" w:color="auto"/>
        <w:bottom w:val="none" w:sz="0" w:space="0" w:color="auto"/>
        <w:right w:val="none" w:sz="0" w:space="0" w:color="auto"/>
      </w:divBdr>
    </w:div>
    <w:div w:id="1130780415">
      <w:bodyDiv w:val="1"/>
      <w:marLeft w:val="0"/>
      <w:marRight w:val="0"/>
      <w:marTop w:val="0"/>
      <w:marBottom w:val="0"/>
      <w:divBdr>
        <w:top w:val="none" w:sz="0" w:space="0" w:color="auto"/>
        <w:left w:val="none" w:sz="0" w:space="0" w:color="auto"/>
        <w:bottom w:val="none" w:sz="0" w:space="0" w:color="auto"/>
        <w:right w:val="none" w:sz="0" w:space="0" w:color="auto"/>
      </w:divBdr>
    </w:div>
    <w:div w:id="1143691289">
      <w:bodyDiv w:val="1"/>
      <w:marLeft w:val="0"/>
      <w:marRight w:val="0"/>
      <w:marTop w:val="0"/>
      <w:marBottom w:val="0"/>
      <w:divBdr>
        <w:top w:val="none" w:sz="0" w:space="0" w:color="auto"/>
        <w:left w:val="none" w:sz="0" w:space="0" w:color="auto"/>
        <w:bottom w:val="none" w:sz="0" w:space="0" w:color="auto"/>
        <w:right w:val="none" w:sz="0" w:space="0" w:color="auto"/>
      </w:divBdr>
    </w:div>
    <w:div w:id="1143888988">
      <w:bodyDiv w:val="1"/>
      <w:marLeft w:val="0"/>
      <w:marRight w:val="0"/>
      <w:marTop w:val="0"/>
      <w:marBottom w:val="0"/>
      <w:divBdr>
        <w:top w:val="none" w:sz="0" w:space="0" w:color="auto"/>
        <w:left w:val="none" w:sz="0" w:space="0" w:color="auto"/>
        <w:bottom w:val="none" w:sz="0" w:space="0" w:color="auto"/>
        <w:right w:val="none" w:sz="0" w:space="0" w:color="auto"/>
      </w:divBdr>
    </w:div>
    <w:div w:id="1166478907">
      <w:bodyDiv w:val="1"/>
      <w:marLeft w:val="0"/>
      <w:marRight w:val="0"/>
      <w:marTop w:val="0"/>
      <w:marBottom w:val="0"/>
      <w:divBdr>
        <w:top w:val="none" w:sz="0" w:space="0" w:color="auto"/>
        <w:left w:val="none" w:sz="0" w:space="0" w:color="auto"/>
        <w:bottom w:val="none" w:sz="0" w:space="0" w:color="auto"/>
        <w:right w:val="none" w:sz="0" w:space="0" w:color="auto"/>
      </w:divBdr>
    </w:div>
    <w:div w:id="1202937316">
      <w:bodyDiv w:val="1"/>
      <w:marLeft w:val="0"/>
      <w:marRight w:val="0"/>
      <w:marTop w:val="0"/>
      <w:marBottom w:val="0"/>
      <w:divBdr>
        <w:top w:val="none" w:sz="0" w:space="0" w:color="auto"/>
        <w:left w:val="none" w:sz="0" w:space="0" w:color="auto"/>
        <w:bottom w:val="none" w:sz="0" w:space="0" w:color="auto"/>
        <w:right w:val="none" w:sz="0" w:space="0" w:color="auto"/>
      </w:divBdr>
    </w:div>
    <w:div w:id="1203324170">
      <w:bodyDiv w:val="1"/>
      <w:marLeft w:val="0"/>
      <w:marRight w:val="0"/>
      <w:marTop w:val="0"/>
      <w:marBottom w:val="0"/>
      <w:divBdr>
        <w:top w:val="none" w:sz="0" w:space="0" w:color="auto"/>
        <w:left w:val="none" w:sz="0" w:space="0" w:color="auto"/>
        <w:bottom w:val="none" w:sz="0" w:space="0" w:color="auto"/>
        <w:right w:val="none" w:sz="0" w:space="0" w:color="auto"/>
      </w:divBdr>
    </w:div>
    <w:div w:id="1221284763">
      <w:bodyDiv w:val="1"/>
      <w:marLeft w:val="0"/>
      <w:marRight w:val="0"/>
      <w:marTop w:val="0"/>
      <w:marBottom w:val="0"/>
      <w:divBdr>
        <w:top w:val="none" w:sz="0" w:space="0" w:color="auto"/>
        <w:left w:val="none" w:sz="0" w:space="0" w:color="auto"/>
        <w:bottom w:val="none" w:sz="0" w:space="0" w:color="auto"/>
        <w:right w:val="none" w:sz="0" w:space="0" w:color="auto"/>
      </w:divBdr>
    </w:div>
    <w:div w:id="1222323405">
      <w:bodyDiv w:val="1"/>
      <w:marLeft w:val="0"/>
      <w:marRight w:val="0"/>
      <w:marTop w:val="0"/>
      <w:marBottom w:val="0"/>
      <w:divBdr>
        <w:top w:val="none" w:sz="0" w:space="0" w:color="auto"/>
        <w:left w:val="none" w:sz="0" w:space="0" w:color="auto"/>
        <w:bottom w:val="none" w:sz="0" w:space="0" w:color="auto"/>
        <w:right w:val="none" w:sz="0" w:space="0" w:color="auto"/>
      </w:divBdr>
    </w:div>
    <w:div w:id="1224633378">
      <w:bodyDiv w:val="1"/>
      <w:marLeft w:val="0"/>
      <w:marRight w:val="0"/>
      <w:marTop w:val="0"/>
      <w:marBottom w:val="0"/>
      <w:divBdr>
        <w:top w:val="none" w:sz="0" w:space="0" w:color="auto"/>
        <w:left w:val="none" w:sz="0" w:space="0" w:color="auto"/>
        <w:bottom w:val="none" w:sz="0" w:space="0" w:color="auto"/>
        <w:right w:val="none" w:sz="0" w:space="0" w:color="auto"/>
      </w:divBdr>
    </w:div>
    <w:div w:id="1268350886">
      <w:bodyDiv w:val="1"/>
      <w:marLeft w:val="0"/>
      <w:marRight w:val="0"/>
      <w:marTop w:val="0"/>
      <w:marBottom w:val="0"/>
      <w:divBdr>
        <w:top w:val="none" w:sz="0" w:space="0" w:color="auto"/>
        <w:left w:val="none" w:sz="0" w:space="0" w:color="auto"/>
        <w:bottom w:val="none" w:sz="0" w:space="0" w:color="auto"/>
        <w:right w:val="none" w:sz="0" w:space="0" w:color="auto"/>
      </w:divBdr>
    </w:div>
    <w:div w:id="1328245507">
      <w:bodyDiv w:val="1"/>
      <w:marLeft w:val="0"/>
      <w:marRight w:val="0"/>
      <w:marTop w:val="0"/>
      <w:marBottom w:val="0"/>
      <w:divBdr>
        <w:top w:val="none" w:sz="0" w:space="0" w:color="auto"/>
        <w:left w:val="none" w:sz="0" w:space="0" w:color="auto"/>
        <w:bottom w:val="none" w:sz="0" w:space="0" w:color="auto"/>
        <w:right w:val="none" w:sz="0" w:space="0" w:color="auto"/>
      </w:divBdr>
    </w:div>
    <w:div w:id="1391268894">
      <w:bodyDiv w:val="1"/>
      <w:marLeft w:val="0"/>
      <w:marRight w:val="0"/>
      <w:marTop w:val="0"/>
      <w:marBottom w:val="0"/>
      <w:divBdr>
        <w:top w:val="none" w:sz="0" w:space="0" w:color="auto"/>
        <w:left w:val="none" w:sz="0" w:space="0" w:color="auto"/>
        <w:bottom w:val="none" w:sz="0" w:space="0" w:color="auto"/>
        <w:right w:val="none" w:sz="0" w:space="0" w:color="auto"/>
      </w:divBdr>
    </w:div>
    <w:div w:id="1422487266">
      <w:bodyDiv w:val="1"/>
      <w:marLeft w:val="0"/>
      <w:marRight w:val="0"/>
      <w:marTop w:val="0"/>
      <w:marBottom w:val="0"/>
      <w:divBdr>
        <w:top w:val="none" w:sz="0" w:space="0" w:color="auto"/>
        <w:left w:val="none" w:sz="0" w:space="0" w:color="auto"/>
        <w:bottom w:val="none" w:sz="0" w:space="0" w:color="auto"/>
        <w:right w:val="none" w:sz="0" w:space="0" w:color="auto"/>
      </w:divBdr>
    </w:div>
    <w:div w:id="1458766187">
      <w:bodyDiv w:val="1"/>
      <w:marLeft w:val="0"/>
      <w:marRight w:val="0"/>
      <w:marTop w:val="0"/>
      <w:marBottom w:val="0"/>
      <w:divBdr>
        <w:top w:val="none" w:sz="0" w:space="0" w:color="auto"/>
        <w:left w:val="none" w:sz="0" w:space="0" w:color="auto"/>
        <w:bottom w:val="none" w:sz="0" w:space="0" w:color="auto"/>
        <w:right w:val="none" w:sz="0" w:space="0" w:color="auto"/>
      </w:divBdr>
    </w:div>
    <w:div w:id="1505127014">
      <w:bodyDiv w:val="1"/>
      <w:marLeft w:val="0"/>
      <w:marRight w:val="0"/>
      <w:marTop w:val="0"/>
      <w:marBottom w:val="0"/>
      <w:divBdr>
        <w:top w:val="none" w:sz="0" w:space="0" w:color="auto"/>
        <w:left w:val="none" w:sz="0" w:space="0" w:color="auto"/>
        <w:bottom w:val="none" w:sz="0" w:space="0" w:color="auto"/>
        <w:right w:val="none" w:sz="0" w:space="0" w:color="auto"/>
      </w:divBdr>
    </w:div>
    <w:div w:id="1531262134">
      <w:bodyDiv w:val="1"/>
      <w:marLeft w:val="0"/>
      <w:marRight w:val="0"/>
      <w:marTop w:val="0"/>
      <w:marBottom w:val="0"/>
      <w:divBdr>
        <w:top w:val="none" w:sz="0" w:space="0" w:color="auto"/>
        <w:left w:val="none" w:sz="0" w:space="0" w:color="auto"/>
        <w:bottom w:val="none" w:sz="0" w:space="0" w:color="auto"/>
        <w:right w:val="none" w:sz="0" w:space="0" w:color="auto"/>
      </w:divBdr>
    </w:div>
    <w:div w:id="1666668511">
      <w:bodyDiv w:val="1"/>
      <w:marLeft w:val="0"/>
      <w:marRight w:val="0"/>
      <w:marTop w:val="0"/>
      <w:marBottom w:val="0"/>
      <w:divBdr>
        <w:top w:val="none" w:sz="0" w:space="0" w:color="auto"/>
        <w:left w:val="none" w:sz="0" w:space="0" w:color="auto"/>
        <w:bottom w:val="none" w:sz="0" w:space="0" w:color="auto"/>
        <w:right w:val="none" w:sz="0" w:space="0" w:color="auto"/>
      </w:divBdr>
    </w:div>
    <w:div w:id="1708917895">
      <w:bodyDiv w:val="1"/>
      <w:marLeft w:val="0"/>
      <w:marRight w:val="0"/>
      <w:marTop w:val="0"/>
      <w:marBottom w:val="0"/>
      <w:divBdr>
        <w:top w:val="none" w:sz="0" w:space="0" w:color="auto"/>
        <w:left w:val="none" w:sz="0" w:space="0" w:color="auto"/>
        <w:bottom w:val="none" w:sz="0" w:space="0" w:color="auto"/>
        <w:right w:val="none" w:sz="0" w:space="0" w:color="auto"/>
      </w:divBdr>
    </w:div>
    <w:div w:id="1713113628">
      <w:bodyDiv w:val="1"/>
      <w:marLeft w:val="0"/>
      <w:marRight w:val="0"/>
      <w:marTop w:val="0"/>
      <w:marBottom w:val="0"/>
      <w:divBdr>
        <w:top w:val="none" w:sz="0" w:space="0" w:color="auto"/>
        <w:left w:val="none" w:sz="0" w:space="0" w:color="auto"/>
        <w:bottom w:val="none" w:sz="0" w:space="0" w:color="auto"/>
        <w:right w:val="none" w:sz="0" w:space="0" w:color="auto"/>
      </w:divBdr>
    </w:div>
    <w:div w:id="1731614757">
      <w:bodyDiv w:val="1"/>
      <w:marLeft w:val="0"/>
      <w:marRight w:val="0"/>
      <w:marTop w:val="0"/>
      <w:marBottom w:val="0"/>
      <w:divBdr>
        <w:top w:val="none" w:sz="0" w:space="0" w:color="auto"/>
        <w:left w:val="none" w:sz="0" w:space="0" w:color="auto"/>
        <w:bottom w:val="none" w:sz="0" w:space="0" w:color="auto"/>
        <w:right w:val="none" w:sz="0" w:space="0" w:color="auto"/>
      </w:divBdr>
    </w:div>
    <w:div w:id="1779982449">
      <w:bodyDiv w:val="1"/>
      <w:marLeft w:val="0"/>
      <w:marRight w:val="0"/>
      <w:marTop w:val="0"/>
      <w:marBottom w:val="0"/>
      <w:divBdr>
        <w:top w:val="none" w:sz="0" w:space="0" w:color="auto"/>
        <w:left w:val="none" w:sz="0" w:space="0" w:color="auto"/>
        <w:bottom w:val="none" w:sz="0" w:space="0" w:color="auto"/>
        <w:right w:val="none" w:sz="0" w:space="0" w:color="auto"/>
      </w:divBdr>
    </w:div>
    <w:div w:id="1807820489">
      <w:bodyDiv w:val="1"/>
      <w:marLeft w:val="0"/>
      <w:marRight w:val="0"/>
      <w:marTop w:val="0"/>
      <w:marBottom w:val="0"/>
      <w:divBdr>
        <w:top w:val="none" w:sz="0" w:space="0" w:color="auto"/>
        <w:left w:val="none" w:sz="0" w:space="0" w:color="auto"/>
        <w:bottom w:val="none" w:sz="0" w:space="0" w:color="auto"/>
        <w:right w:val="none" w:sz="0" w:space="0" w:color="auto"/>
      </w:divBdr>
    </w:div>
    <w:div w:id="1818766568">
      <w:bodyDiv w:val="1"/>
      <w:marLeft w:val="0"/>
      <w:marRight w:val="0"/>
      <w:marTop w:val="0"/>
      <w:marBottom w:val="0"/>
      <w:divBdr>
        <w:top w:val="none" w:sz="0" w:space="0" w:color="auto"/>
        <w:left w:val="none" w:sz="0" w:space="0" w:color="auto"/>
        <w:bottom w:val="none" w:sz="0" w:space="0" w:color="auto"/>
        <w:right w:val="none" w:sz="0" w:space="0" w:color="auto"/>
      </w:divBdr>
    </w:div>
    <w:div w:id="1830975253">
      <w:bodyDiv w:val="1"/>
      <w:marLeft w:val="0"/>
      <w:marRight w:val="0"/>
      <w:marTop w:val="0"/>
      <w:marBottom w:val="0"/>
      <w:divBdr>
        <w:top w:val="none" w:sz="0" w:space="0" w:color="auto"/>
        <w:left w:val="none" w:sz="0" w:space="0" w:color="auto"/>
        <w:bottom w:val="none" w:sz="0" w:space="0" w:color="auto"/>
        <w:right w:val="none" w:sz="0" w:space="0" w:color="auto"/>
      </w:divBdr>
      <w:divsChild>
        <w:div w:id="309404547">
          <w:marLeft w:val="0"/>
          <w:marRight w:val="0"/>
          <w:marTop w:val="0"/>
          <w:marBottom w:val="0"/>
          <w:divBdr>
            <w:top w:val="none" w:sz="0" w:space="0" w:color="auto"/>
            <w:left w:val="none" w:sz="0" w:space="0" w:color="auto"/>
            <w:bottom w:val="none" w:sz="0" w:space="0" w:color="auto"/>
            <w:right w:val="none" w:sz="0" w:space="0" w:color="auto"/>
          </w:divBdr>
        </w:div>
        <w:div w:id="1575554694">
          <w:marLeft w:val="0"/>
          <w:marRight w:val="0"/>
          <w:marTop w:val="0"/>
          <w:marBottom w:val="0"/>
          <w:divBdr>
            <w:top w:val="none" w:sz="0" w:space="0" w:color="auto"/>
            <w:left w:val="none" w:sz="0" w:space="0" w:color="auto"/>
            <w:bottom w:val="none" w:sz="0" w:space="0" w:color="auto"/>
            <w:right w:val="none" w:sz="0" w:space="0" w:color="auto"/>
          </w:divBdr>
        </w:div>
        <w:div w:id="978806297">
          <w:marLeft w:val="0"/>
          <w:marRight w:val="0"/>
          <w:marTop w:val="0"/>
          <w:marBottom w:val="0"/>
          <w:divBdr>
            <w:top w:val="none" w:sz="0" w:space="0" w:color="auto"/>
            <w:left w:val="none" w:sz="0" w:space="0" w:color="auto"/>
            <w:bottom w:val="none" w:sz="0" w:space="0" w:color="auto"/>
            <w:right w:val="none" w:sz="0" w:space="0" w:color="auto"/>
          </w:divBdr>
        </w:div>
        <w:div w:id="2056420335">
          <w:marLeft w:val="0"/>
          <w:marRight w:val="0"/>
          <w:marTop w:val="0"/>
          <w:marBottom w:val="0"/>
          <w:divBdr>
            <w:top w:val="none" w:sz="0" w:space="0" w:color="auto"/>
            <w:left w:val="none" w:sz="0" w:space="0" w:color="auto"/>
            <w:bottom w:val="none" w:sz="0" w:space="0" w:color="auto"/>
            <w:right w:val="none" w:sz="0" w:space="0" w:color="auto"/>
          </w:divBdr>
        </w:div>
        <w:div w:id="838541013">
          <w:marLeft w:val="0"/>
          <w:marRight w:val="0"/>
          <w:marTop w:val="0"/>
          <w:marBottom w:val="0"/>
          <w:divBdr>
            <w:top w:val="none" w:sz="0" w:space="0" w:color="auto"/>
            <w:left w:val="none" w:sz="0" w:space="0" w:color="auto"/>
            <w:bottom w:val="none" w:sz="0" w:space="0" w:color="auto"/>
            <w:right w:val="none" w:sz="0" w:space="0" w:color="auto"/>
          </w:divBdr>
        </w:div>
        <w:div w:id="1625505829">
          <w:marLeft w:val="0"/>
          <w:marRight w:val="0"/>
          <w:marTop w:val="0"/>
          <w:marBottom w:val="0"/>
          <w:divBdr>
            <w:top w:val="none" w:sz="0" w:space="0" w:color="auto"/>
            <w:left w:val="none" w:sz="0" w:space="0" w:color="auto"/>
            <w:bottom w:val="none" w:sz="0" w:space="0" w:color="auto"/>
            <w:right w:val="none" w:sz="0" w:space="0" w:color="auto"/>
          </w:divBdr>
        </w:div>
      </w:divsChild>
    </w:div>
    <w:div w:id="1843667152">
      <w:bodyDiv w:val="1"/>
      <w:marLeft w:val="0"/>
      <w:marRight w:val="0"/>
      <w:marTop w:val="0"/>
      <w:marBottom w:val="0"/>
      <w:divBdr>
        <w:top w:val="none" w:sz="0" w:space="0" w:color="auto"/>
        <w:left w:val="none" w:sz="0" w:space="0" w:color="auto"/>
        <w:bottom w:val="none" w:sz="0" w:space="0" w:color="auto"/>
        <w:right w:val="none" w:sz="0" w:space="0" w:color="auto"/>
      </w:divBdr>
    </w:div>
    <w:div w:id="1880900186">
      <w:bodyDiv w:val="1"/>
      <w:marLeft w:val="0"/>
      <w:marRight w:val="0"/>
      <w:marTop w:val="0"/>
      <w:marBottom w:val="0"/>
      <w:divBdr>
        <w:top w:val="none" w:sz="0" w:space="0" w:color="auto"/>
        <w:left w:val="none" w:sz="0" w:space="0" w:color="auto"/>
        <w:bottom w:val="none" w:sz="0" w:space="0" w:color="auto"/>
        <w:right w:val="none" w:sz="0" w:space="0" w:color="auto"/>
      </w:divBdr>
    </w:div>
    <w:div w:id="1904174281">
      <w:bodyDiv w:val="1"/>
      <w:marLeft w:val="0"/>
      <w:marRight w:val="0"/>
      <w:marTop w:val="0"/>
      <w:marBottom w:val="0"/>
      <w:divBdr>
        <w:top w:val="none" w:sz="0" w:space="0" w:color="auto"/>
        <w:left w:val="none" w:sz="0" w:space="0" w:color="auto"/>
        <w:bottom w:val="none" w:sz="0" w:space="0" w:color="auto"/>
        <w:right w:val="none" w:sz="0" w:space="0" w:color="auto"/>
      </w:divBdr>
    </w:div>
    <w:div w:id="1916278171">
      <w:bodyDiv w:val="1"/>
      <w:marLeft w:val="0"/>
      <w:marRight w:val="0"/>
      <w:marTop w:val="0"/>
      <w:marBottom w:val="0"/>
      <w:divBdr>
        <w:top w:val="none" w:sz="0" w:space="0" w:color="auto"/>
        <w:left w:val="none" w:sz="0" w:space="0" w:color="auto"/>
        <w:bottom w:val="none" w:sz="0" w:space="0" w:color="auto"/>
        <w:right w:val="none" w:sz="0" w:space="0" w:color="auto"/>
      </w:divBdr>
    </w:div>
    <w:div w:id="1921985615">
      <w:bodyDiv w:val="1"/>
      <w:marLeft w:val="0"/>
      <w:marRight w:val="0"/>
      <w:marTop w:val="0"/>
      <w:marBottom w:val="0"/>
      <w:divBdr>
        <w:top w:val="none" w:sz="0" w:space="0" w:color="auto"/>
        <w:left w:val="none" w:sz="0" w:space="0" w:color="auto"/>
        <w:bottom w:val="none" w:sz="0" w:space="0" w:color="auto"/>
        <w:right w:val="none" w:sz="0" w:space="0" w:color="auto"/>
      </w:divBdr>
    </w:div>
    <w:div w:id="1929074795">
      <w:bodyDiv w:val="1"/>
      <w:marLeft w:val="0"/>
      <w:marRight w:val="0"/>
      <w:marTop w:val="0"/>
      <w:marBottom w:val="0"/>
      <w:divBdr>
        <w:top w:val="none" w:sz="0" w:space="0" w:color="auto"/>
        <w:left w:val="none" w:sz="0" w:space="0" w:color="auto"/>
        <w:bottom w:val="none" w:sz="0" w:space="0" w:color="auto"/>
        <w:right w:val="none" w:sz="0" w:space="0" w:color="auto"/>
      </w:divBdr>
    </w:div>
    <w:div w:id="1961648517">
      <w:bodyDiv w:val="1"/>
      <w:marLeft w:val="0"/>
      <w:marRight w:val="0"/>
      <w:marTop w:val="0"/>
      <w:marBottom w:val="0"/>
      <w:divBdr>
        <w:top w:val="none" w:sz="0" w:space="0" w:color="auto"/>
        <w:left w:val="none" w:sz="0" w:space="0" w:color="auto"/>
        <w:bottom w:val="none" w:sz="0" w:space="0" w:color="auto"/>
        <w:right w:val="none" w:sz="0" w:space="0" w:color="auto"/>
      </w:divBdr>
    </w:div>
    <w:div w:id="1977950557">
      <w:bodyDiv w:val="1"/>
      <w:marLeft w:val="0"/>
      <w:marRight w:val="0"/>
      <w:marTop w:val="0"/>
      <w:marBottom w:val="0"/>
      <w:divBdr>
        <w:top w:val="none" w:sz="0" w:space="0" w:color="auto"/>
        <w:left w:val="none" w:sz="0" w:space="0" w:color="auto"/>
        <w:bottom w:val="none" w:sz="0" w:space="0" w:color="auto"/>
        <w:right w:val="none" w:sz="0" w:space="0" w:color="auto"/>
      </w:divBdr>
    </w:div>
    <w:div w:id="2019237651">
      <w:bodyDiv w:val="1"/>
      <w:marLeft w:val="0"/>
      <w:marRight w:val="0"/>
      <w:marTop w:val="0"/>
      <w:marBottom w:val="0"/>
      <w:divBdr>
        <w:top w:val="none" w:sz="0" w:space="0" w:color="auto"/>
        <w:left w:val="none" w:sz="0" w:space="0" w:color="auto"/>
        <w:bottom w:val="none" w:sz="0" w:space="0" w:color="auto"/>
        <w:right w:val="none" w:sz="0" w:space="0" w:color="auto"/>
      </w:divBdr>
    </w:div>
    <w:div w:id="2038382462">
      <w:bodyDiv w:val="1"/>
      <w:marLeft w:val="0"/>
      <w:marRight w:val="0"/>
      <w:marTop w:val="0"/>
      <w:marBottom w:val="0"/>
      <w:divBdr>
        <w:top w:val="none" w:sz="0" w:space="0" w:color="auto"/>
        <w:left w:val="none" w:sz="0" w:space="0" w:color="auto"/>
        <w:bottom w:val="none" w:sz="0" w:space="0" w:color="auto"/>
        <w:right w:val="none" w:sz="0" w:space="0" w:color="auto"/>
      </w:divBdr>
    </w:div>
    <w:div w:id="2058310115">
      <w:bodyDiv w:val="1"/>
      <w:marLeft w:val="0"/>
      <w:marRight w:val="0"/>
      <w:marTop w:val="0"/>
      <w:marBottom w:val="0"/>
      <w:divBdr>
        <w:top w:val="none" w:sz="0" w:space="0" w:color="auto"/>
        <w:left w:val="none" w:sz="0" w:space="0" w:color="auto"/>
        <w:bottom w:val="none" w:sz="0" w:space="0" w:color="auto"/>
        <w:right w:val="none" w:sz="0" w:space="0" w:color="auto"/>
      </w:divBdr>
    </w:div>
    <w:div w:id="2077971839">
      <w:bodyDiv w:val="1"/>
      <w:marLeft w:val="0"/>
      <w:marRight w:val="0"/>
      <w:marTop w:val="0"/>
      <w:marBottom w:val="0"/>
      <w:divBdr>
        <w:top w:val="none" w:sz="0" w:space="0" w:color="auto"/>
        <w:left w:val="none" w:sz="0" w:space="0" w:color="auto"/>
        <w:bottom w:val="none" w:sz="0" w:space="0" w:color="auto"/>
        <w:right w:val="none" w:sz="0" w:space="0" w:color="auto"/>
      </w:divBdr>
    </w:div>
    <w:div w:id="2098865559">
      <w:bodyDiv w:val="1"/>
      <w:marLeft w:val="0"/>
      <w:marRight w:val="0"/>
      <w:marTop w:val="0"/>
      <w:marBottom w:val="0"/>
      <w:divBdr>
        <w:top w:val="none" w:sz="0" w:space="0" w:color="auto"/>
        <w:left w:val="none" w:sz="0" w:space="0" w:color="auto"/>
        <w:bottom w:val="none" w:sz="0" w:space="0" w:color="auto"/>
        <w:right w:val="none" w:sz="0" w:space="0" w:color="auto"/>
      </w:divBdr>
    </w:div>
    <w:div w:id="2100061125">
      <w:bodyDiv w:val="1"/>
      <w:marLeft w:val="0"/>
      <w:marRight w:val="0"/>
      <w:marTop w:val="0"/>
      <w:marBottom w:val="0"/>
      <w:divBdr>
        <w:top w:val="none" w:sz="0" w:space="0" w:color="auto"/>
        <w:left w:val="none" w:sz="0" w:space="0" w:color="auto"/>
        <w:bottom w:val="none" w:sz="0" w:space="0" w:color="auto"/>
        <w:right w:val="none" w:sz="0" w:space="0" w:color="auto"/>
      </w:divBdr>
    </w:div>
    <w:div w:id="2105222535">
      <w:bodyDiv w:val="1"/>
      <w:marLeft w:val="0"/>
      <w:marRight w:val="0"/>
      <w:marTop w:val="0"/>
      <w:marBottom w:val="0"/>
      <w:divBdr>
        <w:top w:val="none" w:sz="0" w:space="0" w:color="auto"/>
        <w:left w:val="none" w:sz="0" w:space="0" w:color="auto"/>
        <w:bottom w:val="none" w:sz="0" w:space="0" w:color="auto"/>
        <w:right w:val="none" w:sz="0" w:space="0" w:color="auto"/>
      </w:divBdr>
    </w:div>
    <w:div w:id="213131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9C%D0%B5%D1%82%D1%80%D0%BE%D0%BB%D0%BE%D0%B3%D0%B8%D1%8F" TargetMode="External"/><Relationship Id="rId18" Type="http://schemas.openxmlformats.org/officeDocument/2006/relationships/hyperlink" Target="http://kk.wikipedia.org/wiki/%D0%A2%D0%9C%D0%94" TargetMode="External"/><Relationship Id="rId26" Type="http://schemas.openxmlformats.org/officeDocument/2006/relationships/hyperlink" Target="http://kk.wikipedia.org/wiki/1992" TargetMode="External"/><Relationship Id="rId39" Type="http://schemas.openxmlformats.org/officeDocument/2006/relationships/hyperlink" Target="http://adilet.zan.kz/kaz/docs/Z100000274_" TargetMode="External"/><Relationship Id="rId21" Type="http://schemas.openxmlformats.org/officeDocument/2006/relationships/hyperlink" Target="http://kk.wikipedia.org/wiki/%D0%94%D3%99%D1%81%D1%82%D2%AF%D1%80" TargetMode="External"/><Relationship Id="rId34" Type="http://schemas.openxmlformats.org/officeDocument/2006/relationships/hyperlink" Target="http://adilet.zan.kz/kaz/docs/K990000409_" TargetMode="External"/><Relationship Id="rId42" Type="http://schemas.openxmlformats.org/officeDocument/2006/relationships/hyperlink" Target="https://topuch.ru/leumettik-normalar/index.html" TargetMode="External"/><Relationship Id="rId47" Type="http://schemas.openxmlformats.org/officeDocument/2006/relationships/hyperlink" Target="https://melimde.com/bir-parametrdi-menderi-oskende-ekinshi-parametrdi-menderini-os.html" TargetMode="External"/><Relationship Id="rId50" Type="http://schemas.openxmlformats.org/officeDocument/2006/relationships/hyperlink" Target="https://melimde.com/so-inbergenova-j-serpimdi-sotifisularfa-misal-retinde-nejtrond.html" TargetMode="External"/><Relationship Id="rId55" Type="http://schemas.openxmlformats.org/officeDocument/2006/relationships/image" Target="media/image4.png"/><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kk.wikipedia.org/wiki/%D0%96%D0%BE%D0%B1%D0%B0%D0%BB%D0%B0%D1%83" TargetMode="External"/><Relationship Id="rId29" Type="http://schemas.openxmlformats.org/officeDocument/2006/relationships/hyperlink" Target="http://kk.wikipedia.org/wiki/%D0%90%D0%B9%D0%BC%D0%B0%D2%9B" TargetMode="External"/><Relationship Id="rId11" Type="http://schemas.openxmlformats.org/officeDocument/2006/relationships/hyperlink" Target="http://kk.wikipedia.org/wiki/%D0%9A%D0%A1%D0%A0%D0%9E" TargetMode="External"/><Relationship Id="rId24" Type="http://schemas.openxmlformats.org/officeDocument/2006/relationships/hyperlink" Target="http://kk.wikipedia.org/wiki/%D0%90%D2%9B%D0%BF%D0%B0%D1%80%D0%B0%D1%82" TargetMode="External"/><Relationship Id="rId32" Type="http://schemas.openxmlformats.org/officeDocument/2006/relationships/hyperlink" Target="https://adilet.zan.kz/kaz/docs/Z2000000396" TargetMode="External"/><Relationship Id="rId37" Type="http://schemas.openxmlformats.org/officeDocument/2006/relationships/hyperlink" Target="http://adilet.zan.kz/kaz/docs/Z100000274_" TargetMode="External"/><Relationship Id="rId40" Type="http://schemas.openxmlformats.org/officeDocument/2006/relationships/hyperlink" Target="http://adilet.zan.kz/kaz/docs/Z040000603_" TargetMode="External"/><Relationship Id="rId45" Type="http://schemas.openxmlformats.org/officeDocument/2006/relationships/hyperlink" Target="https://melimde.com/standarttau-obektilerin-tertipke-keltiru-edisi-v2.html" TargetMode="External"/><Relationship Id="rId53" Type="http://schemas.openxmlformats.org/officeDocument/2006/relationships/hyperlink" Target="https://dereksiz.org/akcizdeletin-tauarlardi-jekelegen-trlerin-esepke-alu-bailau-ta-v2.html" TargetMode="External"/><Relationship Id="rId58" Type="http://schemas.openxmlformats.org/officeDocument/2006/relationships/hyperlink" Target="https://www.combook.ru/authors/&#1051;&#1077;&#1086;&#1085;&#1086;&#1074;%20&#1054;.&#1040;./" TargetMode="External"/><Relationship Id="rId5" Type="http://schemas.openxmlformats.org/officeDocument/2006/relationships/footnotes" Target="footnotes.xml"/><Relationship Id="rId61" Type="http://schemas.openxmlformats.org/officeDocument/2006/relationships/hyperlink" Target="https://www.combook.ru/publishers/&#1051;&#1072;&#1085;&#1100;/" TargetMode="External"/><Relationship Id="rId19" Type="http://schemas.openxmlformats.org/officeDocument/2006/relationships/hyperlink" Target="http://kk.wikipedia.org/wiki/%D0%9C%D0%B8%D0%BD%D1%81%D0%BA" TargetMode="External"/><Relationship Id="rId14" Type="http://schemas.openxmlformats.org/officeDocument/2006/relationships/hyperlink" Target="http://kk.wikipedia.org/w/index.php?title=%D0%9A%D0%B5%D2%A3%D0%B5%D1%81&amp;action=edit&amp;redlink=1" TargetMode="External"/><Relationship Id="rId22" Type="http://schemas.openxmlformats.org/officeDocument/2006/relationships/hyperlink" Target="http://kk.wikipedia.org/wiki/%D0%9A%D0%A1%D0%A0%D0%9E" TargetMode="External"/><Relationship Id="rId27" Type="http://schemas.openxmlformats.org/officeDocument/2006/relationships/hyperlink" Target="http://kk.wikipedia.org/wiki/1997" TargetMode="External"/><Relationship Id="rId30" Type="http://schemas.openxmlformats.org/officeDocument/2006/relationships/hyperlink" Target="https://adilet.zan.kz/kaz/docs/Z2000000396" TargetMode="External"/><Relationship Id="rId35" Type="http://schemas.openxmlformats.org/officeDocument/2006/relationships/hyperlink" Target="http://adilet.zan.kz/kaz/docs/P1300001538" TargetMode="External"/><Relationship Id="rId43" Type="http://schemas.openxmlformats.org/officeDocument/2006/relationships/hyperlink" Target="https://topuch.ru/glaz--perifericheskij-organ-zreniya-organ-zreniya-u-cheloveka/index.html" TargetMode="External"/><Relationship Id="rId48" Type="http://schemas.openxmlformats.org/officeDocument/2006/relationships/hyperlink" Target="https://melimde.com/tosan-bojinsha-jiinti-bafalaufa-arnalfan-tapsirmalar-v2.html" TargetMode="External"/><Relationship Id="rId56" Type="http://schemas.openxmlformats.org/officeDocument/2006/relationships/image" Target="media/image5.png"/><Relationship Id="rId64" Type="http://schemas.openxmlformats.org/officeDocument/2006/relationships/theme" Target="theme/theme1.xml"/><Relationship Id="rId8" Type="http://schemas.openxmlformats.org/officeDocument/2006/relationships/hyperlink" Target="http://kk.wikipedia.org/wiki/1992" TargetMode="External"/><Relationship Id="rId51" Type="http://schemas.openxmlformats.org/officeDocument/2006/relationships/hyperlink" Target="https://melimde.com/tairibi-pedagogikali-meselelerdi-sheshudegi-mfalimni-zirettili.html" TargetMode="External"/><Relationship Id="rId3" Type="http://schemas.openxmlformats.org/officeDocument/2006/relationships/settings" Target="settings.xml"/><Relationship Id="rId12" Type="http://schemas.openxmlformats.org/officeDocument/2006/relationships/hyperlink" Target="http://kk.wikipedia.org/wiki/%D0%9C%D0%B5%D1%82%D1%80%D0%BE%D0%BB%D0%BE%D0%B3%D0%B8%D1%8F" TargetMode="External"/><Relationship Id="rId17" Type="http://schemas.openxmlformats.org/officeDocument/2006/relationships/hyperlink" Target="http://kk.wikipedia.org/wiki/%D0%A1%D0%BC%D0%B5%D1%82%D0%B0" TargetMode="External"/><Relationship Id="rId25" Type="http://schemas.openxmlformats.org/officeDocument/2006/relationships/hyperlink" Target="http://kk.wikipedia.org/wiki/%D0%A2%D0%9C%D0%94" TargetMode="External"/><Relationship Id="rId33" Type="http://schemas.openxmlformats.org/officeDocument/2006/relationships/hyperlink" Target="http://adilet.zan.kz/kaz/docs/K950001000_" TargetMode="External"/><Relationship Id="rId38" Type="http://schemas.openxmlformats.org/officeDocument/2006/relationships/hyperlink" Target="http://adilet.zan.kz/kaz/docs/Z100000274_" TargetMode="External"/><Relationship Id="rId46" Type="http://schemas.openxmlformats.org/officeDocument/2006/relationships/hyperlink" Target="https://melimde.com/10-deris-bailau--diagnostika-jasau-ondirfilari-avtomobilederdi.html" TargetMode="External"/><Relationship Id="rId59" Type="http://schemas.openxmlformats.org/officeDocument/2006/relationships/hyperlink" Target="https://www.combook.ru/authors/&#1042;&#1077;&#1088;&#1075;&#1072;&#1079;&#1086;&#1074;&#1072;%20&#1070;.&#1043;./" TargetMode="External"/><Relationship Id="rId20" Type="http://schemas.openxmlformats.org/officeDocument/2006/relationships/hyperlink" Target="http://kk.wikipedia.org/wiki/%D0%91%D1%8E%D1%80%D0%BE" TargetMode="External"/><Relationship Id="rId41" Type="http://schemas.openxmlformats.org/officeDocument/2006/relationships/hyperlink" Target="http://docs.eaeunion.org/docs/ru-ru/01413049/cncd_08022017_147" TargetMode="External"/><Relationship Id="rId54" Type="http://schemas.openxmlformats.org/officeDocument/2006/relationships/hyperlink" Target="https://dereksiz.org/salistirmali-keste-v2.html"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kk.wikipedia.org/wiki/%D0%A4%D1%83%D0%BD%D0%BA%D1%86%D0%B8%D1%8F" TargetMode="External"/><Relationship Id="rId23" Type="http://schemas.openxmlformats.org/officeDocument/2006/relationships/hyperlink" Target="http://kk.wikipedia.org/wiki/%D0%AD%D1%82%D0%B0%D0%BB%D0%BE%D0%BD" TargetMode="External"/><Relationship Id="rId28" Type="http://schemas.openxmlformats.org/officeDocument/2006/relationships/hyperlink" Target="http://kk.wikipedia.org/wiki/%D0%9D%D0%B0%D1%80%D1%8B%D2%9B" TargetMode="External"/><Relationship Id="rId36" Type="http://schemas.openxmlformats.org/officeDocument/2006/relationships/hyperlink" Target="http://adilet.zan.kz/kaz/docs/P1300001538" TargetMode="External"/><Relationship Id="rId49" Type="http://schemas.openxmlformats.org/officeDocument/2006/relationships/image" Target="media/image2.gif"/><Relationship Id="rId57" Type="http://schemas.openxmlformats.org/officeDocument/2006/relationships/hyperlink" Target="https://dereksiz.org/azastan-respublikasini-2015-2025-jildarfa-arnalfan-sibajlas-je-v6.html" TargetMode="External"/><Relationship Id="rId10" Type="http://schemas.openxmlformats.org/officeDocument/2006/relationships/hyperlink" Target="http://kk.wikipedia.org/wiki/%D2%9A%D2%B1%D0%B6%D0%B0%D1%82" TargetMode="External"/><Relationship Id="rId31" Type="http://schemas.openxmlformats.org/officeDocument/2006/relationships/hyperlink" Target="https://adilet.zan.kz/kaz/docs/Z2000000396" TargetMode="External"/><Relationship Id="rId44" Type="http://schemas.openxmlformats.org/officeDocument/2006/relationships/hyperlink" Target="https://topuch.ru/nisanni-bsj-bojinsha-kodi-kod-formi-po-okud-jj-bojinsha-jim-ko-v2/index.html" TargetMode="External"/><Relationship Id="rId52" Type="http://schemas.openxmlformats.org/officeDocument/2006/relationships/image" Target="media/image3.png"/><Relationship Id="rId60" Type="http://schemas.openxmlformats.org/officeDocument/2006/relationships/hyperlink" Target="https://www.combook.ru/authors/&#1058;&#1077;&#1084;&#1072;&#1089;&#1086;&#1074;&#1072;%20&#1043;.&#1053;./" TargetMode="External"/><Relationship Id="rId4" Type="http://schemas.openxmlformats.org/officeDocument/2006/relationships/webSettings" Target="webSettings.xml"/><Relationship Id="rId9" Type="http://schemas.openxmlformats.org/officeDocument/2006/relationships/hyperlink" Target="http://kk.wikipedia.org/wiki/%D0%A1%D0%B0%D1%8F%D1%81%D0%B0%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1</Pages>
  <Words>30279</Words>
  <Characters>172594</Characters>
  <Application>Microsoft Office Word</Application>
  <DocSecurity>0</DocSecurity>
  <Lines>1438</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120</cp:revision>
  <dcterms:created xsi:type="dcterms:W3CDTF">2022-01-24T10:42:00Z</dcterms:created>
  <dcterms:modified xsi:type="dcterms:W3CDTF">2022-05-31T09:25:00Z</dcterms:modified>
</cp:coreProperties>
</file>